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9" w:rsidRDefault="00805EAD" w:rsidP="00805EAD">
      <w:pPr>
        <w:pStyle w:val="a4"/>
        <w:jc w:val="right"/>
      </w:pPr>
      <w:r>
        <w:t xml:space="preserve">ПРОЕКТ </w:t>
      </w:r>
    </w:p>
    <w:p w:rsidR="00805EAD" w:rsidRDefault="00805EAD" w:rsidP="00805EAD">
      <w:pPr>
        <w:pStyle w:val="a4"/>
        <w:jc w:val="right"/>
        <w:rPr>
          <w:szCs w:val="28"/>
        </w:rPr>
      </w:pP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szCs w:val="28"/>
        </w:rPr>
        <w:t xml:space="preserve">  </w:t>
      </w:r>
      <w:r w:rsidRPr="00676EB4">
        <w:rPr>
          <w:b/>
          <w:szCs w:val="28"/>
        </w:rPr>
        <w:t xml:space="preserve">Российская Федерация                 </w:t>
      </w: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b/>
          <w:szCs w:val="28"/>
        </w:rPr>
        <w:t>Совет депутатов  Трегубовского  сельского поселения</w:t>
      </w: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b/>
          <w:szCs w:val="28"/>
        </w:rPr>
        <w:t>Чудовского района Новгородской области</w:t>
      </w:r>
    </w:p>
    <w:p w:rsidR="00A100F3" w:rsidRDefault="00A100F3" w:rsidP="00A100F3">
      <w:pPr>
        <w:pStyle w:val="a4"/>
        <w:rPr>
          <w:szCs w:val="28"/>
        </w:rPr>
      </w:pPr>
    </w:p>
    <w:p w:rsidR="00A100F3" w:rsidRPr="00676EB4" w:rsidRDefault="00A100F3" w:rsidP="00A100F3">
      <w:pPr>
        <w:pStyle w:val="a4"/>
        <w:rPr>
          <w:szCs w:val="28"/>
        </w:rPr>
      </w:pPr>
    </w:p>
    <w:p w:rsidR="00A100F3" w:rsidRDefault="00A100F3" w:rsidP="00A558E1">
      <w:pPr>
        <w:pStyle w:val="a4"/>
        <w:jc w:val="center"/>
        <w:rPr>
          <w:b/>
        </w:rPr>
      </w:pPr>
      <w:r w:rsidRPr="00A100F3">
        <w:rPr>
          <w:b/>
        </w:rPr>
        <w:t>РЕШЕНИЕ</w:t>
      </w:r>
    </w:p>
    <w:p w:rsidR="00A558E1" w:rsidRPr="00A558E1" w:rsidRDefault="00A558E1" w:rsidP="00A558E1">
      <w:pPr>
        <w:pStyle w:val="a4"/>
        <w:jc w:val="center"/>
        <w:rPr>
          <w:b/>
          <w:spacing w:val="-4"/>
          <w:szCs w:val="28"/>
        </w:rPr>
      </w:pPr>
    </w:p>
    <w:p w:rsidR="00A100F3" w:rsidRDefault="001E7E71" w:rsidP="0064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5EAD">
        <w:rPr>
          <w:sz w:val="28"/>
          <w:szCs w:val="28"/>
        </w:rPr>
        <w:t>«__»_______</w:t>
      </w:r>
      <w:r>
        <w:rPr>
          <w:sz w:val="28"/>
          <w:szCs w:val="28"/>
        </w:rPr>
        <w:t>20</w:t>
      </w:r>
      <w:r w:rsidR="00805EAD">
        <w:rPr>
          <w:sz w:val="28"/>
          <w:szCs w:val="28"/>
        </w:rPr>
        <w:t>2</w:t>
      </w:r>
      <w:r w:rsidR="005F2B6C">
        <w:rPr>
          <w:sz w:val="28"/>
          <w:szCs w:val="28"/>
        </w:rPr>
        <w:t>2</w:t>
      </w:r>
      <w:r w:rsidR="001516C9">
        <w:rPr>
          <w:sz w:val="28"/>
          <w:szCs w:val="28"/>
        </w:rPr>
        <w:t xml:space="preserve"> г.</w:t>
      </w:r>
      <w:r w:rsidR="00A100F3">
        <w:rPr>
          <w:sz w:val="28"/>
          <w:szCs w:val="28"/>
        </w:rPr>
        <w:t xml:space="preserve">      № </w:t>
      </w:r>
      <w:r w:rsidR="00805EAD">
        <w:rPr>
          <w:sz w:val="28"/>
          <w:szCs w:val="28"/>
        </w:rPr>
        <w:t>__</w:t>
      </w:r>
    </w:p>
    <w:p w:rsidR="00A100F3" w:rsidRDefault="00A100F3" w:rsidP="00643CFF">
      <w:pPr>
        <w:jc w:val="both"/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</w:tblGrid>
      <w:tr w:rsidR="00A100F3" w:rsidRPr="00A100F3" w:rsidTr="00A100F3">
        <w:trPr>
          <w:trHeight w:val="47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643CFF" w:rsidRDefault="00643CFF" w:rsidP="00A100F3">
            <w:pPr>
              <w:jc w:val="both"/>
              <w:rPr>
                <w:b/>
                <w:sz w:val="28"/>
                <w:szCs w:val="28"/>
              </w:rPr>
            </w:pPr>
          </w:p>
          <w:p w:rsidR="00F4135D" w:rsidRDefault="00F4135D" w:rsidP="00F4135D">
            <w:pPr>
              <w:rPr>
                <w:b/>
                <w:sz w:val="28"/>
                <w:szCs w:val="28"/>
              </w:rPr>
            </w:pPr>
            <w:r w:rsidRPr="00A100F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A100F3" w:rsidRPr="00A100F3" w:rsidRDefault="00F4135D" w:rsidP="00F413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Положение о </w:t>
            </w:r>
            <w:r w:rsidRPr="00A100F3">
              <w:rPr>
                <w:b/>
                <w:sz w:val="28"/>
                <w:szCs w:val="28"/>
              </w:rPr>
              <w:t>земельном налоге</w:t>
            </w:r>
          </w:p>
        </w:tc>
      </w:tr>
    </w:tbl>
    <w:p w:rsidR="00B135A8" w:rsidRDefault="00B135A8" w:rsidP="00B135A8">
      <w:pPr>
        <w:rPr>
          <w:b/>
          <w:sz w:val="28"/>
          <w:szCs w:val="28"/>
        </w:rPr>
      </w:pPr>
    </w:p>
    <w:p w:rsidR="001E7E71" w:rsidRDefault="00B135A8" w:rsidP="00F20B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100F3" w:rsidRPr="00647FFD">
        <w:rPr>
          <w:sz w:val="28"/>
          <w:szCs w:val="28"/>
        </w:rPr>
        <w:t xml:space="preserve">В соответствии </w:t>
      </w:r>
      <w:r w:rsidR="005F2B6C">
        <w:rPr>
          <w:sz w:val="28"/>
          <w:szCs w:val="28"/>
        </w:rPr>
        <w:t xml:space="preserve">требованиям главы 31 </w:t>
      </w:r>
      <w:r w:rsidR="00AA1347">
        <w:rPr>
          <w:sz w:val="28"/>
          <w:szCs w:val="28"/>
        </w:rPr>
        <w:t xml:space="preserve"> Налогов</w:t>
      </w:r>
      <w:r w:rsidR="005F2B6C">
        <w:rPr>
          <w:sz w:val="28"/>
          <w:szCs w:val="28"/>
        </w:rPr>
        <w:t>ого</w:t>
      </w:r>
      <w:r w:rsidR="00AA1347">
        <w:rPr>
          <w:sz w:val="28"/>
          <w:szCs w:val="28"/>
        </w:rPr>
        <w:t xml:space="preserve"> кодекс</w:t>
      </w:r>
      <w:r w:rsidR="005F2B6C">
        <w:rPr>
          <w:sz w:val="28"/>
          <w:szCs w:val="28"/>
        </w:rPr>
        <w:t>а</w:t>
      </w:r>
      <w:r w:rsidR="00AA1347">
        <w:rPr>
          <w:sz w:val="28"/>
          <w:szCs w:val="28"/>
        </w:rPr>
        <w:t xml:space="preserve"> </w:t>
      </w:r>
      <w:r w:rsidR="00AA1347" w:rsidRPr="00647FFD">
        <w:rPr>
          <w:rFonts w:eastAsia="Calibri"/>
          <w:sz w:val="28"/>
          <w:szCs w:val="28"/>
          <w:lang w:eastAsia="en-US"/>
        </w:rPr>
        <w:t>Российской Федерации</w:t>
      </w:r>
      <w:r w:rsidR="00AA1347">
        <w:rPr>
          <w:rFonts w:eastAsia="Calibri"/>
          <w:sz w:val="28"/>
          <w:szCs w:val="28"/>
          <w:lang w:eastAsia="en-US"/>
        </w:rPr>
        <w:t xml:space="preserve">, </w:t>
      </w:r>
      <w:r w:rsidR="001E7E71">
        <w:rPr>
          <w:sz w:val="28"/>
          <w:szCs w:val="28"/>
        </w:rPr>
        <w:t xml:space="preserve"> </w:t>
      </w:r>
      <w:r w:rsidR="005F2B6C">
        <w:rPr>
          <w:sz w:val="28"/>
          <w:szCs w:val="28"/>
        </w:rPr>
        <w:t>с</w:t>
      </w:r>
      <w:r w:rsidR="001E7E71">
        <w:rPr>
          <w:sz w:val="28"/>
          <w:szCs w:val="28"/>
        </w:rPr>
        <w:t xml:space="preserve"> цел</w:t>
      </w:r>
      <w:r w:rsidR="005F2B6C">
        <w:rPr>
          <w:sz w:val="28"/>
          <w:szCs w:val="28"/>
        </w:rPr>
        <w:t>ью</w:t>
      </w:r>
      <w:r w:rsidR="001E7E71">
        <w:rPr>
          <w:sz w:val="28"/>
          <w:szCs w:val="28"/>
        </w:rPr>
        <w:t xml:space="preserve"> приведения нормативных правовых актов Трегубовского сельского поселения в соответствие с федеральным и областным законодательств</w:t>
      </w:r>
      <w:r w:rsidR="005F2B6C">
        <w:rPr>
          <w:sz w:val="28"/>
          <w:szCs w:val="28"/>
        </w:rPr>
        <w:t>ами</w:t>
      </w:r>
      <w:proofErr w:type="gramEnd"/>
    </w:p>
    <w:p w:rsidR="00A100F3" w:rsidRPr="00F20BC6" w:rsidRDefault="00A100F3" w:rsidP="00F20BC6">
      <w:pPr>
        <w:jc w:val="both"/>
        <w:rPr>
          <w:rFonts w:eastAsia="Times New Roman"/>
          <w:lang w:eastAsia="ru-RU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Совет депутатов Трегубовского сельского поселения</w:t>
      </w:r>
    </w:p>
    <w:p w:rsidR="00B135A8" w:rsidRDefault="00B135A8" w:rsidP="00B13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35A8" w:rsidRDefault="00B135A8" w:rsidP="00B135A8">
      <w:pPr>
        <w:rPr>
          <w:b/>
          <w:sz w:val="28"/>
          <w:szCs w:val="28"/>
        </w:rPr>
      </w:pPr>
    </w:p>
    <w:p w:rsidR="000917AC" w:rsidRDefault="00805EAD" w:rsidP="00805EAD">
      <w:pPr>
        <w:jc w:val="both"/>
        <w:rPr>
          <w:sz w:val="28"/>
          <w:szCs w:val="28"/>
        </w:rPr>
      </w:pPr>
      <w:r w:rsidRPr="00234F3B">
        <w:rPr>
          <w:sz w:val="26"/>
          <w:szCs w:val="26"/>
        </w:rPr>
        <w:t xml:space="preserve">         </w:t>
      </w:r>
      <w:r w:rsidRPr="00805EAD">
        <w:rPr>
          <w:sz w:val="28"/>
          <w:szCs w:val="28"/>
        </w:rPr>
        <w:t xml:space="preserve">1. Внести в Положение о земельном налоге, утвержденное решением Совета депутатов Трегубовского сельского поселения от  </w:t>
      </w:r>
      <w:r>
        <w:rPr>
          <w:sz w:val="28"/>
          <w:szCs w:val="28"/>
        </w:rPr>
        <w:t>1</w:t>
      </w:r>
      <w:r w:rsidRPr="00805EAD">
        <w:rPr>
          <w:sz w:val="28"/>
          <w:szCs w:val="28"/>
        </w:rPr>
        <w:t>8.11.20</w:t>
      </w:r>
      <w:r>
        <w:rPr>
          <w:sz w:val="28"/>
          <w:szCs w:val="28"/>
        </w:rPr>
        <w:t>19</w:t>
      </w:r>
      <w:r w:rsidRPr="00805EAD">
        <w:rPr>
          <w:sz w:val="28"/>
          <w:szCs w:val="28"/>
        </w:rPr>
        <w:t xml:space="preserve">  № </w:t>
      </w:r>
      <w:r>
        <w:rPr>
          <w:sz w:val="28"/>
          <w:szCs w:val="28"/>
        </w:rPr>
        <w:t>176</w:t>
      </w:r>
      <w:r w:rsidRPr="00805EAD">
        <w:rPr>
          <w:sz w:val="28"/>
          <w:szCs w:val="28"/>
        </w:rPr>
        <w:t>, изменения</w:t>
      </w:r>
      <w:r>
        <w:rPr>
          <w:sz w:val="28"/>
          <w:szCs w:val="28"/>
        </w:rPr>
        <w:t xml:space="preserve"> в статью </w:t>
      </w:r>
      <w:r w:rsidR="005F2B6C">
        <w:rPr>
          <w:sz w:val="28"/>
          <w:szCs w:val="28"/>
        </w:rPr>
        <w:t>4</w:t>
      </w:r>
      <w:r>
        <w:rPr>
          <w:sz w:val="28"/>
          <w:szCs w:val="28"/>
        </w:rPr>
        <w:t>, изложив ее в следующей редакции</w:t>
      </w:r>
      <w:r w:rsidRPr="00805EAD">
        <w:rPr>
          <w:sz w:val="28"/>
          <w:szCs w:val="28"/>
        </w:rPr>
        <w:t>:</w:t>
      </w:r>
    </w:p>
    <w:p w:rsidR="00E7756C" w:rsidRPr="00805EAD" w:rsidRDefault="00E7756C" w:rsidP="00805EAD">
      <w:pPr>
        <w:jc w:val="both"/>
        <w:rPr>
          <w:sz w:val="28"/>
          <w:szCs w:val="28"/>
        </w:rPr>
      </w:pPr>
    </w:p>
    <w:p w:rsidR="005F2B6C" w:rsidRPr="00643CFF" w:rsidRDefault="00805EAD" w:rsidP="005F2B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F2B6C">
        <w:rPr>
          <w:b/>
          <w:bCs/>
          <w:sz w:val="28"/>
          <w:szCs w:val="28"/>
        </w:rPr>
        <w:t>Статья 4</w:t>
      </w:r>
      <w:r w:rsidR="005F2B6C" w:rsidRPr="007E1B02">
        <w:rPr>
          <w:b/>
          <w:bCs/>
          <w:sz w:val="28"/>
          <w:szCs w:val="28"/>
        </w:rPr>
        <w:t xml:space="preserve">. Порядок и сроки уплаты налога и авансовых платежей по налогу </w:t>
      </w:r>
    </w:p>
    <w:p w:rsidR="005F2B6C" w:rsidRDefault="005F2B6C" w:rsidP="005F2B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D05CE">
        <w:rPr>
          <w:sz w:val="28"/>
          <w:szCs w:val="28"/>
        </w:rPr>
        <w:t>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B62C3" w:rsidRDefault="004B62C3" w:rsidP="005F2B6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Сроки уплаты налога и авансовых платежей устанавливаются статьей 397 Налогового кодекса Российской Федерации.</w:t>
      </w:r>
    </w:p>
    <w:p w:rsidR="005F2B6C" w:rsidRPr="00960283" w:rsidRDefault="005F2B6C" w:rsidP="005F2B6C">
      <w:pPr>
        <w:jc w:val="both"/>
        <w:rPr>
          <w:rFonts w:eastAsia="Times New Roman"/>
          <w:sz w:val="28"/>
          <w:szCs w:val="28"/>
          <w:lang w:eastAsia="ru-RU"/>
        </w:rPr>
      </w:pPr>
      <w:r w:rsidRPr="007E1B02">
        <w:rPr>
          <w:sz w:val="28"/>
          <w:szCs w:val="28"/>
        </w:rPr>
        <w:t xml:space="preserve">         Сведения о кадастровой стоимости земельных участков по состоянию</w:t>
      </w:r>
      <w:r>
        <w:rPr>
          <w:sz w:val="28"/>
          <w:szCs w:val="28"/>
        </w:rPr>
        <w:t xml:space="preserve"> </w:t>
      </w:r>
      <w:r w:rsidRPr="007E1B02">
        <w:rPr>
          <w:sz w:val="28"/>
          <w:szCs w:val="28"/>
        </w:rPr>
        <w:t xml:space="preserve"> на 1 января календарного года, являющегося налоговым периодом, налогоплательщики могут получить в территориальном </w:t>
      </w:r>
      <w:r>
        <w:rPr>
          <w:sz w:val="28"/>
          <w:szCs w:val="28"/>
        </w:rPr>
        <w:t xml:space="preserve"> </w:t>
      </w:r>
      <w:r w:rsidRPr="007E1B02">
        <w:rPr>
          <w:sz w:val="28"/>
          <w:szCs w:val="28"/>
        </w:rPr>
        <w:t xml:space="preserve">(межрайонном) отделе управления </w:t>
      </w:r>
      <w:proofErr w:type="spellStart"/>
      <w:r w:rsidRPr="007E1B02">
        <w:rPr>
          <w:sz w:val="28"/>
          <w:szCs w:val="28"/>
        </w:rPr>
        <w:t>Роснедвижимости</w:t>
      </w:r>
      <w:proofErr w:type="spellEnd"/>
      <w:r w:rsidRPr="007E1B02">
        <w:rPr>
          <w:sz w:val="28"/>
          <w:szCs w:val="28"/>
        </w:rPr>
        <w:t xml:space="preserve"> по Новгородской области.</w:t>
      </w:r>
    </w:p>
    <w:p w:rsidR="005F2B6C" w:rsidRPr="007E1B02" w:rsidRDefault="005F2B6C" w:rsidP="005F2B6C">
      <w:pPr>
        <w:jc w:val="both"/>
        <w:rPr>
          <w:sz w:val="28"/>
          <w:szCs w:val="28"/>
        </w:rPr>
      </w:pPr>
      <w:r w:rsidRPr="007E1B02">
        <w:rPr>
          <w:sz w:val="28"/>
          <w:szCs w:val="28"/>
        </w:rPr>
        <w:t xml:space="preserve">         Налогоплательщики – физические лица</w:t>
      </w:r>
      <w:r>
        <w:rPr>
          <w:sz w:val="28"/>
          <w:szCs w:val="28"/>
        </w:rPr>
        <w:t xml:space="preserve"> </w:t>
      </w:r>
      <w:r w:rsidRPr="007E1B02">
        <w:rPr>
          <w:sz w:val="28"/>
          <w:szCs w:val="28"/>
        </w:rPr>
        <w:t xml:space="preserve">уплачивают налог на основании налогового уведомления, направленного налоговым органом.  </w:t>
      </w:r>
    </w:p>
    <w:p w:rsidR="00805EAD" w:rsidRDefault="005F2B6C" w:rsidP="00CD05C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1B02">
        <w:rPr>
          <w:sz w:val="28"/>
          <w:szCs w:val="28"/>
        </w:rPr>
        <w:t xml:space="preserve">         Организациям – в отношении земельных участков на территории </w:t>
      </w:r>
      <w:r>
        <w:rPr>
          <w:sz w:val="28"/>
          <w:szCs w:val="28"/>
        </w:rPr>
        <w:t>Трегубовского</w:t>
      </w:r>
      <w:r w:rsidRPr="007E1B02">
        <w:rPr>
          <w:sz w:val="28"/>
          <w:szCs w:val="28"/>
        </w:rPr>
        <w:t xml:space="preserve"> сельского поселения, занятых государственными автомобильными дорогами общего пользования,   предоставляется право не </w:t>
      </w:r>
      <w:r w:rsidRPr="007E1B02">
        <w:rPr>
          <w:sz w:val="28"/>
          <w:szCs w:val="28"/>
        </w:rPr>
        <w:lastRenderedPageBreak/>
        <w:t>исчислять и не уплачивать авансовые платежи по земельному налогу в течение налогового периода, налоговые декларации представлять по итогам года по истечении налогового периода</w:t>
      </w:r>
      <w:proofErr w:type="gramStart"/>
      <w:r w:rsidRPr="007E1B02">
        <w:rPr>
          <w:sz w:val="28"/>
          <w:szCs w:val="28"/>
        </w:rPr>
        <w:t>.</w:t>
      </w:r>
      <w:r w:rsidR="000917AC" w:rsidRPr="00DB5F5F">
        <w:rPr>
          <w:color w:val="000000"/>
          <w:sz w:val="28"/>
          <w:szCs w:val="28"/>
          <w:shd w:val="clear" w:color="auto" w:fill="FFFFFF"/>
        </w:rPr>
        <w:t>»</w:t>
      </w:r>
      <w:r w:rsidR="00805EAD" w:rsidRPr="00DB5F5F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7756C" w:rsidRPr="00805EAD" w:rsidRDefault="00E7756C" w:rsidP="00CD05CE">
      <w:pPr>
        <w:jc w:val="both"/>
        <w:rPr>
          <w:sz w:val="28"/>
          <w:szCs w:val="28"/>
        </w:rPr>
      </w:pPr>
    </w:p>
    <w:p w:rsidR="00805EAD" w:rsidRPr="00817247" w:rsidRDefault="00805EAD" w:rsidP="00805EAD">
      <w:pPr>
        <w:ind w:firstLine="708"/>
        <w:jc w:val="both"/>
        <w:rPr>
          <w:sz w:val="28"/>
          <w:szCs w:val="28"/>
        </w:rPr>
      </w:pPr>
      <w:r w:rsidRPr="00805EAD">
        <w:rPr>
          <w:sz w:val="28"/>
          <w:szCs w:val="28"/>
        </w:rPr>
        <w:t xml:space="preserve">2. </w:t>
      </w:r>
      <w:r w:rsidR="00CD05CE" w:rsidRPr="00805EAD">
        <w:rPr>
          <w:sz w:val="28"/>
          <w:szCs w:val="28"/>
        </w:rPr>
        <w:t>Решение вступает в силу по истечении одного месяца со дня его официального опублико</w:t>
      </w:r>
      <w:r w:rsidR="00CD05CE">
        <w:rPr>
          <w:sz w:val="28"/>
          <w:szCs w:val="28"/>
        </w:rPr>
        <w:t xml:space="preserve">вания и </w:t>
      </w:r>
      <w:proofErr w:type="gramStart"/>
      <w:r w:rsidR="00CD05CE" w:rsidRPr="00817247">
        <w:rPr>
          <w:sz w:val="28"/>
          <w:szCs w:val="28"/>
        </w:rPr>
        <w:t>применяется</w:t>
      </w:r>
      <w:proofErr w:type="gramEnd"/>
      <w:r w:rsidR="00CD05CE" w:rsidRPr="00817247">
        <w:rPr>
          <w:sz w:val="28"/>
          <w:szCs w:val="28"/>
        </w:rPr>
        <w:t xml:space="preserve"> начиная с уплаты земельного налога за налоговый период 2021 года</w:t>
      </w:r>
      <w:r w:rsidRPr="00817247">
        <w:rPr>
          <w:sz w:val="28"/>
          <w:szCs w:val="28"/>
        </w:rPr>
        <w:t>.</w:t>
      </w:r>
    </w:p>
    <w:p w:rsidR="00805EAD" w:rsidRPr="00805EAD" w:rsidRDefault="00805EAD" w:rsidP="00805EAD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EAD">
        <w:rPr>
          <w:sz w:val="28"/>
          <w:szCs w:val="28"/>
        </w:rPr>
        <w:t xml:space="preserve">    </w:t>
      </w:r>
      <w:r w:rsidRPr="00805EAD">
        <w:rPr>
          <w:rFonts w:ascii="Times New Roman" w:hAnsi="Times New Roman"/>
          <w:sz w:val="28"/>
          <w:szCs w:val="28"/>
        </w:rPr>
        <w:t>3.</w:t>
      </w:r>
      <w:r w:rsidRPr="00805EAD">
        <w:rPr>
          <w:sz w:val="28"/>
          <w:szCs w:val="28"/>
        </w:rPr>
        <w:t xml:space="preserve"> </w:t>
      </w:r>
      <w:r w:rsidRPr="00805EAD">
        <w:rPr>
          <w:rFonts w:ascii="Times New Roman" w:hAnsi="Times New Roman"/>
          <w:sz w:val="28"/>
          <w:szCs w:val="28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805EAD" w:rsidRDefault="00805EAD" w:rsidP="00805EAD">
      <w:pPr>
        <w:rPr>
          <w:sz w:val="28"/>
          <w:szCs w:val="28"/>
        </w:rPr>
      </w:pPr>
    </w:p>
    <w:p w:rsidR="000917AC" w:rsidRPr="00805EAD" w:rsidRDefault="000917AC" w:rsidP="00805EAD">
      <w:pPr>
        <w:rPr>
          <w:sz w:val="28"/>
          <w:szCs w:val="28"/>
        </w:rPr>
      </w:pPr>
    </w:p>
    <w:p w:rsidR="00805EAD" w:rsidRPr="00805EAD" w:rsidRDefault="00805EAD" w:rsidP="00805EAD">
      <w:pPr>
        <w:rPr>
          <w:i/>
          <w:sz w:val="26"/>
          <w:szCs w:val="26"/>
        </w:rPr>
      </w:pPr>
      <w:r w:rsidRPr="00805EAD">
        <w:rPr>
          <w:i/>
          <w:sz w:val="26"/>
          <w:szCs w:val="26"/>
        </w:rPr>
        <w:t xml:space="preserve">Проект подготовлен и завизирован: </w:t>
      </w:r>
    </w:p>
    <w:p w:rsidR="00805EAD" w:rsidRPr="00805EAD" w:rsidRDefault="00805EAD" w:rsidP="00805EAD">
      <w:pPr>
        <w:rPr>
          <w:b/>
          <w:i/>
          <w:sz w:val="26"/>
          <w:szCs w:val="26"/>
        </w:rPr>
      </w:pPr>
      <w:r w:rsidRPr="00805EAD">
        <w:rPr>
          <w:b/>
          <w:i/>
          <w:sz w:val="26"/>
          <w:szCs w:val="26"/>
        </w:rPr>
        <w:t>Главный специалист                                                                                 Кузьмичёва И.А.</w:t>
      </w:r>
    </w:p>
    <w:p w:rsidR="00DB5F5F" w:rsidRDefault="00DB5F5F" w:rsidP="00805EAD">
      <w:pPr>
        <w:rPr>
          <w:i/>
          <w:sz w:val="26"/>
          <w:szCs w:val="26"/>
        </w:rPr>
      </w:pPr>
    </w:p>
    <w:p w:rsidR="00805EAD" w:rsidRPr="00805EAD" w:rsidRDefault="00805EAD" w:rsidP="00805EAD">
      <w:pPr>
        <w:rPr>
          <w:i/>
          <w:sz w:val="26"/>
          <w:szCs w:val="26"/>
        </w:rPr>
      </w:pPr>
      <w:r w:rsidRPr="00805EAD">
        <w:rPr>
          <w:i/>
          <w:sz w:val="26"/>
          <w:szCs w:val="26"/>
        </w:rPr>
        <w:t>В представленном проекте условия,</w:t>
      </w:r>
    </w:p>
    <w:p w:rsidR="00805EAD" w:rsidRPr="00805EAD" w:rsidRDefault="00805EAD" w:rsidP="00805EAD">
      <w:pPr>
        <w:rPr>
          <w:i/>
          <w:sz w:val="26"/>
          <w:szCs w:val="26"/>
        </w:rPr>
      </w:pPr>
      <w:proofErr w:type="gramStart"/>
      <w:r w:rsidRPr="00805EAD">
        <w:rPr>
          <w:i/>
          <w:sz w:val="26"/>
          <w:szCs w:val="26"/>
        </w:rPr>
        <w:t>способствующие</w:t>
      </w:r>
      <w:proofErr w:type="gramEnd"/>
      <w:r w:rsidRPr="00805EAD">
        <w:rPr>
          <w:i/>
          <w:sz w:val="26"/>
          <w:szCs w:val="26"/>
        </w:rPr>
        <w:t xml:space="preserve"> проявлению коррупционных </w:t>
      </w:r>
    </w:p>
    <w:p w:rsidR="00805EAD" w:rsidRPr="00805EAD" w:rsidRDefault="00805EAD" w:rsidP="00805EAD">
      <w:pPr>
        <w:rPr>
          <w:i/>
          <w:sz w:val="26"/>
          <w:szCs w:val="26"/>
        </w:rPr>
      </w:pPr>
      <w:r w:rsidRPr="00805EAD">
        <w:rPr>
          <w:i/>
          <w:sz w:val="26"/>
          <w:szCs w:val="26"/>
        </w:rPr>
        <w:t xml:space="preserve">нарушений, не </w:t>
      </w:r>
      <w:proofErr w:type="gramStart"/>
      <w:r w:rsidRPr="00805EAD">
        <w:rPr>
          <w:i/>
          <w:sz w:val="26"/>
          <w:szCs w:val="26"/>
        </w:rPr>
        <w:t>выявлены</w:t>
      </w:r>
      <w:proofErr w:type="gramEnd"/>
      <w:r w:rsidRPr="00805EAD">
        <w:rPr>
          <w:i/>
          <w:sz w:val="26"/>
          <w:szCs w:val="26"/>
        </w:rPr>
        <w:t xml:space="preserve">. </w:t>
      </w:r>
    </w:p>
    <w:p w:rsidR="00805EAD" w:rsidRPr="00805EAD" w:rsidRDefault="00805EAD" w:rsidP="00805EAD">
      <w:pPr>
        <w:rPr>
          <w:i/>
          <w:sz w:val="26"/>
          <w:szCs w:val="26"/>
        </w:rPr>
      </w:pPr>
      <w:r w:rsidRPr="00805EAD">
        <w:rPr>
          <w:i/>
          <w:sz w:val="26"/>
          <w:szCs w:val="26"/>
        </w:rPr>
        <w:t>Правовая и антикоррупционная экспертиза</w:t>
      </w:r>
    </w:p>
    <w:p w:rsidR="00805EAD" w:rsidRPr="00805EAD" w:rsidRDefault="00805EAD" w:rsidP="00805EAD">
      <w:pPr>
        <w:rPr>
          <w:i/>
          <w:sz w:val="26"/>
          <w:szCs w:val="26"/>
        </w:rPr>
      </w:pPr>
      <w:r w:rsidRPr="00805EAD">
        <w:rPr>
          <w:i/>
          <w:sz w:val="26"/>
          <w:szCs w:val="26"/>
        </w:rPr>
        <w:t xml:space="preserve">нормативного правового акта: </w:t>
      </w:r>
    </w:p>
    <w:p w:rsidR="00805EAD" w:rsidRPr="00805EAD" w:rsidRDefault="00805EAD" w:rsidP="00805EAD">
      <w:pPr>
        <w:rPr>
          <w:b/>
          <w:i/>
          <w:sz w:val="26"/>
          <w:szCs w:val="26"/>
        </w:rPr>
      </w:pPr>
      <w:r w:rsidRPr="00805EAD">
        <w:rPr>
          <w:b/>
          <w:i/>
          <w:sz w:val="26"/>
          <w:szCs w:val="26"/>
        </w:rPr>
        <w:t xml:space="preserve">Прокуратура Чудовского района                 </w:t>
      </w:r>
      <w:r>
        <w:rPr>
          <w:b/>
          <w:i/>
          <w:sz w:val="26"/>
          <w:szCs w:val="26"/>
        </w:rPr>
        <w:t xml:space="preserve">  </w:t>
      </w:r>
      <w:r w:rsidRPr="00805EAD">
        <w:rPr>
          <w:b/>
          <w:i/>
          <w:sz w:val="26"/>
          <w:szCs w:val="26"/>
        </w:rPr>
        <w:t xml:space="preserve">   __________________________________</w:t>
      </w:r>
    </w:p>
    <w:p w:rsidR="005A7D68" w:rsidRDefault="005A7D68" w:rsidP="00805EAD">
      <w:pPr>
        <w:ind w:left="6840" w:hanging="6840"/>
        <w:jc w:val="both"/>
        <w:rPr>
          <w:sz w:val="28"/>
          <w:szCs w:val="28"/>
        </w:rPr>
      </w:pPr>
    </w:p>
    <w:p w:rsidR="005A7D68" w:rsidRDefault="005A7D68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D647DD" w:rsidRDefault="00D647DD" w:rsidP="00AA1347">
      <w:pPr>
        <w:ind w:left="6840" w:hanging="6840"/>
        <w:jc w:val="right"/>
        <w:rPr>
          <w:sz w:val="28"/>
          <w:szCs w:val="28"/>
        </w:rPr>
      </w:pPr>
    </w:p>
    <w:p w:rsidR="005A7D68" w:rsidRDefault="00D647DD" w:rsidP="00D647DD">
      <w:pPr>
        <w:ind w:left="6840" w:hanging="6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47DD" w:rsidRDefault="00D647DD" w:rsidP="00D647DD">
      <w:pPr>
        <w:ind w:left="6840" w:hanging="6840"/>
        <w:jc w:val="center"/>
        <w:rPr>
          <w:sz w:val="28"/>
          <w:szCs w:val="28"/>
        </w:rPr>
      </w:pPr>
    </w:p>
    <w:p w:rsidR="00D647DD" w:rsidRDefault="00D647DD" w:rsidP="00D6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 подготовлен к рассмотрению с целью приведения НПА в соответствие с действующим законодательством, в частности ст. </w:t>
      </w:r>
      <w:r w:rsidR="004B62C3">
        <w:rPr>
          <w:sz w:val="28"/>
          <w:szCs w:val="28"/>
        </w:rPr>
        <w:t>397</w:t>
      </w:r>
      <w:r>
        <w:rPr>
          <w:sz w:val="28"/>
          <w:szCs w:val="28"/>
        </w:rPr>
        <w:t xml:space="preserve"> </w:t>
      </w:r>
      <w:r w:rsidR="004B62C3">
        <w:rPr>
          <w:sz w:val="28"/>
          <w:szCs w:val="28"/>
        </w:rPr>
        <w:t>НК</w:t>
      </w:r>
      <w:r>
        <w:rPr>
          <w:sz w:val="28"/>
          <w:szCs w:val="28"/>
        </w:rPr>
        <w:t xml:space="preserve"> РФ</w:t>
      </w:r>
      <w:r w:rsidR="004B62C3">
        <w:rPr>
          <w:sz w:val="28"/>
          <w:szCs w:val="28"/>
        </w:rPr>
        <w:t>, на основании письма Контрольно-счетной палаты Чудовского муниципального района от 30.11.2021 № 75 «Об актуализации положения «О земельном налоге».</w:t>
      </w:r>
    </w:p>
    <w:p w:rsidR="00D647DD" w:rsidRDefault="00D647DD" w:rsidP="00D647DD">
      <w:pPr>
        <w:jc w:val="both"/>
        <w:rPr>
          <w:sz w:val="28"/>
          <w:szCs w:val="28"/>
        </w:rPr>
      </w:pPr>
    </w:p>
    <w:p w:rsidR="00D647DD" w:rsidRPr="00D647DD" w:rsidRDefault="00D647DD" w:rsidP="00D647DD">
      <w:pPr>
        <w:jc w:val="both"/>
        <w:rPr>
          <w:b/>
          <w:sz w:val="28"/>
          <w:szCs w:val="28"/>
        </w:rPr>
      </w:pPr>
      <w:r w:rsidRPr="00D647DD">
        <w:rPr>
          <w:b/>
          <w:sz w:val="28"/>
          <w:szCs w:val="28"/>
        </w:rPr>
        <w:t>Главный специалист                                                 И.А. Кузьмичёва</w:t>
      </w:r>
    </w:p>
    <w:p w:rsidR="005A7D68" w:rsidRDefault="005A7D68" w:rsidP="00AA1347">
      <w:pPr>
        <w:ind w:left="6840" w:hanging="6840"/>
        <w:jc w:val="right"/>
        <w:rPr>
          <w:sz w:val="28"/>
          <w:szCs w:val="28"/>
        </w:rPr>
      </w:pPr>
    </w:p>
    <w:p w:rsidR="005A7D68" w:rsidRDefault="005A7D68" w:rsidP="00AA1347">
      <w:pPr>
        <w:ind w:left="6840" w:hanging="6840"/>
        <w:jc w:val="right"/>
        <w:rPr>
          <w:sz w:val="28"/>
          <w:szCs w:val="28"/>
        </w:rPr>
      </w:pPr>
    </w:p>
    <w:p w:rsidR="00B135A8" w:rsidRPr="00675F08" w:rsidRDefault="00B135A8" w:rsidP="007E2699">
      <w:pPr>
        <w:pStyle w:val="1"/>
        <w:jc w:val="both"/>
        <w:rPr>
          <w:b/>
        </w:rPr>
      </w:pPr>
    </w:p>
    <w:sectPr w:rsidR="00B135A8" w:rsidRPr="00675F08" w:rsidSect="006C493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0D" w:rsidRDefault="00590D0D" w:rsidP="006C493A">
      <w:r>
        <w:separator/>
      </w:r>
    </w:p>
  </w:endnote>
  <w:endnote w:type="continuationSeparator" w:id="0">
    <w:p w:rsidR="00590D0D" w:rsidRDefault="00590D0D" w:rsidP="006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959"/>
      <w:docPartObj>
        <w:docPartGallery w:val="Page Numbers (Bottom of Page)"/>
        <w:docPartUnique/>
      </w:docPartObj>
    </w:sdtPr>
    <w:sdtContent>
      <w:p w:rsidR="006C493A" w:rsidRDefault="00995D9F">
        <w:pPr>
          <w:pStyle w:val="ad"/>
          <w:jc w:val="right"/>
        </w:pPr>
        <w:fldSimple w:instr=" PAGE   \* MERGEFORMAT ">
          <w:r w:rsidR="00F4135D">
            <w:rPr>
              <w:noProof/>
            </w:rPr>
            <w:t>2</w:t>
          </w:r>
        </w:fldSimple>
      </w:p>
    </w:sdtContent>
  </w:sdt>
  <w:p w:rsidR="006C493A" w:rsidRDefault="006C49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0D" w:rsidRDefault="00590D0D" w:rsidP="006C493A">
      <w:r>
        <w:separator/>
      </w:r>
    </w:p>
  </w:footnote>
  <w:footnote w:type="continuationSeparator" w:id="0">
    <w:p w:rsidR="00590D0D" w:rsidRDefault="00590D0D" w:rsidP="006C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7D1"/>
    <w:multiLevelType w:val="hybridMultilevel"/>
    <w:tmpl w:val="6E9A77A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FD5D3A"/>
    <w:multiLevelType w:val="hybridMultilevel"/>
    <w:tmpl w:val="AD841FB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2482"/>
    <w:multiLevelType w:val="hybridMultilevel"/>
    <w:tmpl w:val="B4ACC526"/>
    <w:lvl w:ilvl="0" w:tplc="0556091E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680C78"/>
    <w:multiLevelType w:val="hybridMultilevel"/>
    <w:tmpl w:val="FE92D62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72C88"/>
    <w:multiLevelType w:val="hybridMultilevel"/>
    <w:tmpl w:val="7204A2F2"/>
    <w:lvl w:ilvl="0" w:tplc="7D3496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A8"/>
    <w:rsid w:val="000917AC"/>
    <w:rsid w:val="00097940"/>
    <w:rsid w:val="000A10BE"/>
    <w:rsid w:val="000B2647"/>
    <w:rsid w:val="000C7575"/>
    <w:rsid w:val="000E16E9"/>
    <w:rsid w:val="001516C9"/>
    <w:rsid w:val="001E7E71"/>
    <w:rsid w:val="0021773D"/>
    <w:rsid w:val="003108E1"/>
    <w:rsid w:val="0032436C"/>
    <w:rsid w:val="003E3C25"/>
    <w:rsid w:val="00421E86"/>
    <w:rsid w:val="00471105"/>
    <w:rsid w:val="00487FD1"/>
    <w:rsid w:val="004B62C3"/>
    <w:rsid w:val="004D780C"/>
    <w:rsid w:val="004F65DA"/>
    <w:rsid w:val="00561275"/>
    <w:rsid w:val="005855C4"/>
    <w:rsid w:val="00590D0D"/>
    <w:rsid w:val="005A7D68"/>
    <w:rsid w:val="005D55C4"/>
    <w:rsid w:val="005E7FBF"/>
    <w:rsid w:val="005F2B6C"/>
    <w:rsid w:val="00643CFF"/>
    <w:rsid w:val="00652592"/>
    <w:rsid w:val="00654E4D"/>
    <w:rsid w:val="00675F08"/>
    <w:rsid w:val="006C067C"/>
    <w:rsid w:val="006C493A"/>
    <w:rsid w:val="006F5832"/>
    <w:rsid w:val="0070245A"/>
    <w:rsid w:val="007E2699"/>
    <w:rsid w:val="00805EAD"/>
    <w:rsid w:val="00817247"/>
    <w:rsid w:val="008F2279"/>
    <w:rsid w:val="008F52CB"/>
    <w:rsid w:val="00960283"/>
    <w:rsid w:val="00985A20"/>
    <w:rsid w:val="00995D9F"/>
    <w:rsid w:val="00A100F3"/>
    <w:rsid w:val="00A538FE"/>
    <w:rsid w:val="00A558E1"/>
    <w:rsid w:val="00A65751"/>
    <w:rsid w:val="00AA1347"/>
    <w:rsid w:val="00AA4901"/>
    <w:rsid w:val="00AD051E"/>
    <w:rsid w:val="00B135A8"/>
    <w:rsid w:val="00B30DF9"/>
    <w:rsid w:val="00C212FB"/>
    <w:rsid w:val="00C370FA"/>
    <w:rsid w:val="00C407BB"/>
    <w:rsid w:val="00CA08DA"/>
    <w:rsid w:val="00CD05CE"/>
    <w:rsid w:val="00D647DD"/>
    <w:rsid w:val="00D82733"/>
    <w:rsid w:val="00DB5F5F"/>
    <w:rsid w:val="00DE1831"/>
    <w:rsid w:val="00E20030"/>
    <w:rsid w:val="00E41920"/>
    <w:rsid w:val="00E60AE4"/>
    <w:rsid w:val="00E7756C"/>
    <w:rsid w:val="00EB24EA"/>
    <w:rsid w:val="00F20BC6"/>
    <w:rsid w:val="00F4135D"/>
    <w:rsid w:val="00F51557"/>
    <w:rsid w:val="00F96B01"/>
    <w:rsid w:val="00FB01F0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5A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20BC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00F3"/>
    <w:pPr>
      <w:widowControl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100F3"/>
    <w:rPr>
      <w:sz w:val="28"/>
    </w:rPr>
  </w:style>
  <w:style w:type="paragraph" w:styleId="a6">
    <w:name w:val="Normal (Web)"/>
    <w:basedOn w:val="a"/>
    <w:uiPriority w:val="99"/>
    <w:unhideWhenUsed/>
    <w:rsid w:val="00A100F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A100F3"/>
    <w:rPr>
      <w:b/>
      <w:bCs/>
    </w:rPr>
  </w:style>
  <w:style w:type="character" w:styleId="a8">
    <w:name w:val="Hyperlink"/>
    <w:basedOn w:val="a0"/>
    <w:uiPriority w:val="99"/>
    <w:unhideWhenUsed/>
    <w:rsid w:val="00F20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0BC6"/>
    <w:rPr>
      <w:rFonts w:eastAsia="SimSun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E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2699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E2699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4D780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0A10B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43CFF"/>
  </w:style>
  <w:style w:type="paragraph" w:styleId="ab">
    <w:name w:val="header"/>
    <w:basedOn w:val="a"/>
    <w:link w:val="ac"/>
    <w:rsid w:val="006C49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93A"/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6C49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93A"/>
    <w:rPr>
      <w:rFonts w:eastAsia="SimSun"/>
      <w:sz w:val="24"/>
      <w:szCs w:val="24"/>
      <w:lang w:eastAsia="zh-CN"/>
    </w:rPr>
  </w:style>
  <w:style w:type="paragraph" w:styleId="af">
    <w:name w:val="Balloon Text"/>
    <w:basedOn w:val="a"/>
    <w:link w:val="af0"/>
    <w:rsid w:val="00DB5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5F5F"/>
    <w:rPr>
      <w:rFonts w:ascii="Tahoma" w:eastAsia="SimSun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CD05C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CCF1CC-0CE6-4919-9A6F-626FEA4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</dc:title>
  <dc:subject/>
  <dc:creator>Пользователь</dc:creator>
  <cp:keywords/>
  <dc:description/>
  <cp:lastModifiedBy>Пользователь</cp:lastModifiedBy>
  <cp:revision>22</cp:revision>
  <cp:lastPrinted>2022-03-16T13:04:00Z</cp:lastPrinted>
  <dcterms:created xsi:type="dcterms:W3CDTF">2014-12-02T09:04:00Z</dcterms:created>
  <dcterms:modified xsi:type="dcterms:W3CDTF">2022-03-16T13:06:00Z</dcterms:modified>
</cp:coreProperties>
</file>