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CF2910"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61785A" w:rsidRPr="009A397B" w:rsidRDefault="0061785A" w:rsidP="00CA4664">
                  <w:pPr>
                    <w:pBdr>
                      <w:top w:val="thinThickSmallGap" w:sz="36" w:space="10" w:color="592C63"/>
                      <w:bottom w:val="thickThinSmallGap" w:sz="36" w:space="10" w:color="592C63"/>
                    </w:pBdr>
                    <w:spacing w:after="0" w:line="240" w:lineRule="auto"/>
                    <w:rPr>
                      <w:i/>
                      <w:iCs/>
                      <w:color w:val="FF0000"/>
                      <w:sz w:val="28"/>
                      <w:szCs w:val="28"/>
                    </w:rPr>
                  </w:pPr>
                </w:p>
                <w:p w:rsidR="0061785A" w:rsidRDefault="0061785A"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61785A" w:rsidRPr="008622E3" w:rsidRDefault="0061785A" w:rsidP="008622E3">
                  <w:pPr>
                    <w:pBdr>
                      <w:top w:val="thinThickSmallGap" w:sz="36" w:space="10" w:color="592C63"/>
                      <w:bottom w:val="thickThinSmallGap" w:sz="36" w:space="10" w:color="592C63"/>
                    </w:pBdr>
                    <w:spacing w:after="0" w:line="240" w:lineRule="auto"/>
                    <w:jc w:val="center"/>
                    <w:rPr>
                      <w:bCs/>
                      <w:i/>
                      <w:iCs/>
                      <w:sz w:val="28"/>
                      <w:szCs w:val="28"/>
                    </w:rPr>
                  </w:pPr>
                  <w:r w:rsidRPr="008622E3">
                    <w:rPr>
                      <w:bCs/>
                      <w:i/>
                      <w:iCs/>
                      <w:sz w:val="28"/>
                      <w:szCs w:val="28"/>
                    </w:rPr>
                    <w:t>(СПЕЦИАЛЬНЫЙ ВЫПУСК)</w:t>
                  </w:r>
                </w:p>
                <w:p w:rsidR="0061785A" w:rsidRDefault="0061785A" w:rsidP="00CA4664">
                  <w:pPr>
                    <w:pBdr>
                      <w:top w:val="thinThickSmallGap" w:sz="36" w:space="10" w:color="592C63"/>
                      <w:bottom w:val="thickThinSmallGap" w:sz="36" w:space="10" w:color="592C63"/>
                    </w:pBdr>
                    <w:spacing w:after="0" w:line="240" w:lineRule="auto"/>
                    <w:jc w:val="center"/>
                    <w:rPr>
                      <w:i/>
                      <w:iCs/>
                      <w:sz w:val="28"/>
                      <w:szCs w:val="28"/>
                    </w:rPr>
                  </w:pPr>
                </w:p>
                <w:p w:rsidR="0061785A" w:rsidRPr="00CA4664" w:rsidRDefault="0061785A" w:rsidP="00CA4664">
                  <w:pPr>
                    <w:pBdr>
                      <w:top w:val="thinThickSmallGap" w:sz="36" w:space="10" w:color="592C63"/>
                      <w:bottom w:val="thickThinSmallGap" w:sz="36" w:space="10" w:color="592C63"/>
                    </w:pBdr>
                    <w:spacing w:after="0" w:line="240" w:lineRule="auto"/>
                    <w:jc w:val="center"/>
                    <w:rPr>
                      <w:i/>
                      <w:iCs/>
                      <w:sz w:val="24"/>
                      <w:szCs w:val="24"/>
                    </w:rPr>
                  </w:pPr>
                </w:p>
                <w:p w:rsidR="0061785A" w:rsidRPr="00CA4664" w:rsidRDefault="0061785A"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6(2)</w:t>
                  </w:r>
                </w:p>
                <w:p w:rsidR="0061785A" w:rsidRDefault="0061785A"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   22.06.2020</w:t>
                  </w:r>
                  <w:r w:rsidRPr="00CA4664">
                    <w:rPr>
                      <w:b/>
                      <w:bCs/>
                      <w:sz w:val="28"/>
                      <w:szCs w:val="28"/>
                    </w:rPr>
                    <w:t xml:space="preserve"> год</w:t>
                  </w:r>
                </w:p>
                <w:p w:rsidR="0061785A" w:rsidRPr="008622E3" w:rsidRDefault="0061785A" w:rsidP="00CA4664">
                  <w:pPr>
                    <w:pBdr>
                      <w:top w:val="thinThickSmallGap" w:sz="36" w:space="10" w:color="592C63"/>
                      <w:bottom w:val="thickThinSmallGap" w:sz="36" w:space="10" w:color="592C63"/>
                    </w:pBdr>
                    <w:spacing w:after="0" w:line="240" w:lineRule="auto"/>
                    <w:jc w:val="center"/>
                    <w:rPr>
                      <w:bCs/>
                      <w:i/>
                      <w:sz w:val="24"/>
                      <w:szCs w:val="24"/>
                    </w:rPr>
                  </w:pPr>
                </w:p>
                <w:p w:rsidR="0061785A" w:rsidRPr="00CA4664" w:rsidRDefault="0061785A"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61785A" w:rsidRPr="00CA4664" w:rsidRDefault="0061785A" w:rsidP="00CA4664">
                  <w:pPr>
                    <w:pBdr>
                      <w:top w:val="thinThickSmallGap" w:sz="36" w:space="10" w:color="592C63"/>
                      <w:bottom w:val="thickThinSmallGap" w:sz="36" w:space="10" w:color="592C63"/>
                    </w:pBdr>
                    <w:spacing w:after="0" w:line="240" w:lineRule="auto"/>
                    <w:jc w:val="center"/>
                    <w:rPr>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61785A" w:rsidRDefault="0061785A"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61785A" w:rsidRPr="00CA4664" w:rsidRDefault="0061785A" w:rsidP="00CA4664">
                  <w:pPr>
                    <w:pBdr>
                      <w:top w:val="thinThickSmallGap" w:sz="36" w:space="10" w:color="592C63"/>
                      <w:bottom w:val="thickThinSmallGap" w:sz="36" w:space="10" w:color="592C63"/>
                    </w:pBdr>
                    <w:spacing w:after="160" w:line="240" w:lineRule="auto"/>
                    <w:jc w:val="center"/>
                    <w:rPr>
                      <w:i/>
                      <w:iCs/>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61785A" w:rsidRPr="00CA4664" w:rsidRDefault="0061785A"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22.06.2020</w:t>
                  </w:r>
                </w:p>
                <w:p w:rsidR="0061785A" w:rsidRPr="00BD7969" w:rsidRDefault="0061785A"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61785A" w:rsidRPr="00CA4664" w:rsidRDefault="0061785A" w:rsidP="00CA4664">
                  <w:pPr>
                    <w:pBdr>
                      <w:top w:val="thinThickSmallGap" w:sz="36" w:space="10" w:color="592C63"/>
                      <w:bottom w:val="thickThinSmallGap" w:sz="36" w:space="10" w:color="592C63"/>
                    </w:pBdr>
                    <w:spacing w:after="160" w:line="240" w:lineRule="auto"/>
                    <w:jc w:val="center"/>
                    <w:rPr>
                      <w:sz w:val="24"/>
                      <w:szCs w:val="24"/>
                    </w:rPr>
                  </w:pP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61785A" w:rsidRPr="00CA4664" w:rsidRDefault="0061785A" w:rsidP="00CA4664">
                  <w:pPr>
                    <w:pBdr>
                      <w:top w:val="thinThickSmallGap" w:sz="36" w:space="10" w:color="592C63"/>
                      <w:bottom w:val="thickThinSmallGap" w:sz="36" w:space="10" w:color="592C63"/>
                    </w:pBdr>
                    <w:spacing w:after="160" w:line="240" w:lineRule="auto"/>
                    <w:jc w:val="center"/>
                    <w:rPr>
                      <w:b/>
                      <w:bCs/>
                      <w:sz w:val="24"/>
                      <w:szCs w:val="24"/>
                    </w:rPr>
                  </w:pPr>
                </w:p>
                <w:p w:rsidR="0061785A" w:rsidRPr="00CA4664" w:rsidRDefault="0061785A"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61785A" w:rsidRPr="00CA4664" w:rsidRDefault="0061785A" w:rsidP="00D236AD">
                  <w:pPr>
                    <w:rPr>
                      <w:color w:val="FFFFFF"/>
                      <w:sz w:val="18"/>
                      <w:szCs w:val="18"/>
                    </w:rPr>
                  </w:pPr>
                </w:p>
              </w:txbxContent>
            </v:textbox>
            <w10:wrap type="square" anchorx="margin" anchory="margin"/>
          </v:roundrect>
        </w:pict>
      </w:r>
    </w:p>
    <w:p w:rsidR="00457CB5" w:rsidRPr="009A397B" w:rsidRDefault="00CF2910"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CF2910">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CF2910"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B84FEC"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Российская Федерация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 депутатов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Чудовского района Новгородской области</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РЕШЕНИЕ</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22.06.2020       № 201</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д.Трегубово </w:t>
      </w:r>
    </w:p>
    <w:p w:rsidR="00331665" w:rsidRPr="00331665" w:rsidRDefault="00331665" w:rsidP="00331665">
      <w:pPr>
        <w:pStyle w:val="12"/>
        <w:jc w:val="center"/>
        <w:rPr>
          <w:rFonts w:ascii="Times New Roman" w:hAnsi="Times New Roman" w:cs="Times New Roman"/>
          <w:b/>
          <w:bCs/>
          <w:sz w:val="24"/>
          <w:szCs w:val="2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1665" w:rsidRPr="00331665" w:rsidTr="0061785A">
        <w:tc>
          <w:tcPr>
            <w:tcW w:w="4248" w:type="dxa"/>
            <w:tcBorders>
              <w:top w:val="nil"/>
              <w:left w:val="nil"/>
              <w:bottom w:val="nil"/>
              <w:right w:val="nil"/>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 назначении выборов депутатов Совета депутатов  Трегубовского  сельского поселения Чудовского  района четвертого  созыва </w:t>
            </w:r>
          </w:p>
        </w:tc>
      </w:tr>
    </w:tbl>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В соответствии с частями 1 и 5 статьи 7 областного закона от 30.07.2007 № 147-ОЗ  «О выборах депутатов представительного органа муниципального образования в Новгородской области»,  статьями 15 и 30 Устава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Совет депутатов Трегубовского  сельского поселения</w:t>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РЕШИЛ:</w:t>
      </w:r>
    </w:p>
    <w:p w:rsidR="00331665" w:rsidRPr="00331665" w:rsidRDefault="00331665" w:rsidP="00331665">
      <w:pPr>
        <w:pStyle w:val="12"/>
        <w:jc w:val="both"/>
        <w:rPr>
          <w:rFonts w:ascii="Times New Roman" w:hAnsi="Times New Roman" w:cs="Times New Roman"/>
          <w:b/>
          <w:bCs/>
          <w:sz w:val="24"/>
          <w:szCs w:val="24"/>
          <w:vertAlign w:val="subscript"/>
        </w:rPr>
      </w:pPr>
    </w:p>
    <w:p w:rsidR="00331665" w:rsidRPr="00331665" w:rsidRDefault="00331665" w:rsidP="00331665">
      <w:pPr>
        <w:pStyle w:val="12"/>
        <w:numPr>
          <w:ilvl w:val="0"/>
          <w:numId w:val="29"/>
        </w:numPr>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Назначить выборы депутатов Совета депутатов  Трегубовского  сельского поселения Чудовского  района четвертого  созыва  на  13 сентября 2020 года.</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2.Опубликовать решение в районной газете «Родина»,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w:t>
      </w:r>
    </w:p>
    <w:p w:rsidR="00331665" w:rsidRPr="00331665" w:rsidRDefault="00331665" w:rsidP="00331665">
      <w:pPr>
        <w:pStyle w:val="12"/>
        <w:jc w:val="both"/>
        <w:rPr>
          <w:rFonts w:ascii="Times New Roman" w:hAnsi="Times New Roman" w:cs="Times New Roman"/>
          <w:bCs/>
          <w:sz w:val="24"/>
          <w:szCs w:val="24"/>
          <w:vertAlign w:val="subscript"/>
        </w:rPr>
      </w:pPr>
    </w:p>
    <w:p w:rsidR="00331665" w:rsidRPr="00331665" w:rsidRDefault="00331665" w:rsidP="00331665">
      <w:pPr>
        <w:pStyle w:val="12"/>
        <w:jc w:val="both"/>
        <w:rPr>
          <w:rFonts w:ascii="Times New Roman" w:hAnsi="Times New Roman" w:cs="Times New Roman"/>
          <w:b/>
          <w:bCs/>
          <w:sz w:val="24"/>
          <w:szCs w:val="24"/>
          <w:vertAlign w:val="subscript"/>
        </w:rPr>
      </w:pPr>
    </w:p>
    <w:p w:rsid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Глава поселения    С.Б. Алексеев</w:t>
      </w:r>
    </w:p>
    <w:p w:rsidR="00331665" w:rsidRDefault="00331665" w:rsidP="00331665">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_____________________________________</w:t>
      </w:r>
    </w:p>
    <w:p w:rsid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iCs/>
          <w:sz w:val="24"/>
          <w:szCs w:val="24"/>
          <w:vertAlign w:val="subscript"/>
        </w:rPr>
      </w:pPr>
      <w:r w:rsidRPr="00331665">
        <w:rPr>
          <w:rFonts w:ascii="Times New Roman" w:hAnsi="Times New Roman" w:cs="Times New Roman"/>
          <w:b/>
          <w:bCs/>
          <w:iCs/>
          <w:sz w:val="24"/>
          <w:szCs w:val="24"/>
          <w:vertAlign w:val="subscript"/>
        </w:rPr>
        <w:t>Российская  Федерация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 депутатов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Чудовского района Новгородской области</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РЕШЕНИЕ</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22.06.2020 г.   № 202</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 Трегубово</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 внесении изменений в решение</w:t>
      </w:r>
      <w:r>
        <w:rPr>
          <w:rFonts w:ascii="Times New Roman" w:hAnsi="Times New Roman" w:cs="Times New Roman"/>
          <w:b/>
          <w:bCs/>
          <w:sz w:val="24"/>
          <w:szCs w:val="24"/>
          <w:vertAlign w:val="subscript"/>
        </w:rPr>
        <w:t xml:space="preserve"> </w:t>
      </w:r>
      <w:r w:rsidRPr="00331665">
        <w:rPr>
          <w:rFonts w:ascii="Times New Roman" w:hAnsi="Times New Roman" w:cs="Times New Roman"/>
          <w:b/>
          <w:bCs/>
          <w:sz w:val="24"/>
          <w:szCs w:val="24"/>
          <w:vertAlign w:val="subscript"/>
        </w:rPr>
        <w:t>Совета депутатов Трегубовского</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сельского поселения от  25.12.2019</w:t>
      </w:r>
      <w:r>
        <w:rPr>
          <w:rFonts w:ascii="Times New Roman" w:hAnsi="Times New Roman" w:cs="Times New Roman"/>
          <w:b/>
          <w:bCs/>
          <w:sz w:val="24"/>
          <w:szCs w:val="24"/>
          <w:vertAlign w:val="subscript"/>
        </w:rPr>
        <w:t xml:space="preserve"> </w:t>
      </w:r>
      <w:r w:rsidRPr="00331665">
        <w:rPr>
          <w:rFonts w:ascii="Times New Roman" w:hAnsi="Times New Roman" w:cs="Times New Roman"/>
          <w:b/>
          <w:bCs/>
          <w:sz w:val="24"/>
          <w:szCs w:val="24"/>
          <w:vertAlign w:val="subscript"/>
        </w:rPr>
        <w:t>№ 186 «О бюджете Трегубовского</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сельского поселения на 2020 год</w:t>
      </w:r>
      <w:r>
        <w:rPr>
          <w:rFonts w:ascii="Times New Roman" w:hAnsi="Times New Roman" w:cs="Times New Roman"/>
          <w:b/>
          <w:bCs/>
          <w:sz w:val="24"/>
          <w:szCs w:val="24"/>
          <w:vertAlign w:val="subscript"/>
        </w:rPr>
        <w:t xml:space="preserve"> </w:t>
      </w:r>
      <w:r w:rsidRPr="00331665">
        <w:rPr>
          <w:rFonts w:ascii="Times New Roman" w:hAnsi="Times New Roman" w:cs="Times New Roman"/>
          <w:b/>
          <w:bCs/>
          <w:sz w:val="24"/>
          <w:szCs w:val="24"/>
          <w:vertAlign w:val="subscript"/>
        </w:rPr>
        <w:t>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331665" w:rsidRPr="00331665" w:rsidRDefault="00331665" w:rsidP="00331665">
      <w:pPr>
        <w:pStyle w:val="12"/>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Совет депутатов Трегубовского сельского поселения </w:t>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РЕШИЛ:</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1. Внести изменения  в решение Совета депутатов Трегубовского сельского поселения от  25.12.2019 г.  № 186 «О</w:t>
      </w:r>
      <w:r w:rsidRPr="00331665">
        <w:rPr>
          <w:rFonts w:ascii="Times New Roman" w:hAnsi="Times New Roman" w:cs="Times New Roman"/>
          <w:b/>
          <w:bCs/>
          <w:sz w:val="24"/>
          <w:szCs w:val="24"/>
          <w:vertAlign w:val="subscript"/>
        </w:rPr>
        <w:t xml:space="preserve"> </w:t>
      </w:r>
      <w:r w:rsidRPr="00331665">
        <w:rPr>
          <w:rFonts w:ascii="Times New Roman" w:hAnsi="Times New Roman" w:cs="Times New Roman"/>
          <w:bCs/>
          <w:sz w:val="24"/>
          <w:szCs w:val="24"/>
          <w:vertAlign w:val="subscript"/>
        </w:rPr>
        <w:t>бюджете Трегубовского сельского поселения на 2020 год и плановый период 2021 и 2022 годов» согласно приложению.</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331665" w:rsidRPr="00331665" w:rsidRDefault="00331665" w:rsidP="00331665">
      <w:pPr>
        <w:pStyle w:val="12"/>
        <w:jc w:val="both"/>
        <w:rPr>
          <w:rFonts w:ascii="Times New Roman" w:hAnsi="Times New Roman" w:cs="Times New Roman"/>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Глава поселения    С.Б. Алексеев</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jc w:val="right"/>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w:t>
      </w:r>
    </w:p>
    <w:p w:rsidR="00331665" w:rsidRPr="00331665" w:rsidRDefault="00331665" w:rsidP="00331665">
      <w:pPr>
        <w:pStyle w:val="12"/>
        <w:jc w:val="right"/>
        <w:rPr>
          <w:rFonts w:ascii="Times New Roman" w:hAnsi="Times New Roman" w:cs="Times New Roman"/>
          <w:b/>
          <w:bCs/>
          <w:sz w:val="24"/>
          <w:szCs w:val="24"/>
          <w:vertAlign w:val="subscript"/>
        </w:rPr>
      </w:pPr>
    </w:p>
    <w:p w:rsidR="00331665" w:rsidRPr="00331665" w:rsidRDefault="00331665" w:rsidP="00331665">
      <w:pPr>
        <w:pStyle w:val="12"/>
        <w:jc w:val="right"/>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к решению Совета депутатов</w:t>
      </w:r>
    </w:p>
    <w:p w:rsidR="00331665" w:rsidRPr="00331665" w:rsidRDefault="00331665" w:rsidP="00331665">
      <w:pPr>
        <w:pStyle w:val="12"/>
        <w:jc w:val="right"/>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Трегубовского сельского поселения</w:t>
      </w:r>
    </w:p>
    <w:p w:rsidR="00331665" w:rsidRPr="00331665" w:rsidRDefault="00331665" w:rsidP="00331665">
      <w:pPr>
        <w:pStyle w:val="12"/>
        <w:jc w:val="right"/>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от  22.06.2020 г. № 202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ИЗМЕНЕНИЯ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 решение Совета депутатов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 «О бюджете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Внести изменения в пункты 1 и 7,  изложив их в следующей редакции:</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w:t>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Утвердить основные характеристики бюджета поселения на 2020 год:</w:t>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ab/>
        <w:t>1) прогнозируемый общий объем доходов бюджета поселения в сумме 10241,1 тыс. рублей;</w:t>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ab/>
        <w:t>2) прогнозируемый общий объем расходов бюджета поселения в сумме 12176,0 тыс. рублей;</w:t>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3) прогнозируемый дефицит бюджета поселения в сумме 1934,9 тыс. руб.»;</w:t>
      </w:r>
    </w:p>
    <w:p w:rsidR="00331665" w:rsidRPr="00331665" w:rsidRDefault="00331665" w:rsidP="00331665">
      <w:pPr>
        <w:pStyle w:val="12"/>
        <w:jc w:val="both"/>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 Установить объем межбюджетных трансфертов, предполагаемых к получению от бюджетов других уровней на 2020 год в сумме 3920,1 тыс. рублей,  на 2021 год в сумме 11921,9 тыс. рублей, на 2022 год  в сумме 16854,0 тыс. рублей  согласно Приложению 5 к настоящему решению».</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Внести изменения в приложение № 4, изложив его в следующей редакции:</w:t>
      </w:r>
    </w:p>
    <w:p w:rsidR="00331665" w:rsidRPr="00331665" w:rsidRDefault="00331665" w:rsidP="00331665">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331665" w:rsidRPr="00331665" w:rsidTr="0061785A">
        <w:tc>
          <w:tcPr>
            <w:tcW w:w="4248"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32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 № 4 к решению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Поступление доходов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 бюджет сельского поселения в 2020 - 2022 годах</w:t>
      </w:r>
    </w:p>
    <w:p w:rsidR="00331665" w:rsidRPr="00331665" w:rsidRDefault="00331665" w:rsidP="00331665">
      <w:pPr>
        <w:pStyle w:val="12"/>
        <w:jc w:val="center"/>
        <w:rPr>
          <w:rFonts w:ascii="Times New Roman" w:hAnsi="Times New Roman" w:cs="Times New Roman"/>
          <w:b/>
          <w:bCs/>
          <w:sz w:val="24"/>
          <w:szCs w:val="24"/>
          <w:vertAlign w:val="subscript"/>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331665" w:rsidRPr="00331665" w:rsidTr="0061785A">
        <w:trPr>
          <w:trHeight w:val="690"/>
        </w:trPr>
        <w:tc>
          <w:tcPr>
            <w:tcW w:w="2563" w:type="dxa"/>
            <w:vMerge w:val="restart"/>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Код доходов бюджетной классификации Российской Федерации</w:t>
            </w:r>
          </w:p>
        </w:tc>
        <w:tc>
          <w:tcPr>
            <w:tcW w:w="4253" w:type="dxa"/>
            <w:vMerge w:val="restart"/>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Наименование доходов</w:t>
            </w:r>
          </w:p>
        </w:tc>
        <w:tc>
          <w:tcPr>
            <w:tcW w:w="3402" w:type="dxa"/>
            <w:gridSpan w:val="3"/>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СУММА (тыс. руб)</w:t>
            </w:r>
          </w:p>
        </w:tc>
      </w:tr>
      <w:tr w:rsidR="00331665" w:rsidRPr="00331665" w:rsidTr="0061785A">
        <w:trPr>
          <w:trHeight w:val="690"/>
        </w:trPr>
        <w:tc>
          <w:tcPr>
            <w:tcW w:w="2563" w:type="dxa"/>
            <w:vMerge/>
          </w:tcPr>
          <w:p w:rsidR="00331665" w:rsidRPr="00331665" w:rsidRDefault="00331665" w:rsidP="00331665">
            <w:pPr>
              <w:pStyle w:val="12"/>
              <w:rPr>
                <w:rFonts w:ascii="Times New Roman" w:hAnsi="Times New Roman" w:cs="Times New Roman"/>
                <w:b/>
                <w:bCs/>
                <w:sz w:val="24"/>
                <w:szCs w:val="24"/>
                <w:vertAlign w:val="subscript"/>
              </w:rPr>
            </w:pPr>
          </w:p>
        </w:tc>
        <w:tc>
          <w:tcPr>
            <w:tcW w:w="4253" w:type="dxa"/>
            <w:vMerge/>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2021</w:t>
            </w:r>
          </w:p>
        </w:tc>
        <w:tc>
          <w:tcPr>
            <w:tcW w:w="1134" w:type="dxa"/>
          </w:tcPr>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2022</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1 00 00000 00 0000 000</w:t>
            </w:r>
          </w:p>
        </w:tc>
        <w:tc>
          <w:tcPr>
            <w:tcW w:w="425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НАЛОГОВЫЕ И НЕНАЛОГОВЫЕ ДОХОДЫ</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6201,0</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5971,0</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6072,8</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425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НАЛОГОВЫЕ ДОХОДЫ</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5731,0</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5818,4</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5920,2</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1 01 00000 00 0000 000</w:t>
            </w:r>
          </w:p>
        </w:tc>
        <w:tc>
          <w:tcPr>
            <w:tcW w:w="425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НАЛОГИ НА ПРИБЫЛЬ, ДОХОДЫ </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323,2</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326,4</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329,7</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1 01 02000 01 0000 110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 на доходы физических лиц</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323,2</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326,4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329,7</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1 01 02010 01 0000 110</w:t>
            </w:r>
          </w:p>
        </w:tc>
        <w:tc>
          <w:tcPr>
            <w:tcW w:w="4253" w:type="dxa"/>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Налог на доходы физических лиц с доходов, </w:t>
            </w:r>
            <w:r w:rsidRPr="00331665">
              <w:rPr>
                <w:rFonts w:ascii="Times New Roman" w:hAnsi="Times New Roman" w:cs="Times New Roman"/>
                <w:b/>
                <w:bCs/>
                <w:sz w:val="24"/>
                <w:szCs w:val="24"/>
                <w:vertAlign w:val="subscript"/>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323,2</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326,4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329,7</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1 01 02020 01 0000 110</w:t>
            </w:r>
          </w:p>
        </w:tc>
        <w:tc>
          <w:tcPr>
            <w:tcW w:w="4253" w:type="dxa"/>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1 01 02030 01 0000 110</w:t>
            </w:r>
          </w:p>
        </w:tc>
        <w:tc>
          <w:tcPr>
            <w:tcW w:w="4253" w:type="dxa"/>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1 03 00000 00 0000 000</w:t>
            </w:r>
          </w:p>
        </w:tc>
        <w:tc>
          <w:tcPr>
            <w:tcW w:w="425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НАЛОГИ НА ТОВАРЫ (РАБОТЫ, УСЛУГИ), РЕАЛИЗУЕМЫЕ НА ТЕРРИТОРИИ РОССИЙСКОЙ ФЕДЕРАЦИИ</w:t>
            </w:r>
          </w:p>
        </w:tc>
        <w:tc>
          <w:tcPr>
            <w:tcW w:w="1134" w:type="dxa"/>
            <w:tcBorders>
              <w:bottom w:val="single" w:sz="4"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lang w:val="en-US"/>
              </w:rPr>
              <w:t>693</w:t>
            </w:r>
            <w:r w:rsidRPr="00331665">
              <w:rPr>
                <w:rFonts w:ascii="Times New Roman" w:hAnsi="Times New Roman" w:cs="Times New Roman"/>
                <w:b/>
                <w:bCs/>
                <w:i/>
                <w:sz w:val="24"/>
                <w:szCs w:val="24"/>
                <w:vertAlign w:val="subscript"/>
              </w:rPr>
              <w:t>,</w:t>
            </w:r>
            <w:r w:rsidRPr="00331665">
              <w:rPr>
                <w:rFonts w:ascii="Times New Roman" w:hAnsi="Times New Roman" w:cs="Times New Roman"/>
                <w:b/>
                <w:bCs/>
                <w:i/>
                <w:sz w:val="24"/>
                <w:szCs w:val="24"/>
                <w:vertAlign w:val="subscript"/>
                <w:lang w:val="en-US"/>
              </w:rPr>
              <w:t>8</w:t>
            </w:r>
          </w:p>
        </w:tc>
        <w:tc>
          <w:tcPr>
            <w:tcW w:w="1134" w:type="dxa"/>
            <w:tcBorders>
              <w:bottom w:val="single" w:sz="4"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710,9</w:t>
            </w:r>
          </w:p>
        </w:tc>
        <w:tc>
          <w:tcPr>
            <w:tcW w:w="1134" w:type="dxa"/>
            <w:tcBorders>
              <w:bottom w:val="single" w:sz="4"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748,5</w:t>
            </w:r>
          </w:p>
        </w:tc>
      </w:tr>
      <w:tr w:rsidR="00331665" w:rsidRPr="00331665" w:rsidTr="0061785A">
        <w:trPr>
          <w:trHeight w:val="27"/>
        </w:trPr>
        <w:tc>
          <w:tcPr>
            <w:tcW w:w="256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1 03 02231 01 0000 110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238,3</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243,7</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251,2</w:t>
            </w:r>
          </w:p>
        </w:tc>
      </w:tr>
      <w:tr w:rsidR="00331665" w:rsidRPr="00331665" w:rsidTr="0061785A">
        <w:trPr>
          <w:trHeight w:val="27"/>
        </w:trPr>
        <w:tc>
          <w:tcPr>
            <w:tcW w:w="256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1 03 02241 01 0000 110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3,2</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3,6</w:t>
            </w:r>
          </w:p>
        </w:tc>
      </w:tr>
      <w:tr w:rsidR="00331665" w:rsidRPr="00331665" w:rsidTr="0061785A">
        <w:trPr>
          <w:trHeight w:val="27"/>
        </w:trPr>
        <w:tc>
          <w:tcPr>
            <w:tcW w:w="256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1 03 02251 01 0000 110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504,2</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516,3</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547,4</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1 03 02261 01 0000 110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331665">
              <w:rPr>
                <w:rFonts w:ascii="Times New Roman" w:hAnsi="Times New Roman" w:cs="Times New Roman"/>
                <w:b/>
                <w:bCs/>
                <w:sz w:val="24"/>
                <w:szCs w:val="24"/>
                <w:vertAlign w:val="subscript"/>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-51,6</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-52,3</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-53,7</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1 05 00000 00 0000 000</w:t>
            </w:r>
          </w:p>
        </w:tc>
        <w:tc>
          <w:tcPr>
            <w:tcW w:w="4253"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НАЛОГИ НА СОВОКУПНЫЙ ДОХОД</w:t>
            </w:r>
          </w:p>
        </w:tc>
        <w:tc>
          <w:tcPr>
            <w:tcW w:w="1134" w:type="dxa"/>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240,0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252,6</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258,0</w:t>
            </w:r>
          </w:p>
        </w:tc>
      </w:tr>
      <w:tr w:rsidR="00331665" w:rsidRPr="00331665" w:rsidTr="0061785A">
        <w:trPr>
          <w:trHeight w:val="27"/>
        </w:trPr>
        <w:tc>
          <w:tcPr>
            <w:tcW w:w="256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1 05 03010 01 0000 110</w:t>
            </w:r>
          </w:p>
          <w:p w:rsidR="00331665" w:rsidRPr="00331665" w:rsidRDefault="00331665" w:rsidP="00331665">
            <w:pPr>
              <w:pStyle w:val="12"/>
              <w:rPr>
                <w:rFonts w:ascii="Times New Roman" w:hAnsi="Times New Roman" w:cs="Times New Roman"/>
                <w:b/>
                <w:bCs/>
                <w:sz w:val="24"/>
                <w:szCs w:val="24"/>
                <w:vertAlign w:val="subscript"/>
              </w:rPr>
            </w:pP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Единый сельскохозяйственный налог</w:t>
            </w:r>
          </w:p>
        </w:tc>
        <w:tc>
          <w:tcPr>
            <w:tcW w:w="1134" w:type="dxa"/>
            <w:shd w:val="clear" w:color="auto" w:fill="auto"/>
            <w:vAlign w:val="center"/>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240,0</w:t>
            </w:r>
          </w:p>
        </w:tc>
        <w:tc>
          <w:tcPr>
            <w:tcW w:w="1134" w:type="dxa"/>
            <w:vAlign w:val="center"/>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252,6</w:t>
            </w:r>
          </w:p>
        </w:tc>
        <w:tc>
          <w:tcPr>
            <w:tcW w:w="1134" w:type="dxa"/>
            <w:vAlign w:val="center"/>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258,0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1 06 00000 00 0000 000</w:t>
            </w:r>
          </w:p>
        </w:tc>
        <w:tc>
          <w:tcPr>
            <w:tcW w:w="425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НАЛОГИ НА ИМУЩЕСТВО</w:t>
            </w:r>
          </w:p>
        </w:tc>
        <w:tc>
          <w:tcPr>
            <w:tcW w:w="1134" w:type="dxa"/>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4468,0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4522,0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4577,0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1 06 01000 00 0000 110  </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 на имущество физических лиц</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372,0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382,0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393,0</w:t>
            </w:r>
          </w:p>
        </w:tc>
      </w:tr>
      <w:tr w:rsidR="00331665" w:rsidRPr="00331665" w:rsidTr="0061785A">
        <w:trPr>
          <w:trHeight w:val="942"/>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1 06 01030 10 0000 110 </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372,0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382,0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393,0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1 06 06000 00 0000 110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Земельный налог</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4096,0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4140,0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4184,0</w:t>
            </w:r>
          </w:p>
        </w:tc>
      </w:tr>
      <w:tr w:rsidR="00331665" w:rsidRPr="00331665" w:rsidTr="0061785A">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1 06 06030 00 0000 110</w:t>
            </w:r>
          </w:p>
        </w:tc>
        <w:tc>
          <w:tcPr>
            <w:tcW w:w="425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Земельный налог с организаций</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1096,0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1140,0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1184,0</w:t>
            </w:r>
          </w:p>
        </w:tc>
      </w:tr>
      <w:tr w:rsidR="00331665" w:rsidRPr="00331665" w:rsidTr="0061785A">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1 06 06033 10 0000 110</w:t>
            </w:r>
          </w:p>
        </w:tc>
        <w:tc>
          <w:tcPr>
            <w:tcW w:w="425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Земельный налог с организаций,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обладающих земельным участком, расположенным в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границах сельских поселений</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1096,0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1140,0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1184,0</w:t>
            </w:r>
          </w:p>
        </w:tc>
      </w:tr>
      <w:tr w:rsidR="00331665" w:rsidRPr="00331665" w:rsidTr="0061785A">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1 06 06040 00 0000 110</w:t>
            </w:r>
          </w:p>
        </w:tc>
        <w:tc>
          <w:tcPr>
            <w:tcW w:w="425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Земельный налог с физических лиц</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3000,0</w:t>
            </w:r>
          </w:p>
        </w:tc>
      </w:tr>
      <w:tr w:rsidR="00331665" w:rsidRPr="00331665" w:rsidTr="0061785A">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1 06 06043 10 0000 110</w:t>
            </w:r>
          </w:p>
        </w:tc>
        <w:tc>
          <w:tcPr>
            <w:tcW w:w="425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Земельный налог с физических лиц,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обладающих земельным участком,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расположенным в границах сельских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поселений</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1 08 00000 00 0000 000</w:t>
            </w:r>
          </w:p>
        </w:tc>
        <w:tc>
          <w:tcPr>
            <w:tcW w:w="4253"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ГОСУДАРСТВЕННАЯ ПОШЛИНА</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6,0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6,5</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7,0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1 08 04000 01 0000 110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6,5</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w:t>
            </w:r>
          </w:p>
        </w:tc>
      </w:tr>
      <w:tr w:rsidR="00331665" w:rsidRPr="00331665" w:rsidTr="0061785A">
        <w:trPr>
          <w:trHeight w:val="643"/>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1 08 04020 01 1000 110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6,5</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w:t>
            </w:r>
          </w:p>
        </w:tc>
      </w:tr>
      <w:tr w:rsidR="00331665" w:rsidRPr="00331665" w:rsidTr="0061785A">
        <w:trPr>
          <w:trHeight w:val="411"/>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4253"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НЕНАЛОГОВЫЕ ДОХОДЫ</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152,6</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152,6</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1 11 00000 00 0000 000</w:t>
            </w:r>
          </w:p>
        </w:tc>
        <w:tc>
          <w:tcPr>
            <w:tcW w:w="425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ДОХОДЫ ОТ ИСПОЛЬЗОВАНИЯ ИМУЩЕСТВА, НАХОДЯЩЕГОСЯ В ГОСУДАРСТВЕННОЙ И МУНИЦИПАЛЬНОЙ СОБСТВЕННОСТИ              </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270,0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152,6</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152,6</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1 11 09045 10 0000 120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270,0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152,6</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152,6</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1 11 09045 10 0001 120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270,0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152,6</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152,6</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1 14 00000 00 0000 000</w:t>
            </w:r>
          </w:p>
        </w:tc>
        <w:tc>
          <w:tcPr>
            <w:tcW w:w="425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ДОХОДЫ ОТ ПРОДАЖИ МАТЕРИАЛЬНЫХ И </w:t>
            </w:r>
            <w:r w:rsidRPr="00331665">
              <w:rPr>
                <w:rFonts w:ascii="Times New Roman" w:hAnsi="Times New Roman" w:cs="Times New Roman"/>
                <w:b/>
                <w:bCs/>
                <w:i/>
                <w:sz w:val="24"/>
                <w:szCs w:val="24"/>
                <w:vertAlign w:val="subscript"/>
              </w:rPr>
              <w:lastRenderedPageBreak/>
              <w:t>НЕМАТЕРИАЛЬНЫХ АКТИВОВ</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200,0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1 14 02050 10 0000 410</w:t>
            </w:r>
          </w:p>
        </w:tc>
        <w:tc>
          <w:tcPr>
            <w:tcW w:w="4253" w:type="dxa"/>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1 14 02053 10 0000 410</w:t>
            </w:r>
          </w:p>
        </w:tc>
        <w:tc>
          <w:tcPr>
            <w:tcW w:w="4253" w:type="dxa"/>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2 00 00000 00 0000 000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БЕЗВОЗМЕЗДНЫЕ ПОСТУПЛЕНИЯ</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4040,1</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11921,9</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16854,0</w:t>
            </w:r>
          </w:p>
        </w:tc>
      </w:tr>
      <w:tr w:rsidR="00331665" w:rsidRPr="00331665" w:rsidTr="00331665">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2 02 00000 00 0000 000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БЕЗВОЗМЕЗДНЫЕ ПОСТУПЛЕНИЯ ОТ ДРУГИХ БЮДЖЕТОВ БЮДЖЕТНОЙ СИСТЕМЫ РОССИЙСКОЙ ФЕДЕРАЦИИ</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3920,1</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11921,9</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16854,0</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2 02 16001 00 0000 150</w:t>
            </w:r>
          </w:p>
        </w:tc>
        <w:tc>
          <w:tcPr>
            <w:tcW w:w="4253" w:type="dxa"/>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1114,9</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259,4</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188,2</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2 02 16001 10 0000 150</w:t>
            </w:r>
          </w:p>
          <w:p w:rsidR="00331665" w:rsidRPr="00331665" w:rsidRDefault="00331665" w:rsidP="00331665">
            <w:pPr>
              <w:pStyle w:val="12"/>
              <w:jc w:val="center"/>
              <w:rPr>
                <w:rFonts w:ascii="Times New Roman" w:hAnsi="Times New Roman" w:cs="Times New Roman"/>
                <w:b/>
                <w:bCs/>
                <w:sz w:val="24"/>
                <w:szCs w:val="24"/>
                <w:vertAlign w:val="subscript"/>
              </w:rPr>
            </w:pPr>
          </w:p>
        </w:tc>
        <w:tc>
          <w:tcPr>
            <w:tcW w:w="4253" w:type="dxa"/>
            <w:shd w:val="clear" w:color="auto" w:fill="E6E6E6"/>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Дотации бюджетам сельских поселений на выравнивание бюджетной обеспеченности из бюджетов муниципальных районов</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1114,9</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259,4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188,2</w:t>
            </w:r>
          </w:p>
        </w:tc>
      </w:tr>
      <w:tr w:rsidR="00331665" w:rsidRPr="00331665" w:rsidTr="00331665">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2 02 20000 00 0000 150</w:t>
            </w:r>
          </w:p>
        </w:tc>
        <w:tc>
          <w:tcPr>
            <w:tcW w:w="4253" w:type="dxa"/>
            <w:shd w:val="clear" w:color="auto" w:fill="auto"/>
            <w:vAlign w:val="bottom"/>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Субсидии  бюджетам бюджетной системы российской Федерации (межбюджетные субсидии) </w:t>
            </w:r>
          </w:p>
        </w:tc>
        <w:tc>
          <w:tcPr>
            <w:tcW w:w="1134" w:type="dxa"/>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2540,5</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11401,0</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16401,0</w:t>
            </w:r>
          </w:p>
        </w:tc>
      </w:tr>
      <w:tr w:rsidR="00331665" w:rsidRPr="00331665" w:rsidTr="00331665">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2 02 25299 10 0000 150</w:t>
            </w:r>
          </w:p>
        </w:tc>
        <w:tc>
          <w:tcPr>
            <w:tcW w:w="425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331665">
        <w:trPr>
          <w:trHeight w:val="27"/>
        </w:trPr>
        <w:tc>
          <w:tcPr>
            <w:tcW w:w="256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2 02 29999 10 0000 150</w:t>
            </w:r>
          </w:p>
        </w:tc>
        <w:tc>
          <w:tcPr>
            <w:tcW w:w="4253" w:type="dxa"/>
            <w:shd w:val="clear" w:color="auto" w:fill="auto"/>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субсидии бюджетам сельских поселений</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1950,5</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2 02 29999 10 7152 150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2 02 29999 10 7209 150</w:t>
            </w:r>
          </w:p>
        </w:tc>
        <w:tc>
          <w:tcPr>
            <w:tcW w:w="425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2 02 29999 10 7526 150</w:t>
            </w:r>
          </w:p>
        </w:tc>
        <w:tc>
          <w:tcPr>
            <w:tcW w:w="425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бюджетам сельских поселений Новгородской области на реализацию приоритетных проектов поддержки местных инициатив</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7"/>
        </w:trPr>
        <w:tc>
          <w:tcPr>
            <w:tcW w:w="2563"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2 02 30000 10 0000 150</w:t>
            </w:r>
          </w:p>
        </w:tc>
        <w:tc>
          <w:tcPr>
            <w:tcW w:w="4253" w:type="dxa"/>
            <w:vAlign w:val="bottom"/>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210,3</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211,1</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214,4</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2 02 35118 10 0000 150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2 02 30024 10 0000 150</w:t>
            </w:r>
          </w:p>
        </w:tc>
        <w:tc>
          <w:tcPr>
            <w:tcW w:w="4253" w:type="dxa"/>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129,4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129,4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129,4</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2 02 30024 10 7028 150</w:t>
            </w:r>
          </w:p>
        </w:tc>
        <w:tc>
          <w:tcPr>
            <w:tcW w:w="4253" w:type="dxa"/>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r>
      <w:tr w:rsidR="00331665" w:rsidRPr="00331665" w:rsidTr="0061785A">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2 02 30024 10 7065 150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331665">
        <w:trPr>
          <w:trHeight w:val="27"/>
        </w:trPr>
        <w:tc>
          <w:tcPr>
            <w:tcW w:w="2563"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2 02 40000 00 0000 150</w:t>
            </w:r>
          </w:p>
        </w:tc>
        <w:tc>
          <w:tcPr>
            <w:tcW w:w="4253" w:type="dxa"/>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Иные межбюджетные трансферты</w:t>
            </w:r>
          </w:p>
        </w:tc>
        <w:tc>
          <w:tcPr>
            <w:tcW w:w="1134" w:type="dxa"/>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54,4</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50,4</w:t>
            </w:r>
          </w:p>
        </w:tc>
        <w:tc>
          <w:tcPr>
            <w:tcW w:w="1134" w:type="dxa"/>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50,4</w:t>
            </w:r>
          </w:p>
        </w:tc>
      </w:tr>
      <w:tr w:rsidR="00331665" w:rsidRPr="00331665" w:rsidTr="00331665">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2 02 40014 00 0000 150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r>
      <w:tr w:rsidR="00331665" w:rsidRPr="00331665" w:rsidTr="00331665">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2 02 40014 10 0000 150</w:t>
            </w:r>
          </w:p>
        </w:tc>
        <w:tc>
          <w:tcPr>
            <w:tcW w:w="425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c>
          <w:tcPr>
            <w:tcW w:w="1134" w:type="dxa"/>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2 07 00000 00 0000 000</w:t>
            </w:r>
          </w:p>
        </w:tc>
        <w:tc>
          <w:tcPr>
            <w:tcW w:w="425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БЕЗВОЗМЕЗДНЫЕ ПОСТУПЛЕНИЯ</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2 07 05000 10 0000 150</w:t>
            </w:r>
          </w:p>
        </w:tc>
        <w:tc>
          <w:tcPr>
            <w:tcW w:w="4253" w:type="dxa"/>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134" w:type="dxa"/>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120,0</w:t>
            </w:r>
          </w:p>
        </w:tc>
        <w:tc>
          <w:tcPr>
            <w:tcW w:w="1134" w:type="dxa"/>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1134" w:type="dxa"/>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331665">
        <w:trPr>
          <w:trHeight w:val="27"/>
        </w:trPr>
        <w:tc>
          <w:tcPr>
            <w:tcW w:w="256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2 07 05030 10 0000 150</w:t>
            </w:r>
          </w:p>
        </w:tc>
        <w:tc>
          <w:tcPr>
            <w:tcW w:w="4253" w:type="dxa"/>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безвозмездные поступления в бюджеты сельских поселений</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7"/>
        </w:trPr>
        <w:tc>
          <w:tcPr>
            <w:tcW w:w="256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ВСЕГО ДОХОДОВ</w:t>
            </w:r>
          </w:p>
        </w:tc>
        <w:tc>
          <w:tcPr>
            <w:tcW w:w="4253" w:type="dxa"/>
            <w:vAlign w:val="bottom"/>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1134" w:type="dxa"/>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10241,1</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17892,9</w:t>
            </w:r>
          </w:p>
        </w:tc>
        <w:tc>
          <w:tcPr>
            <w:tcW w:w="1134"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22926,8</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 Внести изменения в приложение № 5, изложив его в следующей редакции:</w:t>
      </w:r>
    </w:p>
    <w:p w:rsidR="00331665" w:rsidRPr="00331665" w:rsidRDefault="00331665" w:rsidP="00331665">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31665" w:rsidRPr="00331665" w:rsidTr="0061785A">
        <w:tc>
          <w:tcPr>
            <w:tcW w:w="4248"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323" w:type="dxa"/>
          </w:tcPr>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 № 5 к решению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Объем межбюджетных трансфертов, предполагаемых</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к получению от бюджетов других уровней,</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на 2020 год и плановый период 2021-2022 годов</w:t>
      </w:r>
    </w:p>
    <w:p w:rsidR="00331665" w:rsidRPr="00331665" w:rsidRDefault="00331665" w:rsidP="00331665">
      <w:pPr>
        <w:pStyle w:val="12"/>
        <w:jc w:val="center"/>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331665" w:rsidRPr="00331665" w:rsidTr="0061785A">
        <w:trPr>
          <w:trHeight w:val="330"/>
        </w:trPr>
        <w:tc>
          <w:tcPr>
            <w:tcW w:w="2552" w:type="dxa"/>
            <w:vMerge w:val="restart"/>
            <w:tcBorders>
              <w:top w:val="single" w:sz="6" w:space="0" w:color="auto"/>
              <w:left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КБК</w:t>
            </w:r>
          </w:p>
        </w:tc>
        <w:tc>
          <w:tcPr>
            <w:tcW w:w="4111" w:type="dxa"/>
            <w:vMerge w:val="restart"/>
            <w:tcBorders>
              <w:top w:val="single" w:sz="6" w:space="0" w:color="auto"/>
              <w:left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Наименование доходов</w:t>
            </w:r>
          </w:p>
        </w:tc>
        <w:tc>
          <w:tcPr>
            <w:tcW w:w="3544" w:type="dxa"/>
            <w:gridSpan w:val="3"/>
            <w:tcBorders>
              <w:top w:val="single" w:sz="6" w:space="0" w:color="auto"/>
              <w:left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Сумма (тыс.руб.)</w:t>
            </w:r>
          </w:p>
        </w:tc>
      </w:tr>
      <w:tr w:rsidR="00331665" w:rsidRPr="00331665" w:rsidTr="0061785A">
        <w:trPr>
          <w:trHeight w:val="330"/>
        </w:trPr>
        <w:tc>
          <w:tcPr>
            <w:tcW w:w="2552" w:type="dxa"/>
            <w:vMerge/>
            <w:tcBorders>
              <w:left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4111" w:type="dxa"/>
            <w:vMerge/>
            <w:tcBorders>
              <w:left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276" w:type="dxa"/>
            <w:tcBorders>
              <w:top w:val="single" w:sz="6" w:space="0" w:color="auto"/>
              <w:left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2020</w:t>
            </w:r>
          </w:p>
        </w:tc>
        <w:tc>
          <w:tcPr>
            <w:tcW w:w="1134" w:type="dxa"/>
            <w:tcBorders>
              <w:top w:val="single" w:sz="6" w:space="0" w:color="auto"/>
              <w:left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2021</w:t>
            </w:r>
          </w:p>
        </w:tc>
        <w:tc>
          <w:tcPr>
            <w:tcW w:w="1134" w:type="dxa"/>
            <w:tcBorders>
              <w:top w:val="single" w:sz="6" w:space="0" w:color="auto"/>
              <w:left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2022</w:t>
            </w:r>
          </w:p>
        </w:tc>
      </w:tr>
      <w:tr w:rsidR="00331665" w:rsidRPr="00331665" w:rsidTr="00331665">
        <w:trPr>
          <w:trHeight w:val="362"/>
        </w:trPr>
        <w:tc>
          <w:tcPr>
            <w:tcW w:w="255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2 00 00000 00 0000 000</w:t>
            </w:r>
          </w:p>
        </w:tc>
        <w:tc>
          <w:tcPr>
            <w:tcW w:w="4111" w:type="dxa"/>
            <w:tcBorders>
              <w:top w:val="single" w:sz="6" w:space="0" w:color="auto"/>
              <w:left w:val="single" w:sz="6" w:space="0" w:color="auto"/>
              <w:bottom w:val="single" w:sz="6" w:space="0" w:color="auto"/>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4040,1</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11921,9</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16854,0</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3920,1</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11921,9</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16854,0</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2 02 16001 00 0000 150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1114,9</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259,4</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188,2</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2 02 16001 10 0000 150</w:t>
            </w:r>
          </w:p>
          <w:p w:rsidR="00331665" w:rsidRPr="00331665" w:rsidRDefault="00331665" w:rsidP="00331665">
            <w:pPr>
              <w:pStyle w:val="12"/>
              <w:jc w:val="center"/>
              <w:rPr>
                <w:rFonts w:ascii="Times New Roman" w:hAnsi="Times New Roman" w:cs="Times New Roman"/>
                <w:b/>
                <w:bCs/>
                <w:sz w:val="24"/>
                <w:szCs w:val="24"/>
                <w:vertAlign w:val="subscript"/>
              </w:rPr>
            </w:pPr>
          </w:p>
        </w:tc>
        <w:tc>
          <w:tcPr>
            <w:tcW w:w="4111" w:type="dxa"/>
            <w:tcBorders>
              <w:top w:val="single" w:sz="6" w:space="0" w:color="auto"/>
              <w:left w:val="single" w:sz="6" w:space="0" w:color="auto"/>
              <w:bottom w:val="single" w:sz="2" w:space="0" w:color="000000"/>
              <w:right w:val="single" w:sz="4" w:space="0" w:color="auto"/>
            </w:tcBorders>
            <w:shd w:val="clear" w:color="auto" w:fill="E6E6E6"/>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1114,9</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259,4</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188,2</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Субсидии  бюджетам бюджетной системы российской Федерации (межбюджетные субсидии) </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2540,5</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11401,0</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16401,0</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2 02 25299 10 0000 150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590,0</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1950,5</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2 02 29999 10 7209 150</w:t>
            </w:r>
          </w:p>
        </w:tc>
        <w:tc>
          <w:tcPr>
            <w:tcW w:w="4111" w:type="dxa"/>
            <w:tcBorders>
              <w:top w:val="single" w:sz="6" w:space="0" w:color="auto"/>
              <w:left w:val="single" w:sz="6" w:space="0" w:color="auto"/>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1134"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2 02 29999 10 7526 150</w:t>
            </w:r>
          </w:p>
        </w:tc>
        <w:tc>
          <w:tcPr>
            <w:tcW w:w="4111" w:type="dxa"/>
            <w:tcBorders>
              <w:top w:val="single" w:sz="6" w:space="0" w:color="auto"/>
              <w:left w:val="single" w:sz="6" w:space="0" w:color="auto"/>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бюджетам сельских поселений Новгородской области на реализацию приоритетных проектов поддержки местных инициатив</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1134"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2" w:space="0" w:color="000000"/>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319"/>
        </w:trPr>
        <w:tc>
          <w:tcPr>
            <w:tcW w:w="2552" w:type="dxa"/>
            <w:tcBorders>
              <w:top w:val="single" w:sz="6" w:space="0" w:color="auto"/>
              <w:left w:val="single" w:sz="6"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2 02 30000 10 0000 150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210,3</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211,1</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214,4</w:t>
            </w:r>
          </w:p>
        </w:tc>
      </w:tr>
      <w:tr w:rsidR="00331665" w:rsidRPr="00331665" w:rsidTr="0061785A">
        <w:trPr>
          <w:trHeight w:val="319"/>
        </w:trPr>
        <w:tc>
          <w:tcPr>
            <w:tcW w:w="2552" w:type="dxa"/>
            <w:tcBorders>
              <w:top w:val="single" w:sz="6" w:space="0" w:color="auto"/>
              <w:left w:val="single" w:sz="6" w:space="0" w:color="auto"/>
              <w:bottom w:val="single" w:sz="2" w:space="0" w:color="000000"/>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319"/>
        </w:trPr>
        <w:tc>
          <w:tcPr>
            <w:tcW w:w="2552" w:type="dxa"/>
            <w:tcBorders>
              <w:top w:val="single" w:sz="6" w:space="0" w:color="auto"/>
              <w:left w:val="single" w:sz="6" w:space="0" w:color="auto"/>
              <w:bottom w:val="single" w:sz="2" w:space="0" w:color="000000"/>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129,4</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129,4</w:t>
            </w:r>
          </w:p>
        </w:tc>
        <w:tc>
          <w:tcPr>
            <w:tcW w:w="1134" w:type="dxa"/>
            <w:tcBorders>
              <w:top w:val="single" w:sz="6" w:space="0" w:color="auto"/>
              <w:left w:val="single" w:sz="4" w:space="0" w:color="auto"/>
              <w:bottom w:val="single" w:sz="2" w:space="0" w:color="000000"/>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129,4</w:t>
            </w:r>
          </w:p>
        </w:tc>
      </w:tr>
      <w:tr w:rsidR="00331665" w:rsidRPr="00331665" w:rsidTr="0061785A">
        <w:trPr>
          <w:trHeight w:val="319"/>
        </w:trPr>
        <w:tc>
          <w:tcPr>
            <w:tcW w:w="255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2 02 30024 10 7028 150</w:t>
            </w:r>
          </w:p>
        </w:tc>
        <w:tc>
          <w:tcPr>
            <w:tcW w:w="4111" w:type="dxa"/>
            <w:tcBorders>
              <w:top w:val="single" w:sz="6" w:space="0" w:color="auto"/>
              <w:left w:val="single" w:sz="6" w:space="0" w:color="auto"/>
              <w:bottom w:val="single" w:sz="6" w:space="0" w:color="auto"/>
              <w:right w:val="single" w:sz="4" w:space="0" w:color="auto"/>
            </w:tcBorders>
            <w:vAlign w:val="bottom"/>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r>
      <w:tr w:rsidR="00331665" w:rsidRPr="00331665" w:rsidTr="0061785A">
        <w:trPr>
          <w:trHeight w:val="319"/>
        </w:trPr>
        <w:tc>
          <w:tcPr>
            <w:tcW w:w="255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2 02 30024 10 7065 150</w:t>
            </w:r>
          </w:p>
        </w:tc>
        <w:tc>
          <w:tcPr>
            <w:tcW w:w="4111" w:type="dxa"/>
            <w:tcBorders>
              <w:top w:val="single" w:sz="6" w:space="0" w:color="auto"/>
              <w:left w:val="single" w:sz="6" w:space="0" w:color="auto"/>
              <w:bottom w:val="single" w:sz="6" w:space="0" w:color="auto"/>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331665">
        <w:trPr>
          <w:trHeight w:val="319"/>
        </w:trPr>
        <w:tc>
          <w:tcPr>
            <w:tcW w:w="255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2 02 40000 00 0000 150</w:t>
            </w:r>
          </w:p>
        </w:tc>
        <w:tc>
          <w:tcPr>
            <w:tcW w:w="4111" w:type="dxa"/>
            <w:tcBorders>
              <w:top w:val="single" w:sz="6" w:space="0" w:color="auto"/>
              <w:left w:val="single" w:sz="6" w:space="0" w:color="auto"/>
              <w:bottom w:val="single" w:sz="6" w:space="0" w:color="auto"/>
              <w:right w:val="single" w:sz="4" w:space="0" w:color="auto"/>
            </w:tcBorders>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54,4</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50,4</w:t>
            </w:r>
          </w:p>
        </w:tc>
      </w:tr>
      <w:tr w:rsidR="00331665" w:rsidRPr="00331665" w:rsidTr="00331665">
        <w:trPr>
          <w:trHeight w:val="319"/>
        </w:trPr>
        <w:tc>
          <w:tcPr>
            <w:tcW w:w="255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2 02 40014 00 0000 150</w:t>
            </w:r>
          </w:p>
        </w:tc>
        <w:tc>
          <w:tcPr>
            <w:tcW w:w="4111" w:type="dxa"/>
            <w:tcBorders>
              <w:top w:val="single" w:sz="6" w:space="0" w:color="auto"/>
              <w:left w:val="single" w:sz="6" w:space="0" w:color="auto"/>
              <w:bottom w:val="single" w:sz="6" w:space="0" w:color="auto"/>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54,4</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r>
      <w:tr w:rsidR="00331665" w:rsidRPr="00331665" w:rsidTr="00331665">
        <w:trPr>
          <w:trHeight w:val="319"/>
        </w:trPr>
        <w:tc>
          <w:tcPr>
            <w:tcW w:w="255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2 02 40014 10 0000 150</w:t>
            </w:r>
          </w:p>
        </w:tc>
        <w:tc>
          <w:tcPr>
            <w:tcW w:w="4111" w:type="dxa"/>
            <w:tcBorders>
              <w:top w:val="single" w:sz="6" w:space="0" w:color="auto"/>
              <w:left w:val="single" w:sz="6" w:space="0" w:color="auto"/>
              <w:bottom w:val="single" w:sz="6" w:space="0" w:color="auto"/>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54,4</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50,4</w:t>
            </w:r>
          </w:p>
        </w:tc>
      </w:tr>
      <w:tr w:rsidR="00331665" w:rsidRPr="00331665" w:rsidTr="00331665">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2 07 00000 00 0000 000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2 07 05000 10 0000 150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120,0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331665">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2 07 05030 10 0000 150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 Внести изменения в приложение № 6, изложив его в следующей редакции:</w:t>
      </w:r>
    </w:p>
    <w:p w:rsidR="00331665" w:rsidRPr="00331665" w:rsidRDefault="00331665" w:rsidP="00331665">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31665" w:rsidRPr="00331665" w:rsidTr="0061785A">
        <w:tc>
          <w:tcPr>
            <w:tcW w:w="4248"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323" w:type="dxa"/>
          </w:tcPr>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 № 6 к решению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2020 год и плановый период 2021 - 2022 годов</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331665" w:rsidRPr="00331665" w:rsidTr="0061785A">
        <w:trPr>
          <w:trHeight w:val="413"/>
        </w:trPr>
        <w:tc>
          <w:tcPr>
            <w:tcW w:w="3544"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Наименование</w:t>
            </w:r>
          </w:p>
        </w:tc>
        <w:tc>
          <w:tcPr>
            <w:tcW w:w="567"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w:t>
            </w:r>
          </w:p>
        </w:tc>
        <w:tc>
          <w:tcPr>
            <w:tcW w:w="1701"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ВР</w:t>
            </w:r>
          </w:p>
        </w:tc>
        <w:tc>
          <w:tcPr>
            <w:tcW w:w="3261" w:type="dxa"/>
            <w:gridSpan w:val="3"/>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Сумма</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(тыс. рублей)</w:t>
            </w:r>
          </w:p>
        </w:tc>
      </w:tr>
      <w:tr w:rsidR="00331665" w:rsidRPr="00331665" w:rsidTr="0061785A">
        <w:trPr>
          <w:trHeight w:val="412"/>
        </w:trPr>
        <w:tc>
          <w:tcPr>
            <w:tcW w:w="3544"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2020</w:t>
            </w:r>
          </w:p>
        </w:tc>
        <w:tc>
          <w:tcPr>
            <w:tcW w:w="993"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2021</w:t>
            </w:r>
          </w:p>
        </w:tc>
        <w:tc>
          <w:tcPr>
            <w:tcW w:w="1134"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2022</w:t>
            </w:r>
          </w:p>
        </w:tc>
      </w:tr>
      <w:tr w:rsidR="00331665" w:rsidRPr="00331665" w:rsidTr="00331665">
        <w:trPr>
          <w:trHeight w:val="302"/>
        </w:trPr>
        <w:tc>
          <w:tcPr>
            <w:tcW w:w="3544" w:type="dxa"/>
            <w:tcBorders>
              <w:top w:val="single" w:sz="6" w:space="0" w:color="auto"/>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6" w:space="0" w:color="auto"/>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4487,8</w:t>
            </w:r>
          </w:p>
        </w:tc>
        <w:tc>
          <w:tcPr>
            <w:tcW w:w="993" w:type="dxa"/>
            <w:tcBorders>
              <w:top w:val="single" w:sz="6" w:space="0" w:color="auto"/>
              <w:left w:val="single" w:sz="2" w:space="0" w:color="000000"/>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3951,8</w:t>
            </w: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3951,8</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Функционирование высшего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31665">
              <w:rPr>
                <w:rFonts w:ascii="Times New Roman" w:hAnsi="Times New Roman" w:cs="Times New Roman"/>
                <w:b/>
                <w:bCs/>
                <w:sz w:val="24"/>
                <w:szCs w:val="24"/>
                <w:vertAlign w:val="subscript"/>
              </w:rPr>
              <w:lastRenderedPageBreak/>
              <w:t xml:space="preserve">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3456,4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3142,4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3142,4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138,0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138,0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8,6</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w:t>
            </w:r>
            <w:r w:rsidRPr="00331665">
              <w:rPr>
                <w:rFonts w:ascii="Times New Roman" w:hAnsi="Times New Roman" w:cs="Times New Roman"/>
                <w:b/>
                <w:bCs/>
                <w:sz w:val="24"/>
                <w:szCs w:val="24"/>
                <w:vertAlign w:val="subscript"/>
              </w:rPr>
              <w:lastRenderedPageBreak/>
              <w:t>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331665">
              <w:rPr>
                <w:rFonts w:ascii="Times New Roman" w:hAnsi="Times New Roman" w:cs="Times New Roman"/>
                <w:b/>
                <w:bCs/>
                <w:sz w:val="24"/>
                <w:szCs w:val="24"/>
                <w:vertAlign w:val="subscript"/>
              </w:rPr>
              <w:lastRenderedPageBreak/>
              <w:t>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выборов Главы и депутатов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880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870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75,0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Иные закупки товаров, работ и услуг для </w:t>
            </w:r>
            <w:r w:rsidRPr="00331665">
              <w:rPr>
                <w:rFonts w:ascii="Times New Roman" w:hAnsi="Times New Roman" w:cs="Times New Roman"/>
                <w:b/>
                <w:bCs/>
                <w:sz w:val="24"/>
                <w:szCs w:val="24"/>
                <w:vertAlign w:val="subscript"/>
              </w:rPr>
              <w:lastRenderedPageBreak/>
              <w:t>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Финансовое обеспечение деятельности старост населенных пунктов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83,6</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83,6</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2660,3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2116,9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2154,5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2455,3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2111,9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2149,5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Муниципальная программа «Создание комфортных условий  проживания для населения Трегубовского сельского поселения </w:t>
            </w:r>
            <w:r w:rsidRPr="00331665">
              <w:rPr>
                <w:rFonts w:ascii="Times New Roman" w:hAnsi="Times New Roman" w:cs="Times New Roman"/>
                <w:b/>
                <w:bCs/>
                <w:sz w:val="24"/>
                <w:szCs w:val="24"/>
                <w:vertAlign w:val="subscript"/>
              </w:rPr>
              <w:lastRenderedPageBreak/>
              <w:t>на 2018-2020 годы»</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2455,3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2111,9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2149,5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2455,3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2111,9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2149,5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4753,8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11569,0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16562,0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4712,0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11527,2</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16520,2</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4712,0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1</w:t>
            </w:r>
            <w:r w:rsidRPr="00331665">
              <w:rPr>
                <w:rFonts w:ascii="Times New Roman" w:hAnsi="Times New Roman" w:cs="Times New Roman"/>
                <w:b/>
                <w:bCs/>
                <w:sz w:val="24"/>
                <w:szCs w:val="24"/>
                <w:vertAlign w:val="subscript"/>
              </w:rPr>
              <w:t>527,2</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6</w:t>
            </w:r>
            <w:r w:rsidRPr="00331665">
              <w:rPr>
                <w:rFonts w:ascii="Times New Roman" w:hAnsi="Times New Roman" w:cs="Times New Roman"/>
                <w:b/>
                <w:bCs/>
                <w:sz w:val="24"/>
                <w:szCs w:val="24"/>
                <w:vertAlign w:val="subscript"/>
              </w:rPr>
              <w:t>520,2</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1105,3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lang w:val="en-US"/>
              </w:rPr>
              <w:t>10</w:t>
            </w:r>
            <w:r w:rsidRPr="00331665">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lang w:val="en-US"/>
              </w:rPr>
              <w:t>15</w:t>
            </w: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38"/>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Закупка товаров, работ и услуг для </w:t>
            </w:r>
            <w:r w:rsidRPr="00331665">
              <w:rPr>
                <w:rFonts w:ascii="Times New Roman" w:hAnsi="Times New Roman" w:cs="Times New Roman"/>
                <w:b/>
                <w:bCs/>
                <w:sz w:val="24"/>
                <w:szCs w:val="24"/>
                <w:vertAlign w:val="subscript"/>
              </w:rPr>
              <w:lastRenderedPageBreak/>
              <w:t>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w:t>
            </w:r>
            <w:r w:rsidRPr="00331665">
              <w:rPr>
                <w:rFonts w:ascii="Times New Roman" w:hAnsi="Times New Roman" w:cs="Times New Roman"/>
                <w:b/>
                <w:bCs/>
                <w:sz w:val="24"/>
                <w:szCs w:val="24"/>
                <w:vertAlign w:val="subscript"/>
              </w:rPr>
              <w:t>2990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w:t>
            </w:r>
            <w:r w:rsidRPr="00331665">
              <w:rPr>
                <w:rFonts w:ascii="Times New Roman" w:hAnsi="Times New Roman" w:cs="Times New Roman"/>
                <w:b/>
                <w:bCs/>
                <w:sz w:val="24"/>
                <w:szCs w:val="24"/>
                <w:vertAlign w:val="subscript"/>
              </w:rPr>
              <w:t>2990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w:t>
            </w:r>
            <w:r w:rsidRPr="00331665">
              <w:rPr>
                <w:rFonts w:ascii="Times New Roman" w:hAnsi="Times New Roman" w:cs="Times New Roman"/>
                <w:b/>
                <w:bCs/>
                <w:sz w:val="24"/>
                <w:szCs w:val="24"/>
                <w:vertAlign w:val="subscript"/>
              </w:rPr>
              <w:t>2990</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986,7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w:t>
            </w:r>
            <w:r w:rsidRPr="00331665">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w:t>
            </w:r>
            <w:r w:rsidRPr="00331665">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w:t>
            </w:r>
            <w:r w:rsidRPr="00331665">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Финансовое обеспечение мероприятий по благоустройству детских и спортивных </w:t>
            </w:r>
            <w:r w:rsidRPr="00331665">
              <w:rPr>
                <w:rFonts w:ascii="Times New Roman" w:hAnsi="Times New Roman" w:cs="Times New Roman"/>
                <w:b/>
                <w:bCs/>
                <w:sz w:val="24"/>
                <w:szCs w:val="24"/>
                <w:vertAlign w:val="subscript"/>
              </w:rPr>
              <w:lastRenderedPageBreak/>
              <w:t>объектов за счет средств областного бюджета в рамках реализации приоритетных проектов поддержки местных инициатив</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01 0 07 7526</w:t>
            </w:r>
            <w:r w:rsidRPr="00331665">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01 0 07 7526</w:t>
            </w:r>
            <w:r w:rsidRPr="00331665">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01 0 07 7526</w:t>
            </w:r>
            <w:r w:rsidRPr="00331665">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417,2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417,2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417,2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331665">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12176,0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17892,9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22926,8</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 Внести изменения в приложение № 7, изложив его в следующей редакции:</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31665" w:rsidRPr="00331665" w:rsidTr="0061785A">
        <w:tc>
          <w:tcPr>
            <w:tcW w:w="4248"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323" w:type="dxa"/>
          </w:tcPr>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 № 7 к решению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Ведомственная структура расходов бюджета</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Трегубовского сельского поселения</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на 2020 год и плановый период 2021 – 2022 годов</w:t>
      </w:r>
    </w:p>
    <w:p w:rsidR="00331665" w:rsidRPr="00331665" w:rsidRDefault="00331665" w:rsidP="00331665">
      <w:pPr>
        <w:pStyle w:val="12"/>
        <w:jc w:val="center"/>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261"/>
        <w:gridCol w:w="709"/>
        <w:gridCol w:w="425"/>
        <w:gridCol w:w="567"/>
        <w:gridCol w:w="1559"/>
        <w:gridCol w:w="709"/>
        <w:gridCol w:w="992"/>
        <w:gridCol w:w="992"/>
        <w:gridCol w:w="993"/>
      </w:tblGrid>
      <w:tr w:rsidR="00331665" w:rsidRPr="00331665" w:rsidTr="0061785A">
        <w:trPr>
          <w:trHeight w:val="413"/>
        </w:trPr>
        <w:tc>
          <w:tcPr>
            <w:tcW w:w="3261"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Наименование</w:t>
            </w:r>
          </w:p>
        </w:tc>
        <w:tc>
          <w:tcPr>
            <w:tcW w:w="709"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Ведомство</w:t>
            </w:r>
          </w:p>
        </w:tc>
        <w:tc>
          <w:tcPr>
            <w:tcW w:w="425"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w:t>
            </w:r>
          </w:p>
        </w:tc>
        <w:tc>
          <w:tcPr>
            <w:tcW w:w="1559"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ЦСР</w:t>
            </w:r>
          </w:p>
        </w:tc>
        <w:tc>
          <w:tcPr>
            <w:tcW w:w="709" w:type="dxa"/>
            <w:vMerge w:val="restart"/>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ВР</w:t>
            </w:r>
          </w:p>
        </w:tc>
        <w:tc>
          <w:tcPr>
            <w:tcW w:w="2977" w:type="dxa"/>
            <w:gridSpan w:val="3"/>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Сумма</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(тыс. рублей)</w:t>
            </w:r>
          </w:p>
        </w:tc>
      </w:tr>
      <w:tr w:rsidR="00331665" w:rsidRPr="00331665" w:rsidTr="0061785A">
        <w:trPr>
          <w:trHeight w:val="412"/>
        </w:trPr>
        <w:tc>
          <w:tcPr>
            <w:tcW w:w="3261"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425"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vMerge/>
            <w:tcBorders>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2020</w:t>
            </w:r>
          </w:p>
        </w:tc>
        <w:tc>
          <w:tcPr>
            <w:tcW w:w="992"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2021</w:t>
            </w:r>
          </w:p>
        </w:tc>
        <w:tc>
          <w:tcPr>
            <w:tcW w:w="993" w:type="dxa"/>
            <w:tcBorders>
              <w:top w:val="single" w:sz="2" w:space="0" w:color="000000"/>
              <w:left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2022</w:t>
            </w:r>
          </w:p>
        </w:tc>
      </w:tr>
      <w:tr w:rsidR="00331665" w:rsidRPr="00331665" w:rsidTr="00331665">
        <w:trPr>
          <w:trHeight w:val="302"/>
        </w:trPr>
        <w:tc>
          <w:tcPr>
            <w:tcW w:w="3261" w:type="dxa"/>
            <w:tcBorders>
              <w:top w:val="single" w:sz="6" w:space="0" w:color="auto"/>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6" w:space="0" w:color="auto"/>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709" w:type="dxa"/>
            <w:tcBorders>
              <w:top w:val="single" w:sz="6" w:space="0" w:color="auto"/>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12176,0</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17892,9</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22926,8</w:t>
            </w:r>
          </w:p>
        </w:tc>
      </w:tr>
      <w:tr w:rsidR="00331665" w:rsidRPr="00331665" w:rsidTr="00331665">
        <w:trPr>
          <w:trHeight w:val="302"/>
        </w:trPr>
        <w:tc>
          <w:tcPr>
            <w:tcW w:w="3261" w:type="dxa"/>
            <w:tcBorders>
              <w:top w:val="single" w:sz="6" w:space="0" w:color="auto"/>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6" w:space="0" w:color="auto"/>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709" w:type="dxa"/>
            <w:tcBorders>
              <w:top w:val="single" w:sz="6" w:space="0" w:color="auto"/>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4487,8</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3951,8</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3951,8</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Функционирование высшего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Муниципальная программа «Создание комфортных условий  проживания для населения Трегубовского сельского </w:t>
            </w:r>
            <w:r w:rsidRPr="00331665">
              <w:rPr>
                <w:rFonts w:ascii="Times New Roman" w:hAnsi="Times New Roman" w:cs="Times New Roman"/>
                <w:b/>
                <w:bCs/>
                <w:sz w:val="24"/>
                <w:szCs w:val="24"/>
                <w:vertAlign w:val="subscript"/>
              </w:rPr>
              <w:lastRenderedPageBreak/>
              <w:t>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функций Главы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3456,4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3142,4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3142,4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01 1 05 00000</w:t>
            </w: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функций аппарата Администрации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31665">
              <w:rPr>
                <w:rFonts w:ascii="Times New Roman" w:hAnsi="Times New Roman" w:cs="Times New Roman"/>
                <w:b/>
                <w:bCs/>
                <w:sz w:val="24"/>
                <w:szCs w:val="24"/>
                <w:vertAlign w:val="subscript"/>
              </w:rPr>
              <w:lastRenderedPageBreak/>
              <w:t xml:space="preserve">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138,0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138,0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8,6</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8,2</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государственных (муниципальных) </w:t>
            </w:r>
            <w:r w:rsidRPr="00331665">
              <w:rPr>
                <w:rFonts w:ascii="Times New Roman" w:hAnsi="Times New Roman" w:cs="Times New Roman"/>
                <w:b/>
                <w:bCs/>
                <w:sz w:val="24"/>
                <w:szCs w:val="24"/>
                <w:vertAlign w:val="subscript"/>
              </w:rPr>
              <w:lastRenderedPageBreak/>
              <w:t>органов</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128,9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12 0 00 70650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12 0 00 70650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12 0 00 70650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49,9</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проведения выборов и референдумов</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Финансовое обеспечение выборов Главы и </w:t>
            </w:r>
            <w:r w:rsidRPr="00331665">
              <w:rPr>
                <w:rFonts w:ascii="Times New Roman" w:hAnsi="Times New Roman" w:cs="Times New Roman"/>
                <w:b/>
                <w:bCs/>
                <w:sz w:val="24"/>
                <w:szCs w:val="24"/>
                <w:vertAlign w:val="subscript"/>
              </w:rPr>
              <w:lastRenderedPageBreak/>
              <w:t>депутатов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Специальные расходы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12 0 00 20180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880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222,0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Резервные средства</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870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деятельности старост населенных пунктов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Национальная оборона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70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83,6</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83,6</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пожарной безопасности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2660,3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2116,9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2154,5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2455,3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2111,9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2149,5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2455,3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2111,9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2149,5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01 0 02 00000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2455,3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2111,9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2149,5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Финансовое обеспечение мероприятий по ремонту автомобильных дорог общего </w:t>
            </w:r>
            <w:r w:rsidRPr="00331665">
              <w:rPr>
                <w:rFonts w:ascii="Times New Roman" w:hAnsi="Times New Roman" w:cs="Times New Roman"/>
                <w:b/>
                <w:bCs/>
                <w:sz w:val="24"/>
                <w:szCs w:val="24"/>
                <w:vertAlign w:val="subscript"/>
              </w:rPr>
              <w:lastRenderedPageBreak/>
              <w:t>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Субсидии юридическим лицам (кроме некоммерческих организаций), </w:t>
            </w:r>
            <w:r w:rsidRPr="00331665">
              <w:rPr>
                <w:rFonts w:ascii="Times New Roman" w:hAnsi="Times New Roman" w:cs="Times New Roman"/>
                <w:b/>
                <w:bCs/>
                <w:sz w:val="24"/>
                <w:szCs w:val="24"/>
                <w:vertAlign w:val="subscript"/>
              </w:rPr>
              <w:lastRenderedPageBreak/>
              <w:t>индивидуальным предпринимателям, физическим лицам - производителям товаров, работ, услуг</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4753,8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11569,0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16562,0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41,8</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11527,2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16520,2</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4712,0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1</w:t>
            </w:r>
            <w:r w:rsidRPr="00331665">
              <w:rPr>
                <w:rFonts w:ascii="Times New Roman" w:hAnsi="Times New Roman" w:cs="Times New Roman"/>
                <w:b/>
                <w:bCs/>
                <w:sz w:val="24"/>
                <w:szCs w:val="24"/>
                <w:vertAlign w:val="subscript"/>
              </w:rPr>
              <w:t>527,2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6</w:t>
            </w:r>
            <w:r w:rsidRPr="00331665">
              <w:rPr>
                <w:rFonts w:ascii="Times New Roman" w:hAnsi="Times New Roman" w:cs="Times New Roman"/>
                <w:b/>
                <w:bCs/>
                <w:sz w:val="24"/>
                <w:szCs w:val="24"/>
                <w:vertAlign w:val="subscript"/>
              </w:rPr>
              <w:t>520,2</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1227,2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1220,2</w:t>
            </w:r>
          </w:p>
        </w:tc>
      </w:tr>
      <w:tr w:rsidR="00331665" w:rsidRPr="00331665" w:rsidTr="00331665">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1105,3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lang w:val="en-US"/>
              </w:rPr>
              <w:t>10</w:t>
            </w:r>
            <w:r w:rsidRPr="00331665">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lang w:val="en-US"/>
              </w:rPr>
              <w:t>15</w:t>
            </w:r>
            <w:r w:rsidRPr="00331665">
              <w:rPr>
                <w:rFonts w:ascii="Times New Roman" w:hAnsi="Times New Roman" w:cs="Times New Roman"/>
                <w:b/>
                <w:bCs/>
                <w:sz w:val="24"/>
                <w:szCs w:val="24"/>
                <w:vertAlign w:val="subscript"/>
              </w:rPr>
              <w:t>300,0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38"/>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4"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Иные закупки товаров, работ и услуг для обеспечения государственных </w:t>
            </w:r>
            <w:r w:rsidRPr="00331665">
              <w:rPr>
                <w:rFonts w:ascii="Times New Roman" w:hAnsi="Times New Roman" w:cs="Times New Roman"/>
                <w:b/>
                <w:bCs/>
                <w:sz w:val="24"/>
                <w:szCs w:val="24"/>
                <w:vertAlign w:val="subscript"/>
              </w:rPr>
              <w:lastRenderedPageBreak/>
              <w:t>(муниципальных)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vAlign w:val="center"/>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w:t>
            </w:r>
            <w:r w:rsidRPr="00331665">
              <w:rPr>
                <w:rFonts w:ascii="Times New Roman" w:hAnsi="Times New Roman" w:cs="Times New Roman"/>
                <w:b/>
                <w:bCs/>
                <w:sz w:val="24"/>
                <w:szCs w:val="24"/>
                <w:vertAlign w:val="subscript"/>
              </w:rPr>
              <w:t>2990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w:t>
            </w:r>
            <w:r w:rsidRPr="00331665">
              <w:rPr>
                <w:rFonts w:ascii="Times New Roman" w:hAnsi="Times New Roman" w:cs="Times New Roman"/>
                <w:b/>
                <w:bCs/>
                <w:sz w:val="24"/>
                <w:szCs w:val="24"/>
                <w:vertAlign w:val="subscript"/>
              </w:rPr>
              <w:t>2990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w:t>
            </w:r>
            <w:r w:rsidRPr="00331665">
              <w:rPr>
                <w:rFonts w:ascii="Times New Roman" w:hAnsi="Times New Roman" w:cs="Times New Roman"/>
                <w:b/>
                <w:bCs/>
                <w:sz w:val="24"/>
                <w:szCs w:val="24"/>
                <w:vertAlign w:val="subscript"/>
              </w:rPr>
              <w:t>2990</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986,7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w:t>
            </w:r>
            <w:r w:rsidRPr="00331665">
              <w:rPr>
                <w:rFonts w:ascii="Times New Roman" w:hAnsi="Times New Roman" w:cs="Times New Roman"/>
                <w:b/>
                <w:bCs/>
                <w:sz w:val="24"/>
                <w:szCs w:val="24"/>
                <w:vertAlign w:val="subscript"/>
                <w:lang w:val="en-US"/>
              </w:rPr>
              <w:t>2090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w:t>
            </w:r>
            <w:r w:rsidRPr="00331665">
              <w:rPr>
                <w:rFonts w:ascii="Times New Roman" w:hAnsi="Times New Roman" w:cs="Times New Roman"/>
                <w:b/>
                <w:bCs/>
                <w:sz w:val="24"/>
                <w:szCs w:val="24"/>
                <w:vertAlign w:val="subscript"/>
                <w:lang w:val="en-US"/>
              </w:rPr>
              <w:t>2090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w:t>
            </w:r>
            <w:r w:rsidRPr="00331665">
              <w:rPr>
                <w:rFonts w:ascii="Times New Roman" w:hAnsi="Times New Roman" w:cs="Times New Roman"/>
                <w:b/>
                <w:bCs/>
                <w:sz w:val="24"/>
                <w:szCs w:val="24"/>
                <w:vertAlign w:val="subscript"/>
                <w:lang w:val="en-US"/>
              </w:rPr>
              <w:t>2090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01 0 07 7526</w:t>
            </w:r>
            <w:r w:rsidRPr="00331665">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01 0 07 7526</w:t>
            </w:r>
            <w:r w:rsidRPr="00331665">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01 0 07 7526</w:t>
            </w:r>
            <w:r w:rsidRPr="00331665">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417,2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417,2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417,2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Образование </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Молодежная политика</w:t>
            </w:r>
          </w:p>
        </w:tc>
        <w:tc>
          <w:tcPr>
            <w:tcW w:w="709"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75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работе с детьми и молодежью в поселении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856"/>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Иные закупки товаров, работ и услуг для </w:t>
            </w:r>
            <w:r w:rsidRPr="00331665">
              <w:rPr>
                <w:rFonts w:ascii="Times New Roman" w:hAnsi="Times New Roman" w:cs="Times New Roman"/>
                <w:b/>
                <w:bCs/>
                <w:sz w:val="24"/>
                <w:szCs w:val="24"/>
                <w:vertAlign w:val="subscript"/>
              </w:rPr>
              <w:lastRenderedPageBreak/>
              <w:t>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321"/>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44,9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793"/>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84,5</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Физическая культура и спорт</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Физическая культура  </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физкультурно-оздоровительных и спортивных мероприятий поселения</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331665">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12176,0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17892,9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22926,8</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 Внести изменения в приложение № 8, изложив его в следующей редакции:</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31665" w:rsidRPr="00331665" w:rsidTr="0061785A">
        <w:tc>
          <w:tcPr>
            <w:tcW w:w="4248"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323" w:type="dxa"/>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 № 8 к решению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w:t>
            </w:r>
          </w:p>
        </w:tc>
      </w:tr>
    </w:tbl>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Распределение бюджетных ассигнований на реализацию муниципальных программ</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 2020 год и плановый период 2021 – 2022 годов</w:t>
      </w: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331665" w:rsidRPr="00331665" w:rsidTr="0061785A">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ЦСР</w:t>
            </w:r>
          </w:p>
        </w:tc>
        <w:tc>
          <w:tcPr>
            <w:tcW w:w="426" w:type="dxa"/>
            <w:vMerge w:val="restart"/>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Рз</w:t>
            </w:r>
          </w:p>
        </w:tc>
        <w:tc>
          <w:tcPr>
            <w:tcW w:w="425" w:type="dxa"/>
            <w:vMerge w:val="restart"/>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w:t>
            </w:r>
          </w:p>
        </w:tc>
        <w:tc>
          <w:tcPr>
            <w:tcW w:w="567" w:type="dxa"/>
            <w:vMerge w:val="restart"/>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ВР</w:t>
            </w:r>
          </w:p>
        </w:tc>
        <w:tc>
          <w:tcPr>
            <w:tcW w:w="3118" w:type="dxa"/>
            <w:gridSpan w:val="3"/>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Суммы по годам, </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тыс. руб.</w:t>
            </w:r>
          </w:p>
        </w:tc>
      </w:tr>
      <w:tr w:rsidR="00331665" w:rsidRPr="00331665" w:rsidTr="0061785A">
        <w:trPr>
          <w:trHeight w:val="532"/>
        </w:trPr>
        <w:tc>
          <w:tcPr>
            <w:tcW w:w="3432" w:type="dxa"/>
            <w:vMerge/>
            <w:tcBorders>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701" w:type="dxa"/>
            <w:vMerge/>
            <w:tcBorders>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426" w:type="dxa"/>
            <w:vMerge/>
            <w:tcBorders>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425" w:type="dxa"/>
            <w:vMerge/>
            <w:tcBorders>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vMerge/>
            <w:tcBorders>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2020</w:t>
            </w:r>
          </w:p>
        </w:tc>
        <w:tc>
          <w:tcPr>
            <w:tcW w:w="992" w:type="dxa"/>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2021</w:t>
            </w:r>
          </w:p>
        </w:tc>
        <w:tc>
          <w:tcPr>
            <w:tcW w:w="992" w:type="dxa"/>
            <w:tcBorders>
              <w:top w:val="single" w:sz="6" w:space="0" w:color="auto"/>
              <w:left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2022</w:t>
            </w:r>
          </w:p>
        </w:tc>
      </w:tr>
      <w:tr w:rsidR="00331665" w:rsidRPr="00331665" w:rsidTr="00331665">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11554,9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17497,0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22527,6</w:t>
            </w:r>
          </w:p>
        </w:tc>
      </w:tr>
      <w:tr w:rsidR="00331665" w:rsidRPr="00331665" w:rsidTr="0061785A">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r>
      <w:tr w:rsidR="00331665" w:rsidRPr="00331665" w:rsidTr="0061785A">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r>
      <w:tr w:rsidR="00331665" w:rsidRPr="00331665" w:rsidTr="0061785A">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Иные закупки товаров, работ и услуг для </w:t>
            </w:r>
            <w:r w:rsidRPr="00331665">
              <w:rPr>
                <w:rFonts w:ascii="Times New Roman" w:hAnsi="Times New Roman" w:cs="Times New Roman"/>
                <w:b/>
                <w:bCs/>
                <w:sz w:val="24"/>
                <w:szCs w:val="24"/>
                <w:vertAlign w:val="subscript"/>
              </w:rPr>
              <w:lastRenderedPageBreak/>
              <w:t>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r>
      <w:tr w:rsidR="00331665" w:rsidRPr="00331665" w:rsidTr="0061785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r>
      <w:tr w:rsidR="00331665" w:rsidRPr="00331665" w:rsidTr="0061785A">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w:t>
            </w:r>
          </w:p>
        </w:tc>
      </w:tr>
      <w:tr w:rsidR="00331665" w:rsidRPr="00331665" w:rsidTr="0061785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61785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w:t>
            </w:r>
          </w:p>
        </w:tc>
      </w:tr>
      <w:tr w:rsidR="00331665" w:rsidRPr="00331665" w:rsidTr="00331665">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2455,3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2111,9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2149,5</w:t>
            </w:r>
          </w:p>
        </w:tc>
      </w:tr>
      <w:tr w:rsidR="00331665" w:rsidRPr="00331665" w:rsidTr="00331665">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300,0</w:t>
            </w:r>
          </w:p>
        </w:tc>
      </w:tr>
      <w:tr w:rsidR="00331665" w:rsidRPr="00331665" w:rsidTr="00331665">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331665">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331665">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300,0</w:t>
            </w:r>
          </w:p>
        </w:tc>
      </w:tr>
      <w:tr w:rsidR="00331665" w:rsidRPr="00331665" w:rsidTr="00331665">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480,3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374,5</w:t>
            </w:r>
          </w:p>
        </w:tc>
      </w:tr>
      <w:tr w:rsidR="00331665" w:rsidRPr="00331665" w:rsidTr="00331665">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331665">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331665">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374,5</w:t>
            </w:r>
          </w:p>
        </w:tc>
      </w:tr>
      <w:tr w:rsidR="00331665" w:rsidRPr="00331665" w:rsidTr="0061785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01 0 02 </w:t>
            </w:r>
            <w:r w:rsidRPr="00331665">
              <w:rPr>
                <w:rFonts w:ascii="Times New Roman" w:hAnsi="Times New Roman" w:cs="Times New Roman"/>
                <w:b/>
                <w:bCs/>
                <w:i/>
                <w:sz w:val="24"/>
                <w:szCs w:val="24"/>
                <w:vertAlign w:val="subscript"/>
                <w:lang w:val="en-US"/>
              </w:rPr>
              <w:t>S15</w:t>
            </w:r>
            <w:r w:rsidRPr="00331665">
              <w:rPr>
                <w:rFonts w:ascii="Times New Roman" w:hAnsi="Times New Roman" w:cs="Times New Roman"/>
                <w:b/>
                <w:bCs/>
                <w:i/>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74,0</w:t>
            </w:r>
          </w:p>
        </w:tc>
      </w:tr>
      <w:tr w:rsidR="00331665" w:rsidRPr="00331665" w:rsidTr="0061785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w:t>
            </w:r>
            <w:r w:rsidRPr="00331665">
              <w:rPr>
                <w:rFonts w:ascii="Times New Roman" w:hAnsi="Times New Roman" w:cs="Times New Roman"/>
                <w:b/>
                <w:bCs/>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01 0 02 </w:t>
            </w:r>
            <w:r w:rsidRPr="00331665">
              <w:rPr>
                <w:rFonts w:ascii="Times New Roman" w:hAnsi="Times New Roman" w:cs="Times New Roman"/>
                <w:b/>
                <w:bCs/>
                <w:sz w:val="24"/>
                <w:szCs w:val="24"/>
                <w:vertAlign w:val="subscript"/>
                <w:lang w:val="en-US"/>
              </w:rPr>
              <w:t>S15</w:t>
            </w:r>
            <w:r w:rsidRPr="00331665">
              <w:rPr>
                <w:rFonts w:ascii="Times New Roman" w:hAnsi="Times New Roman" w:cs="Times New Roman"/>
                <w:b/>
                <w:bCs/>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Иные закупки товаров, работ и услуг для обеспечения государственных </w:t>
            </w:r>
            <w:r w:rsidRPr="00331665">
              <w:rPr>
                <w:rFonts w:ascii="Times New Roman" w:hAnsi="Times New Roman" w:cs="Times New Roman"/>
                <w:b/>
                <w:bCs/>
                <w:sz w:val="24"/>
                <w:szCs w:val="24"/>
                <w:vertAlign w:val="subscript"/>
              </w:rPr>
              <w:lastRenderedPageBreak/>
              <w:t>(муниципальных)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 xml:space="preserve">01 0 02 </w:t>
            </w:r>
            <w:r w:rsidRPr="00331665">
              <w:rPr>
                <w:rFonts w:ascii="Times New Roman" w:hAnsi="Times New Roman" w:cs="Times New Roman"/>
                <w:b/>
                <w:bCs/>
                <w:sz w:val="24"/>
                <w:szCs w:val="24"/>
                <w:vertAlign w:val="subscript"/>
                <w:lang w:val="en-US"/>
              </w:rPr>
              <w:t>S15</w:t>
            </w:r>
            <w:r w:rsidRPr="00331665">
              <w:rPr>
                <w:rFonts w:ascii="Times New Roman" w:hAnsi="Times New Roman" w:cs="Times New Roman"/>
                <w:b/>
                <w:bCs/>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74,0</w:t>
            </w:r>
          </w:p>
        </w:tc>
      </w:tr>
      <w:tr w:rsidR="00331665" w:rsidRPr="00331665" w:rsidTr="0061785A">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1401,0</w:t>
            </w:r>
          </w:p>
        </w:tc>
      </w:tr>
      <w:tr w:rsidR="00331665" w:rsidRPr="00331665" w:rsidTr="0061785A">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61785A">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1401,0</w:t>
            </w:r>
          </w:p>
        </w:tc>
      </w:tr>
      <w:tr w:rsidR="00331665" w:rsidRPr="00331665" w:rsidTr="00331665">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2620,0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rPr>
              <w:t>1227,2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rPr>
              <w:t>1220,2</w:t>
            </w:r>
          </w:p>
        </w:tc>
      </w:tr>
      <w:tr w:rsidR="00331665" w:rsidRPr="00331665" w:rsidTr="00331665">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2620,0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rPr>
              <w:t>1227,2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rPr>
              <w:t>1</w:t>
            </w:r>
            <w:r w:rsidRPr="00331665">
              <w:rPr>
                <w:rFonts w:ascii="Times New Roman" w:hAnsi="Times New Roman" w:cs="Times New Roman"/>
                <w:b/>
                <w:bCs/>
                <w:i/>
                <w:sz w:val="24"/>
                <w:szCs w:val="24"/>
                <w:vertAlign w:val="subscript"/>
                <w:lang w:val="en-US"/>
              </w:rPr>
              <w:t>2</w:t>
            </w:r>
            <w:r w:rsidRPr="00331665">
              <w:rPr>
                <w:rFonts w:ascii="Times New Roman" w:hAnsi="Times New Roman" w:cs="Times New Roman"/>
                <w:b/>
                <w:bCs/>
                <w:i/>
                <w:sz w:val="24"/>
                <w:szCs w:val="24"/>
                <w:vertAlign w:val="subscript"/>
              </w:rPr>
              <w:t>20,</w:t>
            </w:r>
            <w:r w:rsidRPr="00331665">
              <w:rPr>
                <w:rFonts w:ascii="Times New Roman" w:hAnsi="Times New Roman" w:cs="Times New Roman"/>
                <w:b/>
                <w:bCs/>
                <w:i/>
                <w:sz w:val="24"/>
                <w:szCs w:val="24"/>
                <w:vertAlign w:val="subscript"/>
                <w:lang w:val="en-US"/>
              </w:rPr>
              <w:t>2</w:t>
            </w:r>
          </w:p>
        </w:tc>
      </w:tr>
      <w:tr w:rsidR="00331665" w:rsidRPr="00331665" w:rsidTr="00331665">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1227,2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2</w:t>
            </w:r>
            <w:r w:rsidRPr="00331665">
              <w:rPr>
                <w:rFonts w:ascii="Times New Roman" w:hAnsi="Times New Roman" w:cs="Times New Roman"/>
                <w:b/>
                <w:bCs/>
                <w:sz w:val="24"/>
                <w:szCs w:val="24"/>
                <w:vertAlign w:val="subscript"/>
              </w:rPr>
              <w:t>20,</w:t>
            </w:r>
            <w:r w:rsidRPr="00331665">
              <w:rPr>
                <w:rFonts w:ascii="Times New Roman" w:hAnsi="Times New Roman" w:cs="Times New Roman"/>
                <w:b/>
                <w:bCs/>
                <w:sz w:val="24"/>
                <w:szCs w:val="24"/>
                <w:vertAlign w:val="subscript"/>
                <w:lang w:val="en-US"/>
              </w:rPr>
              <w:t>2</w:t>
            </w:r>
          </w:p>
        </w:tc>
      </w:tr>
      <w:tr w:rsidR="00331665" w:rsidRPr="00331665" w:rsidTr="00331665">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1227,2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2</w:t>
            </w:r>
            <w:r w:rsidRPr="00331665">
              <w:rPr>
                <w:rFonts w:ascii="Times New Roman" w:hAnsi="Times New Roman" w:cs="Times New Roman"/>
                <w:b/>
                <w:bCs/>
                <w:sz w:val="24"/>
                <w:szCs w:val="24"/>
                <w:vertAlign w:val="subscript"/>
              </w:rPr>
              <w:t>20,</w:t>
            </w:r>
            <w:r w:rsidRPr="00331665">
              <w:rPr>
                <w:rFonts w:ascii="Times New Roman" w:hAnsi="Times New Roman" w:cs="Times New Roman"/>
                <w:b/>
                <w:bCs/>
                <w:sz w:val="24"/>
                <w:szCs w:val="24"/>
                <w:vertAlign w:val="subscript"/>
                <w:lang w:val="en-US"/>
              </w:rPr>
              <w:t>2</w:t>
            </w:r>
          </w:p>
        </w:tc>
      </w:tr>
      <w:tr w:rsidR="00331665" w:rsidRPr="00331665" w:rsidTr="00331665">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2620,0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1227,2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1</w:t>
            </w:r>
            <w:r w:rsidRPr="00331665">
              <w:rPr>
                <w:rFonts w:ascii="Times New Roman" w:hAnsi="Times New Roman" w:cs="Times New Roman"/>
                <w:b/>
                <w:bCs/>
                <w:sz w:val="24"/>
                <w:szCs w:val="24"/>
                <w:vertAlign w:val="subscript"/>
                <w:lang w:val="en-US"/>
              </w:rPr>
              <w:t>2</w:t>
            </w:r>
            <w:r w:rsidRPr="00331665">
              <w:rPr>
                <w:rFonts w:ascii="Times New Roman" w:hAnsi="Times New Roman" w:cs="Times New Roman"/>
                <w:b/>
                <w:bCs/>
                <w:sz w:val="24"/>
                <w:szCs w:val="24"/>
                <w:vertAlign w:val="subscript"/>
              </w:rPr>
              <w:t>20,</w:t>
            </w:r>
            <w:r w:rsidRPr="00331665">
              <w:rPr>
                <w:rFonts w:ascii="Times New Roman" w:hAnsi="Times New Roman" w:cs="Times New Roman"/>
                <w:b/>
                <w:bCs/>
                <w:sz w:val="24"/>
                <w:szCs w:val="24"/>
                <w:vertAlign w:val="subscript"/>
                <w:lang w:val="en-US"/>
              </w:rPr>
              <w:t>2</w:t>
            </w:r>
          </w:p>
        </w:tc>
      </w:tr>
      <w:tr w:rsidR="00331665" w:rsidRPr="00331665" w:rsidTr="00331665">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1105,3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10300,0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15300,0</w:t>
            </w:r>
          </w:p>
        </w:tc>
      </w:tr>
      <w:tr w:rsidR="00331665" w:rsidRPr="00331665" w:rsidTr="0061785A">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r>
      <w:tr w:rsidR="00331665" w:rsidRPr="00331665" w:rsidTr="0061785A">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331665">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461,3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290,0</w:t>
            </w:r>
          </w:p>
        </w:tc>
      </w:tr>
      <w:tr w:rsidR="00331665" w:rsidRPr="00331665" w:rsidTr="00331665">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461,3</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290,0</w:t>
            </w:r>
          </w:p>
        </w:tc>
      </w:tr>
      <w:tr w:rsidR="00331665" w:rsidRPr="00331665" w:rsidTr="00331665">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01 0 04 </w:t>
            </w:r>
            <w:r w:rsidRPr="00331665">
              <w:rPr>
                <w:rFonts w:ascii="Times New Roman" w:hAnsi="Times New Roman" w:cs="Times New Roman"/>
                <w:b/>
                <w:bCs/>
                <w:i/>
                <w:sz w:val="24"/>
                <w:szCs w:val="24"/>
                <w:vertAlign w:val="subscript"/>
                <w:lang w:val="en-US"/>
              </w:rPr>
              <w:t>L299</w:t>
            </w:r>
            <w:r w:rsidRPr="00331665">
              <w:rPr>
                <w:rFonts w:ascii="Times New Roman" w:hAnsi="Times New Roman" w:cs="Times New Roman"/>
                <w:b/>
                <w:bCs/>
                <w:i/>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594,0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lang w:val="en-US"/>
              </w:rPr>
              <w:t>10000</w:t>
            </w:r>
            <w:r w:rsidRPr="00331665">
              <w:rPr>
                <w:rFonts w:ascii="Times New Roman" w:hAnsi="Times New Roman" w:cs="Times New Roman"/>
                <w:b/>
                <w:bCs/>
                <w:i/>
                <w:sz w:val="24"/>
                <w:szCs w:val="24"/>
                <w:vertAlign w:val="subscript"/>
              </w:rPr>
              <w:t>,</w:t>
            </w:r>
            <w:r w:rsidRPr="00331665">
              <w:rPr>
                <w:rFonts w:ascii="Times New Roman" w:hAnsi="Times New Roman" w:cs="Times New Roman"/>
                <w:b/>
                <w:bCs/>
                <w:i/>
                <w:sz w:val="24"/>
                <w:szCs w:val="24"/>
                <w:vertAlign w:val="subscript"/>
                <w:lang w:val="en-US"/>
              </w:rPr>
              <w:t>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lang w:val="en-US"/>
              </w:rPr>
              <w:t>1500</w:t>
            </w:r>
            <w:r w:rsidRPr="00331665">
              <w:rPr>
                <w:rFonts w:ascii="Times New Roman" w:hAnsi="Times New Roman" w:cs="Times New Roman"/>
                <w:b/>
                <w:bCs/>
                <w:i/>
                <w:sz w:val="24"/>
                <w:szCs w:val="24"/>
                <w:vertAlign w:val="subscript"/>
              </w:rPr>
              <w:t>0,</w:t>
            </w:r>
            <w:r w:rsidRPr="00331665">
              <w:rPr>
                <w:rFonts w:ascii="Times New Roman" w:hAnsi="Times New Roman" w:cs="Times New Roman"/>
                <w:b/>
                <w:bCs/>
                <w:i/>
                <w:sz w:val="24"/>
                <w:szCs w:val="24"/>
                <w:vertAlign w:val="subscript"/>
                <w:lang w:val="en-US"/>
              </w:rPr>
              <w:t>0</w:t>
            </w:r>
          </w:p>
        </w:tc>
      </w:tr>
      <w:tr w:rsidR="00331665" w:rsidRPr="00331665" w:rsidTr="00331665">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L299</w:t>
            </w:r>
            <w:r w:rsidRPr="00331665">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331665">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01 0 04 </w:t>
            </w:r>
            <w:r w:rsidRPr="00331665">
              <w:rPr>
                <w:rFonts w:ascii="Times New Roman" w:hAnsi="Times New Roman" w:cs="Times New Roman"/>
                <w:b/>
                <w:bCs/>
                <w:sz w:val="24"/>
                <w:szCs w:val="24"/>
                <w:vertAlign w:val="subscript"/>
                <w:lang w:val="en-US"/>
              </w:rPr>
              <w:t>L299</w:t>
            </w:r>
            <w:r w:rsidRPr="00331665">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331665">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Иные закупки товаров, работ и услуг для обеспечения государственных </w:t>
            </w:r>
            <w:r w:rsidRPr="00331665">
              <w:rPr>
                <w:rFonts w:ascii="Times New Roman" w:hAnsi="Times New Roman" w:cs="Times New Roman"/>
                <w:b/>
                <w:bCs/>
                <w:sz w:val="24"/>
                <w:szCs w:val="24"/>
                <w:vertAlign w:val="subscript"/>
              </w:rPr>
              <w:lastRenderedPageBreak/>
              <w:t>(муниципальных)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 xml:space="preserve">01 0 04 </w:t>
            </w:r>
            <w:r w:rsidRPr="00331665">
              <w:rPr>
                <w:rFonts w:ascii="Times New Roman" w:hAnsi="Times New Roman" w:cs="Times New Roman"/>
                <w:b/>
                <w:bCs/>
                <w:sz w:val="24"/>
                <w:szCs w:val="24"/>
                <w:vertAlign w:val="subscript"/>
                <w:lang w:val="en-US"/>
              </w:rPr>
              <w:t>L299</w:t>
            </w:r>
            <w:r w:rsidRPr="00331665">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594,0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15000,0</w:t>
            </w:r>
          </w:p>
        </w:tc>
      </w:tr>
      <w:tr w:rsidR="00331665" w:rsidRPr="00331665" w:rsidTr="0061785A">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r>
      <w:tr w:rsidR="00331665" w:rsidRPr="00331665" w:rsidTr="0061785A">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15,0</w:t>
            </w:r>
          </w:p>
        </w:tc>
      </w:tr>
      <w:tr w:rsidR="00331665" w:rsidRPr="00331665" w:rsidTr="0061785A">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19,9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15,0</w:t>
            </w:r>
          </w:p>
        </w:tc>
      </w:tr>
      <w:tr w:rsidR="00331665" w:rsidRPr="00331665" w:rsidTr="0061785A">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19,9</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15,0</w:t>
            </w:r>
          </w:p>
        </w:tc>
      </w:tr>
      <w:tr w:rsidR="00331665" w:rsidRPr="00331665" w:rsidTr="0061785A">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9,0</w:t>
            </w:r>
          </w:p>
        </w:tc>
      </w:tr>
      <w:tr w:rsidR="00331665" w:rsidRPr="00331665" w:rsidTr="0061785A">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9,0</w:t>
            </w:r>
          </w:p>
        </w:tc>
      </w:tr>
      <w:tr w:rsidR="00331665" w:rsidRPr="00331665" w:rsidTr="0061785A">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r>
      <w:tr w:rsidR="00331665" w:rsidRPr="00331665" w:rsidTr="0061785A">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w:t>
            </w:r>
            <w:r w:rsidRPr="00331665">
              <w:rPr>
                <w:rFonts w:ascii="Times New Roman" w:hAnsi="Times New Roman" w:cs="Times New Roman"/>
                <w:b/>
                <w:bCs/>
                <w:i/>
                <w:sz w:val="24"/>
                <w:szCs w:val="24"/>
                <w:vertAlign w:val="subscript"/>
              </w:rPr>
              <w:lastRenderedPageBreak/>
              <w:t>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986,7</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69,5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69,5</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01 0 07 </w:t>
            </w:r>
            <w:r w:rsidRPr="00331665">
              <w:rPr>
                <w:rFonts w:ascii="Times New Roman" w:hAnsi="Times New Roman" w:cs="Times New Roman"/>
                <w:b/>
                <w:bCs/>
                <w:i/>
                <w:sz w:val="24"/>
                <w:szCs w:val="24"/>
                <w:vertAlign w:val="subscript"/>
                <w:lang w:val="en-US"/>
              </w:rPr>
              <w:t>S209</w:t>
            </w:r>
            <w:r w:rsidRPr="00331665">
              <w:rPr>
                <w:rFonts w:ascii="Times New Roman" w:hAnsi="Times New Roman" w:cs="Times New Roman"/>
                <w:b/>
                <w:bCs/>
                <w:i/>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w:t>
            </w:r>
            <w:r w:rsidRPr="00331665">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w:t>
            </w:r>
            <w:r w:rsidRPr="00331665">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S209</w:t>
            </w:r>
            <w:r w:rsidRPr="00331665">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480,0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480,0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lang w:val="en-US"/>
              </w:rPr>
            </w:pPr>
            <w:r w:rsidRPr="00331665">
              <w:rPr>
                <w:rFonts w:ascii="Times New Roman" w:hAnsi="Times New Roman" w:cs="Times New Roman"/>
                <w:b/>
                <w:bCs/>
                <w:i/>
                <w:sz w:val="24"/>
                <w:szCs w:val="24"/>
                <w:vertAlign w:val="subscript"/>
              </w:rPr>
              <w:t xml:space="preserve">01 0 07 </w:t>
            </w:r>
            <w:r w:rsidRPr="00331665">
              <w:rPr>
                <w:rFonts w:ascii="Times New Roman" w:hAnsi="Times New Roman" w:cs="Times New Roman"/>
                <w:b/>
                <w:bCs/>
                <w:i/>
                <w:sz w:val="24"/>
                <w:szCs w:val="24"/>
                <w:vertAlign w:val="subscript"/>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417,2</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417,2</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417,2</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331665">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lang w:val="en-US"/>
              </w:rPr>
            </w:pPr>
            <w:r w:rsidRPr="00331665">
              <w:rPr>
                <w:rFonts w:ascii="Times New Roman" w:hAnsi="Times New Roman" w:cs="Times New Roman"/>
                <w:b/>
                <w:bCs/>
                <w:sz w:val="24"/>
                <w:szCs w:val="24"/>
                <w:vertAlign w:val="subscript"/>
              </w:rPr>
              <w:t xml:space="preserve">01 0 07 </w:t>
            </w:r>
            <w:r w:rsidRPr="00331665">
              <w:rPr>
                <w:rFonts w:ascii="Times New Roman" w:hAnsi="Times New Roman" w:cs="Times New Roman"/>
                <w:b/>
                <w:bCs/>
                <w:sz w:val="24"/>
                <w:szCs w:val="24"/>
                <w:vertAlign w:val="subscript"/>
                <w:lang w:val="en-US"/>
              </w:rPr>
              <w:t>S</w:t>
            </w:r>
            <w:r w:rsidRPr="00331665">
              <w:rPr>
                <w:rFonts w:ascii="Times New Roman" w:hAnsi="Times New Roman" w:cs="Times New Roman"/>
                <w:b/>
                <w:bCs/>
                <w:sz w:val="24"/>
                <w:szCs w:val="24"/>
                <w:vertAlign w:val="subscript"/>
              </w:rPr>
              <w:t>526</w:t>
            </w:r>
            <w:r w:rsidRPr="00331665">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417,2</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5,0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61785A">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w:t>
            </w:r>
          </w:p>
        </w:tc>
      </w:tr>
      <w:tr w:rsidR="00331665" w:rsidRPr="00331665" w:rsidTr="00331665">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4028,7</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3713,9</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3713,9</w:t>
            </w:r>
          </w:p>
        </w:tc>
      </w:tr>
      <w:tr w:rsidR="00331665" w:rsidRPr="00331665" w:rsidTr="00331665">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4028,7</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3713,9</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3713,9</w:t>
            </w:r>
          </w:p>
        </w:tc>
      </w:tr>
      <w:tr w:rsidR="00331665" w:rsidRPr="00331665" w:rsidTr="0061785A">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674,5</w:t>
            </w:r>
          </w:p>
        </w:tc>
      </w:tr>
      <w:tr w:rsidR="00331665" w:rsidRPr="00331665" w:rsidTr="0061785A">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Функционирование высшего </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674,5</w:t>
            </w:r>
          </w:p>
        </w:tc>
      </w:tr>
      <w:tr w:rsidR="00331665" w:rsidRPr="00331665" w:rsidTr="0061785A">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3314,4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3004,4</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3314,4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3004,4</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2564,4</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400,0</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40,0</w:t>
            </w:r>
          </w:p>
        </w:tc>
      </w:tr>
      <w:tr w:rsidR="00331665" w:rsidRPr="00331665" w:rsidTr="00331665">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 xml:space="preserve">Финансовое обеспечение деятельности старост населенных пунктов Трегубовского </w:t>
            </w:r>
            <w:r w:rsidRPr="00331665">
              <w:rPr>
                <w:rFonts w:ascii="Times New Roman" w:hAnsi="Times New Roman" w:cs="Times New Roman"/>
                <w:b/>
                <w:bCs/>
                <w:i/>
                <w:sz w:val="24"/>
                <w:szCs w:val="24"/>
                <w:vertAlign w:val="subscript"/>
              </w:rPr>
              <w:lastRenderedPageBreak/>
              <w:t>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lastRenderedPageBreak/>
              <w:t>01 1 05 20200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25,0</w:t>
            </w:r>
          </w:p>
        </w:tc>
      </w:tr>
      <w:tr w:rsidR="00331665" w:rsidRPr="00331665" w:rsidTr="00331665">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331665">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331665">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25,0</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i/>
                <w:sz w:val="24"/>
                <w:szCs w:val="24"/>
                <w:vertAlign w:val="subscript"/>
              </w:rPr>
            </w:pPr>
            <w:r w:rsidRPr="00331665">
              <w:rPr>
                <w:rFonts w:ascii="Times New Roman" w:hAnsi="Times New Roman" w:cs="Times New Roman"/>
                <w:b/>
                <w:bCs/>
                <w:i/>
                <w:sz w:val="24"/>
                <w:szCs w:val="24"/>
                <w:vertAlign w:val="subscript"/>
              </w:rPr>
              <w:t>10,0</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61785A">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10,0</w:t>
            </w:r>
          </w:p>
        </w:tc>
      </w:tr>
      <w:tr w:rsidR="00331665" w:rsidRPr="00331665" w:rsidTr="00331665">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11554,9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17497,0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22527,6</w:t>
            </w:r>
          </w:p>
        </w:tc>
      </w:tr>
    </w:tbl>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7. Внести изменения в приложение № 10, изложив его в следующей редакции:</w:t>
      </w:r>
    </w:p>
    <w:p w:rsidR="00331665" w:rsidRPr="00331665" w:rsidRDefault="00331665" w:rsidP="00331665">
      <w:pPr>
        <w:pStyle w:val="12"/>
        <w:jc w:val="center"/>
        <w:rPr>
          <w:rFonts w:ascii="Times New Roman" w:hAnsi="Times New Roman" w:cs="Times New Roman"/>
          <w:b/>
          <w:bCs/>
          <w:sz w:val="24"/>
          <w:szCs w:val="24"/>
          <w:vertAlign w:val="subscript"/>
        </w:rPr>
      </w:pPr>
    </w:p>
    <w:tbl>
      <w:tblPr>
        <w:tblW w:w="0" w:type="auto"/>
        <w:tblLayout w:type="fixed"/>
        <w:tblLook w:val="0000" w:firstRow="0" w:lastRow="0" w:firstColumn="0" w:lastColumn="0" w:noHBand="0" w:noVBand="0"/>
      </w:tblPr>
      <w:tblGrid>
        <w:gridCol w:w="4248"/>
        <w:gridCol w:w="5323"/>
      </w:tblGrid>
      <w:tr w:rsidR="00331665" w:rsidRPr="00331665" w:rsidTr="0061785A">
        <w:tc>
          <w:tcPr>
            <w:tcW w:w="4248"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p>
        </w:tc>
        <w:tc>
          <w:tcPr>
            <w:tcW w:w="5323" w:type="dxa"/>
            <w:shd w:val="clear" w:color="auto" w:fill="auto"/>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Приложение № 10 к решению</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25.12.2019  № 186</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Источники внутреннего финансирования дефицита</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бюджета Трегубовского сельского поселения на 2020 год</w:t>
      </w:r>
    </w:p>
    <w:p w:rsidR="00331665" w:rsidRPr="00331665" w:rsidRDefault="00331665" w:rsidP="00331665">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4432"/>
        <w:gridCol w:w="3283"/>
        <w:gridCol w:w="1855"/>
      </w:tblGrid>
      <w:tr w:rsidR="00331665" w:rsidRPr="00331665" w:rsidTr="0061785A">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Сумма (тыс.руб)</w:t>
            </w:r>
          </w:p>
        </w:tc>
      </w:tr>
      <w:tr w:rsidR="00331665" w:rsidRPr="00331665" w:rsidTr="0061785A">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1934,9</w:t>
            </w:r>
          </w:p>
        </w:tc>
      </w:tr>
      <w:tr w:rsidR="00331665" w:rsidRPr="00331665" w:rsidTr="0061785A">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1934,9</w:t>
            </w:r>
          </w:p>
        </w:tc>
      </w:tr>
      <w:tr w:rsidR="00331665" w:rsidRPr="00331665" w:rsidTr="00331665">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-10241,1</w:t>
            </w:r>
          </w:p>
        </w:tc>
      </w:tr>
      <w:tr w:rsidR="00331665" w:rsidRPr="00331665" w:rsidTr="00331665">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-10241,1</w:t>
            </w:r>
          </w:p>
        </w:tc>
      </w:tr>
      <w:tr w:rsidR="00331665" w:rsidRPr="00331665" w:rsidTr="00331665">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-10241,1</w:t>
            </w:r>
          </w:p>
        </w:tc>
      </w:tr>
      <w:tr w:rsidR="00331665" w:rsidRPr="00331665" w:rsidTr="00331665">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12176,0</w:t>
            </w:r>
          </w:p>
        </w:tc>
      </w:tr>
      <w:tr w:rsidR="00331665" w:rsidRPr="00331665" w:rsidTr="00331665">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12176,0</w:t>
            </w:r>
          </w:p>
        </w:tc>
      </w:tr>
      <w:tr w:rsidR="00331665" w:rsidRPr="00331665" w:rsidTr="00331665">
        <w:tc>
          <w:tcPr>
            <w:tcW w:w="443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12176,0</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_______________________________________</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Российская  Федерация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lastRenderedPageBreak/>
        <w:t>Совет депутатов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Чудовского района Новгородской области</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РЕШЕНИЕ</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22.06.2020    № 203</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д.Трегубово </w:t>
      </w:r>
    </w:p>
    <w:p w:rsidR="00331665" w:rsidRPr="00331665" w:rsidRDefault="00331665" w:rsidP="00331665">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3708"/>
      </w:tblGrid>
      <w:tr w:rsidR="00331665" w:rsidRPr="00331665" w:rsidTr="0061785A">
        <w:tc>
          <w:tcPr>
            <w:tcW w:w="3708" w:type="dxa"/>
            <w:shd w:val="clear" w:color="auto" w:fill="auto"/>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 публичных слушаниях</w:t>
            </w:r>
          </w:p>
        </w:tc>
      </w:tr>
    </w:tbl>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 xml:space="preserve">  </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Совет депутатов Трегубовского  сельского поселения</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РЕШИЛ:</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1.Назначить публичные слушания по муниципальному правовому акту о внесении изменений  в Устав Трегубовского  сельского поселения на  10  июля  2020 года  в 14 часов  в помещении Администрации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2. Предложения и замечания по муниципальному правовому акту о внесении изменений в Устав Трегубовского  сельского поселения гражданами представляются в Администрацию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ab/>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Глава поселения   С.Б. Алексеев</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jc w:val="right"/>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ПРОЕКТ</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Изменения в Устав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Статью 25. Устава Трегубовского сельского поселения изложить в новой редакции: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Статья 25. Глава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bookmarkStart w:id="0" w:name="Par564"/>
      <w:bookmarkStart w:id="1" w:name="Par586"/>
      <w:bookmarkStart w:id="2" w:name="Par621"/>
      <w:bookmarkEnd w:id="0"/>
      <w:bookmarkEnd w:id="1"/>
      <w:bookmarkEnd w:id="2"/>
      <w:r w:rsidRPr="00331665">
        <w:rPr>
          <w:rFonts w:ascii="Times New Roman" w:hAnsi="Times New Roman" w:cs="Times New Roman"/>
          <w:bCs/>
          <w:sz w:val="24"/>
          <w:szCs w:val="24"/>
          <w:vertAlign w:val="subscript"/>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со статьей 36 </w:t>
      </w:r>
      <w:hyperlink r:id="rId10" w:tooltip="Федерального закона № 131-ФЗ" w:history="1">
        <w:r w:rsidRPr="00331665">
          <w:rPr>
            <w:rStyle w:val="af3"/>
            <w:rFonts w:ascii="Times New Roman" w:hAnsi="Times New Roman" w:cs="Times New Roman"/>
            <w:bCs/>
            <w:sz w:val="24"/>
            <w:szCs w:val="24"/>
            <w:vertAlign w:val="subscript"/>
          </w:rPr>
          <w:t>Федерального закона № 131-ФЗ</w:t>
        </w:r>
      </w:hyperlink>
      <w:r w:rsidRPr="00331665">
        <w:rPr>
          <w:rFonts w:ascii="Times New Roman" w:hAnsi="Times New Roman" w:cs="Times New Roman"/>
          <w:bCs/>
          <w:sz w:val="24"/>
          <w:szCs w:val="24"/>
          <w:vertAlign w:val="subscript"/>
        </w:rPr>
        <w:t xml:space="preserve"> собственными полномочиями по решению вопросов местного значения.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Дата и порядок вступления в должность определяется нормативным правовым актом Совета депутатов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Глава Трегубовского  сельского поселения принимает присягу, утвержденную Советом депутатов Трегубовского  сельского поселения. </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7. Глава сельского поселения должен соблюдать ограничения, запреты, исполнять обязанности, которые установлены Федеральным </w:t>
      </w:r>
      <w:hyperlink r:id="rId11"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w:t>
      </w:r>
      <w:r w:rsidRPr="00331665">
        <w:rPr>
          <w:rFonts w:ascii="Times New Roman" w:hAnsi="Times New Roman" w:cs="Times New Roman"/>
          <w:bCs/>
          <w:sz w:val="24"/>
          <w:szCs w:val="24"/>
          <w:vertAlign w:val="subscript"/>
        </w:rPr>
        <w:lastRenderedPageBreak/>
        <w:t xml:space="preserve">установленных Федеральным </w:t>
      </w:r>
      <w:hyperlink r:id="rId12"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25 декабря 2008 года N 273-ФЗ "О противодействии коррупции", Федеральным </w:t>
      </w:r>
      <w:hyperlink r:id="rId13"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8. Глава Трегубовского  сельского поселения подконтролен и подотчетен населению и Совету депутатов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5" w:tooltip="Федеральным законом № 131-ФЗ" w:history="1">
        <w:r w:rsidRPr="00331665">
          <w:rPr>
            <w:rStyle w:val="af3"/>
            <w:rFonts w:ascii="Times New Roman" w:hAnsi="Times New Roman" w:cs="Times New Roman"/>
            <w:bCs/>
            <w:sz w:val="24"/>
            <w:szCs w:val="24"/>
            <w:vertAlign w:val="subscript"/>
          </w:rPr>
          <w:t>федеральным законом № 131-ФЗ</w:t>
        </w:r>
      </w:hyperlink>
      <w:r w:rsidRPr="00331665">
        <w:rPr>
          <w:rFonts w:ascii="Times New Roman" w:hAnsi="Times New Roman" w:cs="Times New Roman"/>
          <w:bCs/>
          <w:sz w:val="24"/>
          <w:szCs w:val="24"/>
          <w:vertAlign w:val="subscript"/>
        </w:rPr>
        <w:t>.</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11. Глава Трегубовского  сельского поселения, осуществляющий свои полномочия на постоянной основе, не вправе:</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1) заниматься предпринимательской деятельностью лично или через доверенных лиц;</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2) участвовать в управлении коммерческой или некоммерческой организацией, за исключением следующих случаев:</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д) иные случаи, предусмотренные федеральными законами;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1665" w:rsidRPr="00331665" w:rsidRDefault="00331665" w:rsidP="00331665">
      <w:pPr>
        <w:pStyle w:val="12"/>
        <w:jc w:val="both"/>
        <w:rPr>
          <w:rFonts w:ascii="Times New Roman" w:hAnsi="Times New Roman" w:cs="Times New Roman"/>
          <w:bCs/>
          <w:i/>
          <w:sz w:val="24"/>
          <w:szCs w:val="24"/>
          <w:vertAlign w:val="subscript"/>
        </w:rPr>
      </w:pPr>
      <w:r w:rsidRPr="00331665">
        <w:rPr>
          <w:rFonts w:ascii="Times New Roman" w:hAnsi="Times New Roman" w:cs="Times New Roman"/>
          <w:bCs/>
          <w:i/>
          <w:sz w:val="24"/>
          <w:szCs w:val="24"/>
          <w:vertAlign w:val="subscript"/>
        </w:rPr>
        <w:t xml:space="preserve"> (изменения внесены</w:t>
      </w:r>
      <w:r w:rsidRPr="00331665">
        <w:rPr>
          <w:rFonts w:ascii="Times New Roman" w:hAnsi="Times New Roman" w:cs="Times New Roman"/>
          <w:bCs/>
          <w:sz w:val="24"/>
          <w:szCs w:val="24"/>
          <w:vertAlign w:val="subscript"/>
        </w:rPr>
        <w:t xml:space="preserve"> </w:t>
      </w:r>
      <w:r w:rsidRPr="00331665">
        <w:rPr>
          <w:rFonts w:ascii="Times New Roman" w:hAnsi="Times New Roman" w:cs="Times New Roman"/>
          <w:bCs/>
          <w:i/>
          <w:sz w:val="24"/>
          <w:szCs w:val="24"/>
          <w:vertAlign w:val="subscript"/>
        </w:rPr>
        <w:t>в соответствие с Федеральным законом № 432-ФЗ от 16.12.2019г.)</w:t>
      </w:r>
    </w:p>
    <w:p w:rsidR="00331665" w:rsidRPr="00331665" w:rsidRDefault="00331665" w:rsidP="00331665">
      <w:pPr>
        <w:pStyle w:val="12"/>
        <w:jc w:val="both"/>
        <w:rPr>
          <w:rFonts w:ascii="Times New Roman" w:hAnsi="Times New Roman" w:cs="Times New Roman"/>
          <w:bCs/>
          <w:sz w:val="24"/>
          <w:szCs w:val="24"/>
          <w:vertAlign w:val="subscript"/>
        </w:rPr>
      </w:pP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12.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Администрации Трегубовского  сельского поселения, в том числе о решении вопросов, поставленных Советом депутатов Трегубовского  сельского поселения.</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331665">
          <w:rPr>
            <w:rStyle w:val="af3"/>
            <w:rFonts w:ascii="Times New Roman" w:hAnsi="Times New Roman" w:cs="Times New Roman"/>
            <w:bCs/>
            <w:sz w:val="24"/>
            <w:szCs w:val="24"/>
            <w:vertAlign w:val="subscript"/>
          </w:rPr>
          <w:t>законодательством</w:t>
        </w:r>
      </w:hyperlink>
      <w:r w:rsidRPr="00331665">
        <w:rPr>
          <w:rFonts w:ascii="Times New Roman" w:hAnsi="Times New Roman" w:cs="Times New Roman"/>
          <w:bCs/>
          <w:sz w:val="24"/>
          <w:szCs w:val="24"/>
          <w:vertAlign w:val="subscript"/>
        </w:rPr>
        <w:t xml:space="preserve"> Российской Федерации о противодействии коррупции главой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lastRenderedPageBreak/>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17"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25 декабря 2008 года № 273-ФЗ "О противодействии коррупции", Федеральным </w:t>
      </w:r>
      <w:hyperlink r:id="rId18"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331665">
          <w:rPr>
            <w:rStyle w:val="af3"/>
            <w:rFonts w:ascii="Times New Roman" w:hAnsi="Times New Roman" w:cs="Times New Roman"/>
            <w:bCs/>
            <w:sz w:val="24"/>
            <w:szCs w:val="24"/>
            <w:vertAlign w:val="subscript"/>
          </w:rPr>
          <w:t>законом</w:t>
        </w:r>
      </w:hyperlink>
      <w:r w:rsidRPr="00331665">
        <w:rPr>
          <w:rFonts w:ascii="Times New Roman" w:hAnsi="Times New Roman" w:cs="Times New Roman"/>
          <w:bCs/>
          <w:sz w:val="24"/>
          <w:szCs w:val="24"/>
          <w:vertAlign w:val="subscript"/>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Трегубовского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15. Порядок принятия решения о применении к Главе Трегубовского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331665" w:rsidRPr="00331665" w:rsidRDefault="00331665" w:rsidP="00331665">
      <w:pPr>
        <w:pStyle w:val="12"/>
        <w:jc w:val="both"/>
        <w:rPr>
          <w:rFonts w:ascii="Times New Roman" w:hAnsi="Times New Roman" w:cs="Times New Roman"/>
          <w:bCs/>
          <w:i/>
          <w:sz w:val="24"/>
          <w:szCs w:val="24"/>
          <w:vertAlign w:val="subscript"/>
        </w:rPr>
      </w:pPr>
      <w:r w:rsidRPr="00331665">
        <w:rPr>
          <w:rFonts w:ascii="Times New Roman" w:hAnsi="Times New Roman" w:cs="Times New Roman"/>
          <w:bCs/>
          <w:i/>
          <w:sz w:val="24"/>
          <w:szCs w:val="24"/>
          <w:vertAlign w:val="subscript"/>
        </w:rPr>
        <w:t>(часть 15 введена Федеральным законом от 26.07.2019 N 228-ФЗ)</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16. Сведения о доходах, расходах, об имуществе и обязательствах имущественного характера, представленные главой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Утверждено</w:t>
      </w:r>
    </w:p>
    <w:p w:rsidR="00331665" w:rsidRPr="002A0F2E" w:rsidRDefault="00331665" w:rsidP="002A0F2E">
      <w:pPr>
        <w:pStyle w:val="12"/>
        <w:jc w:val="right"/>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решением Совета депутатов</w:t>
      </w:r>
    </w:p>
    <w:p w:rsidR="00331665" w:rsidRPr="002A0F2E" w:rsidRDefault="00331665" w:rsidP="002A0F2E">
      <w:pPr>
        <w:pStyle w:val="12"/>
        <w:jc w:val="right"/>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Трегубовского сельского поселения </w:t>
      </w:r>
    </w:p>
    <w:p w:rsidR="00331665" w:rsidRPr="002A0F2E" w:rsidRDefault="00331665" w:rsidP="002A0F2E">
      <w:pPr>
        <w:pStyle w:val="12"/>
        <w:jc w:val="right"/>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от 04.04.2006 № 14</w:t>
      </w: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center"/>
        <w:rPr>
          <w:rFonts w:ascii="Times New Roman" w:hAnsi="Times New Roman" w:cs="Times New Roman"/>
          <w:b/>
          <w:bCs/>
          <w:sz w:val="24"/>
          <w:szCs w:val="24"/>
          <w:vertAlign w:val="subscript"/>
        </w:rPr>
      </w:pPr>
      <w:r w:rsidRPr="002A0F2E">
        <w:rPr>
          <w:rFonts w:ascii="Times New Roman" w:hAnsi="Times New Roman" w:cs="Times New Roman"/>
          <w:b/>
          <w:bCs/>
          <w:sz w:val="24"/>
          <w:szCs w:val="24"/>
          <w:vertAlign w:val="subscript"/>
        </w:rPr>
        <w:t>Порядок</w:t>
      </w:r>
    </w:p>
    <w:p w:rsidR="00331665" w:rsidRPr="002A0F2E" w:rsidRDefault="00331665" w:rsidP="002A0F2E">
      <w:pPr>
        <w:pStyle w:val="12"/>
        <w:jc w:val="center"/>
        <w:rPr>
          <w:rFonts w:ascii="Times New Roman" w:hAnsi="Times New Roman" w:cs="Times New Roman"/>
          <w:b/>
          <w:bCs/>
          <w:sz w:val="24"/>
          <w:szCs w:val="24"/>
          <w:vertAlign w:val="subscript"/>
        </w:rPr>
      </w:pPr>
      <w:r w:rsidRPr="002A0F2E">
        <w:rPr>
          <w:rFonts w:ascii="Times New Roman" w:hAnsi="Times New Roman" w:cs="Times New Roman"/>
          <w:b/>
          <w:bCs/>
          <w:sz w:val="24"/>
          <w:szCs w:val="24"/>
          <w:vertAlign w:val="subscript"/>
        </w:rPr>
        <w:t>участия граждан в обсуждении проекта Устава Трегубовского  сельского поселения, муниципального правового акта о внесении изменений и дополнений в Устав и учета предложений по указанным проектам</w:t>
      </w:r>
    </w:p>
    <w:p w:rsidR="00331665" w:rsidRPr="002A0F2E" w:rsidRDefault="00331665" w:rsidP="002A0F2E">
      <w:pPr>
        <w:pStyle w:val="12"/>
        <w:numPr>
          <w:ilvl w:val="0"/>
          <w:numId w:val="30"/>
        </w:numPr>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Общие положения</w:t>
      </w: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1.1.Проект Устава Трегубовского  сельского поселения, решения о внесении изменений и дополнений в Устав Трегубовского  сельского поселения (далее — Проект) не позднее, чем за 30 дней до дня рассмотрения вопроса о принятии Устава, муниципального правового акта о внесении изменений и дополнений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Устава Трегубовского  сельского поселения, муниципального правового акта о внесении изменений и дополнений в Устав.</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1.2.Участие граждан в обсуждении Проекта предусматривается в следующих формах:</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внесение письменных предложений;</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публичные слушания.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1.3.Предложения по Проекту (далее — предложения) могут быть внесены также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2.Письменные предложения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2.1.Предложения принимаются не позднее 7 дней до дня рассмотрения вопроса о принятии муниципальных правовых актов, касающиеся Устава, Устава, внесения изменений и дополнений в Устав Трегубовского сельского поселения.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2.2.Предложения подаются в письменной форме в Администрацию Т</w:t>
      </w:r>
      <w:r w:rsidR="002A0F2E">
        <w:rPr>
          <w:rFonts w:ascii="Times New Roman" w:hAnsi="Times New Roman" w:cs="Times New Roman"/>
          <w:bCs/>
          <w:sz w:val="24"/>
          <w:szCs w:val="24"/>
          <w:vertAlign w:val="subscript"/>
        </w:rPr>
        <w:t>р</w:t>
      </w:r>
      <w:r w:rsidRPr="002A0F2E">
        <w:rPr>
          <w:rFonts w:ascii="Times New Roman" w:hAnsi="Times New Roman" w:cs="Times New Roman"/>
          <w:bCs/>
          <w:sz w:val="24"/>
          <w:szCs w:val="24"/>
          <w:vertAlign w:val="subscript"/>
        </w:rPr>
        <w:t>егубовского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сведения по которым можно установить лицо, обратившееся с предложением (фамилия, имя, отчество и адрес места жительства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2.3.Все предложения регистрируются немедленно по поступлению в Администрацию Трегубовского  сельского поселения.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2.4.По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незамедлительного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lastRenderedPageBreak/>
        <w:t xml:space="preserve">     2.5.В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З.Публичные слушания</w:t>
      </w: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3.1.Перед началом публичных слушаний ответственный за их проведение организует регистрацию участников.</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3.2.Председательствующий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3.3.В ходе проведения публичных слушаний ведется протокол.</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3.4.В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 (если имеются), перечень поступивших устных и письменных обращений граждан, Ф.И.О. выступающих, результаты обсуждения.</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К протоколу прилагаются все поступившие письменные обращения граждан.</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3.5.После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 xml:space="preserve">      3.6.В итоговый документ публичных слушаний входят все, не отозванные их авторами рекомендации и предложения.</w:t>
      </w:r>
    </w:p>
    <w:p w:rsidR="00331665" w:rsidRPr="002A0F2E" w:rsidRDefault="00331665" w:rsidP="002A0F2E">
      <w:pPr>
        <w:pStyle w:val="12"/>
        <w:jc w:val="both"/>
        <w:rPr>
          <w:rFonts w:ascii="Times New Roman" w:hAnsi="Times New Roman" w:cs="Times New Roman"/>
          <w:bCs/>
          <w:sz w:val="24"/>
          <w:szCs w:val="24"/>
          <w:vertAlign w:val="subscript"/>
        </w:rPr>
      </w:pPr>
    </w:p>
    <w:p w:rsidR="00331665" w:rsidRPr="002A0F2E" w:rsidRDefault="00331665" w:rsidP="002A0F2E">
      <w:pPr>
        <w:pStyle w:val="12"/>
        <w:jc w:val="both"/>
        <w:rPr>
          <w:rFonts w:ascii="Times New Roman" w:hAnsi="Times New Roman" w:cs="Times New Roman"/>
          <w:bCs/>
          <w:sz w:val="24"/>
          <w:szCs w:val="24"/>
          <w:vertAlign w:val="subscript"/>
        </w:rPr>
      </w:pPr>
      <w:r w:rsidRPr="002A0F2E">
        <w:rPr>
          <w:rFonts w:ascii="Times New Roman" w:hAnsi="Times New Roman" w:cs="Times New Roman"/>
          <w:bCs/>
          <w:sz w:val="24"/>
          <w:szCs w:val="24"/>
          <w:vertAlign w:val="subscript"/>
        </w:rPr>
        <w:t>3.7.Результаты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Default="00331665" w:rsidP="00331665">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___________________________________</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Российская  Федерация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Совет депутатов Трегубовского  сельского поселения</w:t>
      </w: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Чудовского района Новгородской области</w:t>
      </w: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 Е Ш Е Н И Е</w:t>
      </w: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От   22.06.2020     № 204</w:t>
      </w:r>
    </w:p>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д.Трегубово</w:t>
      </w:r>
    </w:p>
    <w:p w:rsidR="00331665" w:rsidRPr="00331665" w:rsidRDefault="00331665" w:rsidP="00331665">
      <w:pPr>
        <w:pStyle w:val="12"/>
        <w:rPr>
          <w:rFonts w:ascii="Times New Roman" w:hAnsi="Times New Roman" w:cs="Times New Roman"/>
          <w:b/>
          <w:bCs/>
          <w:sz w:val="24"/>
          <w:szCs w:val="24"/>
          <w:vertAlign w:val="subscript"/>
        </w:rPr>
      </w:pPr>
    </w:p>
    <w:tbl>
      <w:tblPr>
        <w:tblW w:w="5606" w:type="dxa"/>
        <w:tblLayout w:type="fixed"/>
        <w:tblLook w:val="01E0" w:firstRow="1" w:lastRow="1" w:firstColumn="1" w:lastColumn="1" w:noHBand="0" w:noVBand="0"/>
      </w:tblPr>
      <w:tblGrid>
        <w:gridCol w:w="5606"/>
      </w:tblGrid>
      <w:tr w:rsidR="00331665" w:rsidRPr="00331665" w:rsidTr="0061785A">
        <w:trPr>
          <w:trHeight w:val="846"/>
        </w:trPr>
        <w:tc>
          <w:tcPr>
            <w:tcW w:w="5606" w:type="dxa"/>
            <w:tcBorders>
              <w:top w:val="nil"/>
              <w:left w:val="nil"/>
              <w:bottom w:val="nil"/>
              <w:right w:val="nil"/>
            </w:tcBorders>
          </w:tcPr>
          <w:p w:rsidR="00331665" w:rsidRPr="00331665" w:rsidRDefault="00331665" w:rsidP="00331665">
            <w:pPr>
              <w:pStyle w:val="12"/>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О досрочном прекращении полномочий депутата Совета депутатов Трегубовского сельского поселения</w:t>
            </w:r>
          </w:p>
        </w:tc>
      </w:tr>
    </w:tbl>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В соответствии с подпунктом 2 части 10 статьи 40 Федерального за</w:t>
      </w:r>
      <w:r w:rsidRPr="00331665">
        <w:rPr>
          <w:rFonts w:ascii="Times New Roman" w:hAnsi="Times New Roman" w:cs="Times New Roman"/>
          <w:bCs/>
          <w:sz w:val="24"/>
          <w:szCs w:val="24"/>
          <w:vertAlign w:val="subscript"/>
        </w:rPr>
        <w:softHyphen/>
        <w:t>кона от 06 октября 2003 года «Об общих принципах организации местного самоуправления в Российской Федерации», с пунктом 6 статьи 33  Устава Трегубовского  сельского поселения и на основании заявления депутата Совета депутатов Трегубовского  сельского поселения Селиванова Сергея Александровича,</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Совет депутатов Трегубовского  сельского поселения</w:t>
      </w:r>
      <w:r w:rsidRPr="00331665">
        <w:rPr>
          <w:rFonts w:ascii="Times New Roman" w:hAnsi="Times New Roman" w:cs="Times New Roman"/>
          <w:bCs/>
          <w:sz w:val="24"/>
          <w:szCs w:val="24"/>
          <w:vertAlign w:val="subscript"/>
        </w:rPr>
        <w:tab/>
      </w:r>
    </w:p>
    <w:p w:rsidR="00331665" w:rsidRP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РЕШИЛ:</w:t>
      </w:r>
    </w:p>
    <w:p w:rsidR="00331665" w:rsidRPr="00331665" w:rsidRDefault="00331665" w:rsidP="00331665">
      <w:pPr>
        <w:pStyle w:val="12"/>
        <w:jc w:val="both"/>
        <w:rPr>
          <w:rFonts w:ascii="Times New Roman" w:hAnsi="Times New Roman" w:cs="Times New Roman"/>
          <w:bCs/>
          <w:sz w:val="24"/>
          <w:szCs w:val="24"/>
          <w:vertAlign w:val="subscript"/>
        </w:rPr>
      </w:pP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1.Прекратить досрочно полномочия депутата Совета депутатов Трегубовского  сельского поселения, Селиванова Сергея Александровича   с 22 июня  2020 года.</w:t>
      </w:r>
    </w:p>
    <w:p w:rsidR="00331665" w:rsidRPr="00331665" w:rsidRDefault="00331665" w:rsidP="00331665">
      <w:pPr>
        <w:pStyle w:val="12"/>
        <w:jc w:val="both"/>
        <w:rPr>
          <w:rFonts w:ascii="Times New Roman" w:hAnsi="Times New Roman" w:cs="Times New Roman"/>
          <w:bCs/>
          <w:sz w:val="24"/>
          <w:szCs w:val="24"/>
          <w:vertAlign w:val="subscript"/>
        </w:rPr>
      </w:pPr>
      <w:r w:rsidRPr="00331665">
        <w:rPr>
          <w:rFonts w:ascii="Times New Roman" w:hAnsi="Times New Roman" w:cs="Times New Roman"/>
          <w:bCs/>
          <w:sz w:val="24"/>
          <w:szCs w:val="24"/>
          <w:vertAlign w:val="subscript"/>
        </w:rPr>
        <w:t xml:space="preserve">     2.Опубликовать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поселения в сети Интернет.</w:t>
      </w:r>
    </w:p>
    <w:p w:rsidR="00331665" w:rsidRPr="00331665" w:rsidRDefault="00331665" w:rsidP="00331665">
      <w:pPr>
        <w:pStyle w:val="12"/>
        <w:jc w:val="both"/>
        <w:rPr>
          <w:rFonts w:ascii="Times New Roman" w:hAnsi="Times New Roman" w:cs="Times New Roman"/>
          <w:bCs/>
          <w:sz w:val="24"/>
          <w:szCs w:val="24"/>
          <w:vertAlign w:val="subscript"/>
        </w:rPr>
      </w:pPr>
    </w:p>
    <w:p w:rsidR="00331665" w:rsidRDefault="00331665" w:rsidP="00331665">
      <w:pPr>
        <w:pStyle w:val="12"/>
        <w:jc w:val="both"/>
        <w:rPr>
          <w:rFonts w:ascii="Times New Roman" w:hAnsi="Times New Roman" w:cs="Times New Roman"/>
          <w:b/>
          <w:bCs/>
          <w:sz w:val="24"/>
          <w:szCs w:val="24"/>
          <w:vertAlign w:val="subscript"/>
        </w:rPr>
      </w:pPr>
      <w:r w:rsidRPr="00331665">
        <w:rPr>
          <w:rFonts w:ascii="Times New Roman" w:hAnsi="Times New Roman" w:cs="Times New Roman"/>
          <w:b/>
          <w:bCs/>
          <w:sz w:val="24"/>
          <w:szCs w:val="24"/>
          <w:vertAlign w:val="subscript"/>
        </w:rPr>
        <w:t>Глава поселения     С.Б. Алексеев</w:t>
      </w:r>
    </w:p>
    <w:p w:rsidR="00331665" w:rsidRDefault="00331665" w:rsidP="00331665">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lastRenderedPageBreak/>
        <w:t>Российская Федерация</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Администрация Трегубовского  сельского поселения</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Чудовского района Новгородской области</w:t>
      </w: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ПОСТАНОВЛЕНИЕ</w:t>
      </w: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rPr>
          <w:rFonts w:ascii="Times New Roman" w:hAnsi="Times New Roman" w:cs="Times New Roman"/>
          <w:b/>
          <w:bCs/>
          <w:sz w:val="24"/>
          <w:szCs w:val="24"/>
          <w:vertAlign w:val="subscript"/>
        </w:rPr>
      </w:pP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от  05.06.2020      № 53</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д.Трегубово</w:t>
      </w:r>
    </w:p>
    <w:p w:rsidR="00717FE1" w:rsidRPr="00717FE1" w:rsidRDefault="00717FE1" w:rsidP="00717FE1">
      <w:pPr>
        <w:pStyle w:val="12"/>
        <w:rPr>
          <w:rFonts w:ascii="Times New Roman" w:hAnsi="Times New Roman" w:cs="Times New Roman"/>
          <w:b/>
          <w:bCs/>
          <w:sz w:val="24"/>
          <w:szCs w:val="24"/>
          <w:vertAlign w:val="subscript"/>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5"/>
      </w:tblGrid>
      <w:tr w:rsidR="00717FE1" w:rsidRPr="00717FE1" w:rsidTr="00CC6A2E">
        <w:trPr>
          <w:tblCellSpacing w:w="0" w:type="dxa"/>
        </w:trPr>
        <w:tc>
          <w:tcPr>
            <w:tcW w:w="4245" w:type="dxa"/>
            <w:shd w:val="clear" w:color="auto" w:fill="FFFFFF"/>
            <w:hideMark/>
          </w:tcPr>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 временной приостановке посещений кладбищ Трегубовского сельского поселения</w:t>
            </w:r>
          </w:p>
          <w:p w:rsidR="00717FE1" w:rsidRPr="00717FE1" w:rsidRDefault="00717FE1" w:rsidP="00717FE1">
            <w:pPr>
              <w:pStyle w:val="12"/>
              <w:rPr>
                <w:rFonts w:ascii="Times New Roman" w:hAnsi="Times New Roman" w:cs="Times New Roman"/>
                <w:b/>
                <w:bCs/>
                <w:sz w:val="24"/>
                <w:szCs w:val="24"/>
                <w:vertAlign w:val="subscript"/>
              </w:rPr>
            </w:pPr>
          </w:p>
        </w:tc>
      </w:tr>
    </w:tbl>
    <w:p w:rsidR="00717FE1" w:rsidRPr="00717FE1" w:rsidRDefault="00717FE1" w:rsidP="00717FE1">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717FE1">
        <w:rPr>
          <w:rFonts w:ascii="Times New Roman" w:hAnsi="Times New Roman" w:cs="Times New Roman"/>
          <w:bCs/>
          <w:sz w:val="24"/>
          <w:szCs w:val="24"/>
          <w:vertAlign w:val="subscript"/>
        </w:rPr>
        <w:t>В соответ</w:t>
      </w:r>
      <w:bookmarkStart w:id="3" w:name="_GoBack"/>
      <w:bookmarkEnd w:id="3"/>
      <w:r w:rsidRPr="00717FE1">
        <w:rPr>
          <w:rFonts w:ascii="Times New Roman" w:hAnsi="Times New Roman" w:cs="Times New Roman"/>
          <w:bCs/>
          <w:sz w:val="24"/>
          <w:szCs w:val="24"/>
          <w:vertAlign w:val="subscript"/>
        </w:rPr>
        <w:t>ствии с поручением Г</w:t>
      </w:r>
      <w:r>
        <w:rPr>
          <w:rFonts w:ascii="Times New Roman" w:hAnsi="Times New Roman" w:cs="Times New Roman"/>
          <w:bCs/>
          <w:sz w:val="24"/>
          <w:szCs w:val="24"/>
          <w:vertAlign w:val="subscript"/>
        </w:rPr>
        <w:t xml:space="preserve">убернатора Новгородской области </w:t>
      </w:r>
      <w:r w:rsidRPr="00717FE1">
        <w:rPr>
          <w:rFonts w:ascii="Times New Roman" w:hAnsi="Times New Roman" w:cs="Times New Roman"/>
          <w:bCs/>
          <w:sz w:val="24"/>
          <w:szCs w:val="24"/>
          <w:vertAlign w:val="subscript"/>
        </w:rPr>
        <w:t>от 15.04.2020 № 45/ОС, данным по результатам совещания 11 апреля 2020 года, письмом Управления Федеральной службы по надзору в сфере защиты прав потребителей и благополучия человека по Новгородской области от 15.04.2020 № 53-00/07-3430-2020</w:t>
      </w:r>
    </w:p>
    <w:p w:rsidR="00717FE1" w:rsidRPr="00717FE1" w:rsidRDefault="00717FE1" w:rsidP="00717FE1">
      <w:pPr>
        <w:pStyle w:val="12"/>
        <w:rPr>
          <w:rFonts w:ascii="Times New Roman" w:hAnsi="Times New Roman" w:cs="Times New Roman"/>
          <w:b/>
          <w:bCs/>
          <w:sz w:val="24"/>
          <w:szCs w:val="24"/>
          <w:vertAlign w:val="subscript"/>
        </w:rPr>
      </w:pP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ПОСТАНОВЛЯЮ:</w:t>
      </w:r>
    </w:p>
    <w:p w:rsidR="00717FE1" w:rsidRPr="00717FE1" w:rsidRDefault="00717FE1" w:rsidP="00B84FEC">
      <w:pPr>
        <w:pStyle w:val="12"/>
        <w:rPr>
          <w:rFonts w:ascii="Times New Roman" w:hAnsi="Times New Roman" w:cs="Times New Roman"/>
          <w:bCs/>
          <w:sz w:val="24"/>
          <w:szCs w:val="24"/>
          <w:vertAlign w:val="subscript"/>
        </w:rPr>
      </w:pPr>
      <w:r w:rsidRPr="00717FE1">
        <w:rPr>
          <w:rFonts w:ascii="Times New Roman" w:hAnsi="Times New Roman" w:cs="Times New Roman"/>
          <w:b/>
          <w:bCs/>
          <w:sz w:val="24"/>
          <w:szCs w:val="24"/>
          <w:vertAlign w:val="subscript"/>
        </w:rPr>
        <w:br/>
      </w:r>
      <w:r w:rsidRPr="00717FE1">
        <w:rPr>
          <w:rFonts w:ascii="Times New Roman" w:hAnsi="Times New Roman" w:cs="Times New Roman"/>
          <w:bCs/>
          <w:sz w:val="24"/>
          <w:szCs w:val="24"/>
          <w:vertAlign w:val="subscript"/>
        </w:rPr>
        <w:t>1. Временно приостановить с 06.06.020г. по 07.06.2020г. посещение гражданами муниципальных кладбищ Трегубовского сельского поселения Новгородской области, за исключением случаев обращения за оформлением услуг по погребению и участия в погребении.</w:t>
      </w:r>
      <w:r w:rsidRPr="00717FE1">
        <w:rPr>
          <w:rFonts w:ascii="Times New Roman" w:hAnsi="Times New Roman" w:cs="Times New Roman"/>
          <w:bCs/>
          <w:sz w:val="24"/>
          <w:szCs w:val="24"/>
          <w:vertAlign w:val="subscript"/>
        </w:rPr>
        <w:br/>
        <w:t>2. Контроль за исполнением постановления возложить на  заместителя Главы администрации Трегубовского сельского поселения Андрееву Татьяну Геннадьевну.</w:t>
      </w:r>
    </w:p>
    <w:p w:rsidR="00717FE1" w:rsidRPr="00717FE1" w:rsidRDefault="00717FE1" w:rsidP="00B84FEC">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r w:rsidRPr="00717FE1">
        <w:rPr>
          <w:rFonts w:ascii="Times New Roman" w:hAnsi="Times New Roman" w:cs="Times New Roman"/>
          <w:bCs/>
          <w:sz w:val="24"/>
          <w:szCs w:val="24"/>
          <w:vertAlign w:val="subscript"/>
        </w:rPr>
        <w:br/>
      </w:r>
    </w:p>
    <w:p w:rsid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 xml:space="preserve">Глава поселения </w:t>
      </w:r>
      <w:r>
        <w:rPr>
          <w:rFonts w:ascii="Times New Roman" w:hAnsi="Times New Roman" w:cs="Times New Roman"/>
          <w:bCs/>
          <w:sz w:val="24"/>
          <w:szCs w:val="24"/>
          <w:vertAlign w:val="subscript"/>
        </w:rPr>
        <w:t xml:space="preserve">     </w:t>
      </w:r>
      <w:r w:rsidRPr="00717FE1">
        <w:rPr>
          <w:rFonts w:ascii="Times New Roman" w:hAnsi="Times New Roman" w:cs="Times New Roman"/>
          <w:bCs/>
          <w:sz w:val="24"/>
          <w:szCs w:val="24"/>
          <w:vertAlign w:val="subscript"/>
        </w:rPr>
        <w:t>С.Б. Алексеев</w:t>
      </w:r>
    </w:p>
    <w:p w:rsidR="00717FE1" w:rsidRDefault="00717FE1" w:rsidP="00717FE1">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w:t>
      </w:r>
    </w:p>
    <w:p w:rsidR="00717FE1" w:rsidRDefault="00717FE1" w:rsidP="00717FE1">
      <w:pPr>
        <w:pStyle w:val="12"/>
        <w:jc w:val="center"/>
        <w:rPr>
          <w:rFonts w:ascii="Times New Roman" w:hAnsi="Times New Roman" w:cs="Times New Roman"/>
          <w:bCs/>
          <w:sz w:val="24"/>
          <w:szCs w:val="24"/>
          <w:vertAlign w:val="subscript"/>
        </w:rPr>
      </w:pP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Российская Федерация</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Администрация Трегубовского сельского поселения</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Чудовского района Новгородской области</w:t>
      </w: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ПОСТАНОВЛЕНИE</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От 22.06.2020 г.  № 58</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д.Трегубово</w:t>
      </w:r>
    </w:p>
    <w:p w:rsidR="00717FE1" w:rsidRPr="00717FE1" w:rsidRDefault="00717FE1" w:rsidP="00717FE1">
      <w:pPr>
        <w:pStyle w:val="12"/>
        <w:rPr>
          <w:rFonts w:ascii="Times New Roman" w:hAnsi="Times New Roman" w:cs="Times New Roman"/>
          <w:bCs/>
          <w:sz w:val="24"/>
          <w:szCs w:val="24"/>
          <w:vertAlign w:val="subscript"/>
        </w:rPr>
      </w:pP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Об утверждении Порядка деятельности</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согласительной комиссии в муниципальном</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образовании Трегубовское сельское</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поселение Чудовского района Новгородской</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области в случаях поступления от</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уполномоченных Правительством</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Российской Федерации федеральных</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органов исполнительной власти,</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 xml:space="preserve">Правительства Новгородской области, </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заинтересованных органов местного</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самоуправления муниципальных образований,</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имеющих общую границу с Трегубовским</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сельским поселением, органами местного</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самоуправления Чудовского муниципального</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lastRenderedPageBreak/>
        <w:t>района заключений, содержащих положения</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 несогласии с проектом изменений в</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генеральный план или проектом генерального</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плана муниципального образования</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Трегубовское сельское поселение Чудовского</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района Новгородской области при их разработке</w:t>
      </w: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jc w:val="center"/>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В соответствии с положениями статьи 25 Федерального закона «Градостроительный кодекс Российской Федерации» от 29.12.2004 № 190-ФЗ (ред. от 24.04.2020) (далее – Градостроительный  кодекс Российской Федерации)</w:t>
      </w:r>
    </w:p>
    <w:p w:rsidR="00717FE1" w:rsidRPr="00B84FEC" w:rsidRDefault="00717FE1" w:rsidP="00B84FEC">
      <w:pPr>
        <w:pStyle w:val="12"/>
        <w:rPr>
          <w:rFonts w:ascii="Times New Roman" w:hAnsi="Times New Roman" w:cs="Times New Roman"/>
          <w:b/>
          <w:bCs/>
          <w:sz w:val="24"/>
          <w:szCs w:val="24"/>
          <w:vertAlign w:val="subscript"/>
        </w:rPr>
      </w:pPr>
      <w:r w:rsidRPr="00B84FEC">
        <w:rPr>
          <w:rFonts w:ascii="Times New Roman" w:hAnsi="Times New Roman" w:cs="Times New Roman"/>
          <w:b/>
          <w:bCs/>
          <w:sz w:val="24"/>
          <w:szCs w:val="24"/>
          <w:vertAlign w:val="subscript"/>
        </w:rPr>
        <w:t>ПОСТАНОВЛЯЮ:</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 Утвердить прилагаемый Порядок деятельности согласительной комиссии в муниципальном образовании Трегубовское сельское поселение Чудовского района Новгородской области в случаях поступления от уполномоченных Правительством Российской Федерации федеральных органов исполнительной власти, Правительства Новгородской области, заинтересованных органов местного самоуправления муниципальных образований, имеющих общую границу с Трегубовским сельским поселением, органами местного самоуправления Чудовского муниципального района заключений, содержащих положения о несогласии с проектом изменений в генеральный план или проектом генерального плана муниципального образования Трегубовское сельское поселение Чудовского района Новгородской области при их разработке.</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2. Контроль исполнения настоящего постановления оставляю за собой.</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 Настоящее постановление вступает в силу в день его официального опубликования.</w:t>
      </w:r>
    </w:p>
    <w:p w:rsidR="00717FE1" w:rsidRPr="00717FE1" w:rsidRDefault="00717FE1" w:rsidP="00717FE1">
      <w:pPr>
        <w:pStyle w:val="12"/>
        <w:rPr>
          <w:rFonts w:ascii="Times New Roman" w:hAnsi="Times New Roman" w:cs="Times New Roman"/>
          <w:bCs/>
          <w:sz w:val="24"/>
          <w:szCs w:val="24"/>
          <w:vertAlign w:val="subscript"/>
        </w:rPr>
      </w:pP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Глава поселения                                      С.Б. Алексеев</w:t>
      </w:r>
    </w:p>
    <w:p w:rsidR="00717FE1" w:rsidRPr="00717FE1" w:rsidRDefault="00717FE1" w:rsidP="00717FE1">
      <w:pPr>
        <w:pStyle w:val="12"/>
        <w:jc w:val="both"/>
        <w:rPr>
          <w:rFonts w:ascii="Times New Roman" w:hAnsi="Times New Roman" w:cs="Times New Roman"/>
          <w:bCs/>
          <w:sz w:val="24"/>
          <w:szCs w:val="24"/>
          <w:vertAlign w:val="subscript"/>
        </w:rPr>
      </w:pPr>
    </w:p>
    <w:p w:rsidR="00717FE1" w:rsidRPr="00717FE1" w:rsidRDefault="00717FE1" w:rsidP="00717FE1">
      <w:pPr>
        <w:pStyle w:val="12"/>
        <w:jc w:val="both"/>
        <w:rPr>
          <w:rFonts w:ascii="Times New Roman" w:hAnsi="Times New Roman" w:cs="Times New Roman"/>
          <w:bCs/>
          <w:sz w:val="24"/>
          <w:szCs w:val="24"/>
          <w:vertAlign w:val="subscript"/>
        </w:rPr>
      </w:pPr>
    </w:p>
    <w:tbl>
      <w:tblPr>
        <w:tblW w:w="0" w:type="auto"/>
        <w:tblLook w:val="04A0" w:firstRow="1" w:lastRow="0" w:firstColumn="1" w:lastColumn="0" w:noHBand="0" w:noVBand="1"/>
      </w:tblPr>
      <w:tblGrid>
        <w:gridCol w:w="4784"/>
        <w:gridCol w:w="4786"/>
      </w:tblGrid>
      <w:tr w:rsidR="00B724C0" w:rsidRPr="00B724C0" w:rsidTr="00B724C0">
        <w:tc>
          <w:tcPr>
            <w:tcW w:w="4785" w:type="dxa"/>
            <w:shd w:val="clear" w:color="auto" w:fill="auto"/>
          </w:tcPr>
          <w:p w:rsidR="00717FE1" w:rsidRPr="00B724C0" w:rsidRDefault="00717FE1" w:rsidP="00B724C0">
            <w:pPr>
              <w:pStyle w:val="12"/>
              <w:jc w:val="right"/>
              <w:rPr>
                <w:rFonts w:ascii="Times New Roman" w:hAnsi="Times New Roman" w:cs="Times New Roman"/>
                <w:bCs/>
                <w:sz w:val="24"/>
                <w:szCs w:val="24"/>
                <w:vertAlign w:val="subscript"/>
              </w:rPr>
            </w:pPr>
          </w:p>
        </w:tc>
        <w:tc>
          <w:tcPr>
            <w:tcW w:w="4786" w:type="dxa"/>
            <w:shd w:val="clear" w:color="auto" w:fill="auto"/>
          </w:tcPr>
          <w:p w:rsidR="00717FE1" w:rsidRPr="00B724C0" w:rsidRDefault="00717FE1" w:rsidP="00B724C0">
            <w:pPr>
              <w:pStyle w:val="12"/>
              <w:jc w:val="right"/>
              <w:rPr>
                <w:rFonts w:ascii="Times New Roman" w:hAnsi="Times New Roman" w:cs="Times New Roman"/>
                <w:bCs/>
                <w:sz w:val="24"/>
                <w:szCs w:val="24"/>
                <w:vertAlign w:val="subscript"/>
              </w:rPr>
            </w:pPr>
            <w:r w:rsidRPr="00B724C0">
              <w:rPr>
                <w:rFonts w:ascii="Times New Roman" w:hAnsi="Times New Roman" w:cs="Times New Roman"/>
                <w:bCs/>
                <w:sz w:val="24"/>
                <w:szCs w:val="24"/>
                <w:vertAlign w:val="subscript"/>
              </w:rPr>
              <w:t>УТВЕРЖДЕН</w:t>
            </w:r>
          </w:p>
          <w:p w:rsidR="00717FE1" w:rsidRPr="00B724C0" w:rsidRDefault="00717FE1" w:rsidP="00B724C0">
            <w:pPr>
              <w:pStyle w:val="12"/>
              <w:jc w:val="right"/>
              <w:rPr>
                <w:rFonts w:ascii="Times New Roman" w:hAnsi="Times New Roman" w:cs="Times New Roman"/>
                <w:bCs/>
                <w:sz w:val="24"/>
                <w:szCs w:val="24"/>
                <w:vertAlign w:val="subscript"/>
              </w:rPr>
            </w:pPr>
            <w:r w:rsidRPr="00B724C0">
              <w:rPr>
                <w:rFonts w:ascii="Times New Roman" w:hAnsi="Times New Roman" w:cs="Times New Roman"/>
                <w:bCs/>
                <w:sz w:val="24"/>
                <w:szCs w:val="24"/>
                <w:vertAlign w:val="subscript"/>
              </w:rPr>
              <w:t>Постановлением администрации Трегубовского сельского поселения от 22.06.2020 № 58</w:t>
            </w:r>
          </w:p>
        </w:tc>
      </w:tr>
    </w:tbl>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ПОРЯДОК</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деятельности согласительной комиссии в муниципальном образовании Трегубовское сельское поселение Чудовского района Новгородской области в случаях поступления от уполномоченных Правительством Российской Федерации федеральных органов исполнительной власти, Правительства Новгородской области, заинтересованных органов местного самоуправления муниципальных образований, имеющих общую границу с Трегубовским сельским поселением, органами местного самоуправления Чудовского муниципального района заключений, содержащих положения о несогласии с проектом изменений в генеральный план или проектом генерального плана муниципального образования Трегубовское сельское поселение Чудовского района Новгородской области при их разработке</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1. Общие положения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1.1. Согласительная комиссия создается с целью урегулирования замечаний, послуживших основанием для подготовки сводного заключения об отказе в согласовании проекта изменений в генеральный план муниципального образования Трегубовское сельское поселение.</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1.2. Согласительная комиссия в своей деятельности руководствуется положениями частей 9 – 12 статьи 25 Градостроительного кодекса Российской Федерации.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1.3. Согласительная комиссия осуществляет свою деятельность во взаимодействии с органами государственной власти, органами местного самоуправления и другими заинтересованными лицами.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1.4. Место работы согласительной комиссии определяется председателем согласительной комиссии и доводится до членов согласительной комиссии и заинтересованных лиц не менее чем за 7 календарных дней до её заседания.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1.5. Согласительная комиссия является временной и создается на определенный срок. Срок работы согласительной комиссии составляет три месяца с даты её создания. Датой создания согласительной комиссии является дата подписания постановления главой администрации Великосельского сельского поселения о создании согласительной комиссии.</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2. Цель и результат работы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2.1. Целью работы согласительной комиссии является рассмотрение обоснований и урегулирование замечаний (разногласий), послуживших основанием для принятия заключения о несогласии с проектом изменений в генеральный план (или проекта генерального плана) муниципального образования Трегубовское сельское поселение.</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lastRenderedPageBreak/>
        <w:t>2.2. По итогам работы согласительной комиссии принимается решение в соответствии с требованиями документов, определенных положениями части 10 статьи 25 Градостроительного кодекса Российской Федерации.</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3. Деятельность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3.1. Заседания согласительной комиссии проводятся по утвержденному главой администрации Трегубовского сельского поселения графику проведения заседаний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3.2. На каждом заседании согласительной комиссией рассматриваются разногласия, послужившие основанием для заключения о несогласии с проектом изменений в генеральный план (или проекта генерального плана) муниципального образования Трегубовское сельское поселение.</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3.3. В случае неприбытия (отсутствия) представителей уполномоченных Правительством Российской Федерации федеральных органов исполнительной власти, Правительства Новгородской области (министерств и иных уполномоченных исполнительных органов Правительства Новгородской области) (далее – орган исполнительной власти Новгородской области), заинтересованных органов местного самоуправления муниципальных образований, имеющих общую границу с Трегубовским сельским поселением, органами местного самоуправления Чудовского муниципального района на заседание согласительной комиссии, которое подготовлено и осуществляется согласно графику проведения заседаний согласительной комиссии, при условии надлежащего уведомления (не менее чем за 10 дней до заседания комиссии) о дате и месте его проведения и наличии подтверждающих документов о таком уведомлении, заседание согласительной комиссии проводится без его присутствия.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3.4. Надлежащим уведомлением органа исполнительной власти Новгородской области о дате и месте заседания согласительной комиссии считается уведомление любым из трех следующих способов:</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 направление уведомления и графика проведения заседаний согласительной комиссии посредством факсимильной связи, указанному на официальном сайте соответствующего органа исполнительной власти Новгородской области (подтверждающим документом является: копия факсимильного отправления и корешок об отправке по конкретному адресу; сведения о сотруднике органа исполнительной власти Новгородской области, принявшего факсимильное сообщение);</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2) направление уведомления и графика проведения заседаний по электронной почте по адресу, указанному на официальном сайте соответствующего органа исполнительной власти Новгородской области (подтверждающим документом является: скрин-шот отправки по электронной почте);</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 направление уведомления и графика проведения заседаний непосредственно через приемную соответствующего органа исполнительной власти Новгородской области (подтверждающим документом является: второй экземпляр уведомления с наличием штампа регистрации документа (как правило: вх. № и дата) соответствующего органа исполнительной власти Новгородской области).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3.5. В ходе рассмотрения и урегулирования разногласий, согласительной комиссией рассматриваются следующие вопросы:</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 рассмотрение заключения, содержащего положения о несогласии с проектом изменений в генеральный план (или проект генерального плана) муниципального образования Трегубовское сельское поселение с обоснованием принятого решения, с учетом положений, установленных частью 5 статьи 25 Градостроительного кодекса Российской Федерации;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2) формирование предложений об исключении из проекта изменений в генеральный план (или проекта генерального плана) муниципального образования Трегубовское сельское поселение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 разработка и утверждение плана согласования указанных в пункте 2 настоящей части вопросов после утверждения проекта изменений в генеральный план (или проекта генерального плана) муниципального образования Трегубовское сельское поселение путем подготовки предложений о внесении в проект изменений в генеральный план муниципального образования Трегубовское сельское поселение соответствующих изменений в дальнейшем.</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3.6. Заседания согласительной комиссии оформляются протоколом. Протокол подписывается присутствующими на заседании членами согласительной комиссии и утверждается председателем комиссии. В протокол вносится особое мнение, высказанное на заседании любым членом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3.7. Решения согласительной комиссии вступают в силу с момента подписания протокола и являются основанием для осуществления соответствующих действий администрацией поселения, главой администрации, представительного органа муниципального образования поселения.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3.8. Протоколы всех заседаний и копии материалов работы согласительной комиссии хранятся в администрации муниципального образования Трегубовское сельское поселение.</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3.9. Информация о работе согласительной комиссии является открытой для всех заинтересованных лиц и может быть размещена на официальном сайте муниципального образования в сети «Интернет».</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4. Права и обязанности председателя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Председатель согласительной комиссии обязан:</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4.1. Руководить, организовывать и контролировать деятельность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lastRenderedPageBreak/>
        <w:t>4.2. Вести заседания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4.3. Утверждать график проведения заседаний согласительной комиссии и протоколы заседаний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4.4. Определять место проведения заседаний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4.5. Обобщать поступившие рекомендации, предложения и дополнения, особые мнения в ходе заседания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4.6. Лично довести до членов согласительной комиссии. решение о прекращении деятельности согласительной комиссии с указанием оснований.</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Председатель согласительной комиссии имеет право:</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4.7. Вносить дополнения и изменения в график проведения заседаний согласительной комиссии в целях решения вопросов, возникающих в ходе деятельности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4.8. Требовать своевременного выполнения членами согласительной комиссии решений, принятых на заседаниях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4.9. Снимать с обсуждения вопросы, не касающиеся повестки дня, утвержденной планом мероприятий, а также замечания, предложения и дополнения, которые не относятся к деятельности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4.10. Созывать в случае необходимости внеочередное заседание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4.11. Рассмотреть обращение от члена комиссии о переносе даты или времени заседания согласительной комиссии рассматривается единолично председателем согласительной комиссии в случае, если такое обращение поступило не позднее, чем за 7 (семь) дней до даты заседания. Удовлетворить или отказать в его реализации.</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5. Права и обязанности секретаря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Секретарь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5.1. Организовывает проведение заседаний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5.2. Осуществляет техническое обеспечение деятельности согласительной комиссии, а также сбор и хранение протоколов заседаний, решений и иных документов работы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5.3. Ведёт протокол на каждом заседании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5.4. Направляет уведомления в адрес уполномоченных Правительством Российской Федерации федеральных органов исполнительной власти, Правительства Новгородской области (министерств и иных уполномоченных исполнительных органов Правительства Новгородской области) (далее – орган исполнительной власти Новгородской области), заинтересованных органов местного самоуправления муниципальных образований, имеющих общую границу с Трегубовским сельским поселением, органами местного самоуправления Чудовского муниципального района, определенных главой администрации к участию в работе согласительной комиссии на основании положений части 9 статьи 25 Градостроительного кодекса Российской Федерации, и установленном в п. 3.4 настоящего Положения порядке, о дате и месте проведения заседания согласительной комиссии, согласно утвержденному графику проведения заседаний согласительной комиссии, не менее чем за десять календарных дней до начала заседания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5.5. Представляет или направляет (по согласованию) протокол для подписания членам согласительной комиссии, принимавшим участие в её работе, и на утверждение председателю согласительной комиссии сразу после проведенного заседания.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5.6. Своевременно извещает председателя согласительной комиссии в день поступления обращения (запроса) от члена согласительной комиссии о переносе даты или времени заседания согласительной комиссии.</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6. Права и обязанности членов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6.1. Участвовать в обсуждении рассматриваемых вопросов на заседаниях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6.2. Высказывать рекомендации, предложения и дополнения в письменном или устном виде  по основаниям, установленным частями 1 – 4.1 статьи 25 Градостроительного кодекса Российской Федерации, с учетом положений, установленных частями 5, 7, 8 статьи 25 Градостроительного кодекса Российской Федерации, послуживших основаниями при подготовке заключений, содержащих положения о несогласии с проектом изменений генерального плана (проекта генерального плана) Трегубовского сельского поселения.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6.3. Высказывать особое мнение с обязательным внесением его в протокол заседания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6.4. Своевременно, не позднее, чем за 7 (семь) дней до даты заседания согласительной комиссии, обеспечивает доведение до секретаря согласительной комиссии запроса на согласование переноса даты или времени заседания согласительной комиссии с указанием желаемых других даты или времени. Перенос даты заседания на другой день или время осуществляется при наличии возможности и утверждается председателем согласительной комиссии. Член комиссии может обратиться с запросом о переносе даты или времени работы комиссии один раз. Запрос осуществляется посредством телефонной связи, факсимильной связи, смс-сообщения, телеграммы, направления электронного письма на официальный адрес администрации муниципального образования.</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7. Прекращение деятельности согласительной комиссии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lastRenderedPageBreak/>
        <w:t>7.1. Согласительная комиссия прекращает свою деятельность по истечению трех месяцев со дня ее создания, либо по факту готовности и соответствия содержания документов требованиям, установленным частями 10, 11 статьи 25 Градостроительного кодекса Российской Федерации.</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7.2. Решение о прекращении деятельности согласительной комиссии принимает и доводит до членов согласительной комиссии лично председатель согласительной комиссии.</w:t>
      </w:r>
    </w:p>
    <w:p w:rsidR="00717FE1" w:rsidRDefault="00717FE1" w:rsidP="00717FE1">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w:t>
      </w:r>
    </w:p>
    <w:p w:rsidR="00717FE1" w:rsidRDefault="00717FE1" w:rsidP="00717FE1">
      <w:pPr>
        <w:pStyle w:val="12"/>
        <w:jc w:val="center"/>
        <w:rPr>
          <w:rFonts w:ascii="Times New Roman" w:hAnsi="Times New Roman" w:cs="Times New Roman"/>
          <w:bCs/>
          <w:sz w:val="24"/>
          <w:szCs w:val="24"/>
          <w:vertAlign w:val="subscript"/>
        </w:rPr>
      </w:pP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Российская Федерация</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Администрация Трегубовского сельского поселения</w:t>
      </w: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Чудовского района Новгородской области</w:t>
      </w: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jc w:val="center"/>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ПОСТАНОВЛЕНИЕ</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от  22.06.2020№ 59</w:t>
      </w:r>
    </w:p>
    <w:p w:rsidR="00717FE1" w:rsidRPr="00717FE1" w:rsidRDefault="00717FE1" w:rsidP="00717FE1">
      <w:pPr>
        <w:pStyle w:val="12"/>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д.Трегубово</w:t>
      </w:r>
    </w:p>
    <w:p w:rsidR="00717FE1" w:rsidRPr="00717FE1" w:rsidRDefault="00717FE1" w:rsidP="00717FE1">
      <w:pPr>
        <w:pStyle w:val="12"/>
        <w:jc w:val="center"/>
        <w:rPr>
          <w:rFonts w:ascii="Times New Roman" w:hAnsi="Times New Roman" w:cs="Times New Roman"/>
          <w:bCs/>
          <w:sz w:val="24"/>
          <w:szCs w:val="24"/>
          <w:vertAlign w:val="subscript"/>
        </w:rPr>
      </w:pP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 создании согласительной комиссии</w:t>
      </w:r>
      <w:r>
        <w:rPr>
          <w:rFonts w:ascii="Times New Roman" w:hAnsi="Times New Roman" w:cs="Times New Roman"/>
          <w:b/>
          <w:bCs/>
          <w:sz w:val="24"/>
          <w:szCs w:val="24"/>
          <w:vertAlign w:val="subscript"/>
        </w:rPr>
        <w:t xml:space="preserve"> </w:t>
      </w:r>
      <w:r w:rsidRPr="00717FE1">
        <w:rPr>
          <w:rFonts w:ascii="Times New Roman" w:hAnsi="Times New Roman" w:cs="Times New Roman"/>
          <w:b/>
          <w:bCs/>
          <w:sz w:val="24"/>
          <w:szCs w:val="24"/>
          <w:vertAlign w:val="subscript"/>
        </w:rPr>
        <w:t>в муниципальном образовании</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Трегубовское сельское поселение</w:t>
      </w:r>
      <w:r>
        <w:rPr>
          <w:rFonts w:ascii="Times New Roman" w:hAnsi="Times New Roman" w:cs="Times New Roman"/>
          <w:b/>
          <w:bCs/>
          <w:sz w:val="24"/>
          <w:szCs w:val="24"/>
          <w:vertAlign w:val="subscript"/>
        </w:rPr>
        <w:t xml:space="preserve"> </w:t>
      </w:r>
      <w:r w:rsidRPr="00717FE1">
        <w:rPr>
          <w:rFonts w:ascii="Times New Roman" w:hAnsi="Times New Roman" w:cs="Times New Roman"/>
          <w:b/>
          <w:bCs/>
          <w:sz w:val="24"/>
          <w:szCs w:val="24"/>
          <w:vertAlign w:val="subscript"/>
        </w:rPr>
        <w:t>Чудовского района Новгородской</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областив связи с поступлением</w:t>
      </w:r>
      <w:r>
        <w:rPr>
          <w:rFonts w:ascii="Times New Roman" w:hAnsi="Times New Roman" w:cs="Times New Roman"/>
          <w:b/>
          <w:bCs/>
          <w:sz w:val="24"/>
          <w:szCs w:val="24"/>
          <w:vertAlign w:val="subscript"/>
        </w:rPr>
        <w:t xml:space="preserve"> </w:t>
      </w:r>
      <w:r w:rsidRPr="00717FE1">
        <w:rPr>
          <w:rFonts w:ascii="Times New Roman" w:hAnsi="Times New Roman" w:cs="Times New Roman"/>
          <w:b/>
          <w:bCs/>
          <w:sz w:val="24"/>
          <w:szCs w:val="24"/>
          <w:vertAlign w:val="subscript"/>
        </w:rPr>
        <w:t xml:space="preserve">утвержденного распоряжением </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 xml:space="preserve">Правительства Новгородской области </w:t>
      </w:r>
      <w:r>
        <w:rPr>
          <w:rFonts w:ascii="Times New Roman" w:hAnsi="Times New Roman" w:cs="Times New Roman"/>
          <w:b/>
          <w:bCs/>
          <w:sz w:val="24"/>
          <w:szCs w:val="24"/>
          <w:vertAlign w:val="subscript"/>
        </w:rPr>
        <w:t xml:space="preserve"> </w:t>
      </w:r>
      <w:r w:rsidRPr="00717FE1">
        <w:rPr>
          <w:rFonts w:ascii="Times New Roman" w:hAnsi="Times New Roman" w:cs="Times New Roman"/>
          <w:b/>
          <w:bCs/>
          <w:sz w:val="24"/>
          <w:szCs w:val="24"/>
          <w:vertAlign w:val="subscript"/>
        </w:rPr>
        <w:t xml:space="preserve">от 11.06.2020 № 184-рг заключения, </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содержащего положения о несогласии</w:t>
      </w:r>
      <w:r>
        <w:rPr>
          <w:rFonts w:ascii="Times New Roman" w:hAnsi="Times New Roman" w:cs="Times New Roman"/>
          <w:b/>
          <w:bCs/>
          <w:sz w:val="24"/>
          <w:szCs w:val="24"/>
          <w:vertAlign w:val="subscript"/>
        </w:rPr>
        <w:t xml:space="preserve"> </w:t>
      </w:r>
      <w:r w:rsidRPr="00717FE1">
        <w:rPr>
          <w:rFonts w:ascii="Times New Roman" w:hAnsi="Times New Roman" w:cs="Times New Roman"/>
          <w:b/>
          <w:bCs/>
          <w:sz w:val="24"/>
          <w:szCs w:val="24"/>
          <w:vertAlign w:val="subscript"/>
        </w:rPr>
        <w:t>с проектом изменений в генеральный</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 xml:space="preserve">план муниципального образования </w:t>
      </w:r>
      <w:r>
        <w:rPr>
          <w:rFonts w:ascii="Times New Roman" w:hAnsi="Times New Roman" w:cs="Times New Roman"/>
          <w:b/>
          <w:bCs/>
          <w:sz w:val="24"/>
          <w:szCs w:val="24"/>
          <w:vertAlign w:val="subscript"/>
        </w:rPr>
        <w:t xml:space="preserve"> </w:t>
      </w:r>
      <w:r w:rsidRPr="00717FE1">
        <w:rPr>
          <w:rFonts w:ascii="Times New Roman" w:hAnsi="Times New Roman" w:cs="Times New Roman"/>
          <w:b/>
          <w:bCs/>
          <w:sz w:val="24"/>
          <w:szCs w:val="24"/>
          <w:vertAlign w:val="subscript"/>
        </w:rPr>
        <w:t xml:space="preserve">Трегубовское сельское поселение </w:t>
      </w:r>
    </w:p>
    <w:p w:rsidR="00717FE1" w:rsidRPr="00717FE1" w:rsidRDefault="00717FE1" w:rsidP="00717FE1">
      <w:pPr>
        <w:pStyle w:val="12"/>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Чудовского района Новгородской области</w:t>
      </w:r>
    </w:p>
    <w:p w:rsidR="00717FE1" w:rsidRPr="00717FE1" w:rsidRDefault="00717FE1" w:rsidP="00717FE1">
      <w:pPr>
        <w:pStyle w:val="12"/>
        <w:jc w:val="center"/>
        <w:rPr>
          <w:rFonts w:ascii="Times New Roman" w:hAnsi="Times New Roman" w:cs="Times New Roman"/>
          <w:b/>
          <w:bCs/>
          <w:sz w:val="24"/>
          <w:szCs w:val="24"/>
          <w:vertAlign w:val="subscript"/>
        </w:rPr>
      </w:pP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В соответствии с положениями части 9 статьи 25 Градостроительного кодекса Российской Федерации</w:t>
      </w:r>
    </w:p>
    <w:p w:rsidR="00717FE1" w:rsidRPr="00717FE1" w:rsidRDefault="00717FE1" w:rsidP="00717FE1">
      <w:pPr>
        <w:pStyle w:val="12"/>
        <w:jc w:val="both"/>
        <w:rPr>
          <w:rFonts w:ascii="Times New Roman" w:hAnsi="Times New Roman" w:cs="Times New Roman"/>
          <w:b/>
          <w:bCs/>
          <w:sz w:val="24"/>
          <w:szCs w:val="24"/>
          <w:vertAlign w:val="subscript"/>
        </w:rPr>
      </w:pPr>
      <w:r w:rsidRPr="00717FE1">
        <w:rPr>
          <w:rFonts w:ascii="Times New Roman" w:hAnsi="Times New Roman" w:cs="Times New Roman"/>
          <w:b/>
          <w:bCs/>
          <w:sz w:val="24"/>
          <w:szCs w:val="24"/>
          <w:vertAlign w:val="subscript"/>
        </w:rPr>
        <w:t>ПОСТАНОВЛЯЮ:</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1. Создать согласительную</w:t>
      </w:r>
      <w:r>
        <w:rPr>
          <w:rFonts w:ascii="Times New Roman" w:hAnsi="Times New Roman" w:cs="Times New Roman"/>
          <w:bCs/>
          <w:sz w:val="24"/>
          <w:szCs w:val="24"/>
          <w:vertAlign w:val="subscript"/>
        </w:rPr>
        <w:t xml:space="preserve"> </w:t>
      </w:r>
      <w:r w:rsidRPr="00717FE1">
        <w:rPr>
          <w:rFonts w:ascii="Times New Roman" w:hAnsi="Times New Roman" w:cs="Times New Roman"/>
          <w:bCs/>
          <w:sz w:val="24"/>
          <w:szCs w:val="24"/>
          <w:vertAlign w:val="subscript"/>
        </w:rPr>
        <w:t>комиссию по рассмотрению обоснований решения о несогласии с проектом изменений, вносимых в генеральный план муниципального образования Трегубовское сельское поселение Чудовского района Новгородской области, указанных в заключении, утвержденном распоряжением Правительства Новгородской области от 11.06.2020 № 184-рг, в составе согласно приложению № 1.</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2. Настоящее постановление вступает в силу со дня его подписания.</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3. Разместить настоящее постановление на официальном сайте администрации муниципального образования Трегубовское сельское поселение Чудовского района Новгородской областив информационно-телекоммуникационной сети «Интернет».</w:t>
      </w:r>
    </w:p>
    <w:p w:rsidR="00717FE1" w:rsidRPr="00717FE1" w:rsidRDefault="00717FE1" w:rsidP="00717FE1">
      <w:pPr>
        <w:pStyle w:val="12"/>
        <w:jc w:val="both"/>
        <w:rPr>
          <w:rFonts w:ascii="Times New Roman" w:hAnsi="Times New Roman" w:cs="Times New Roman"/>
          <w:bCs/>
          <w:sz w:val="24"/>
          <w:szCs w:val="24"/>
          <w:vertAlign w:val="subscript"/>
        </w:rPr>
      </w:pPr>
      <w:r w:rsidRPr="00717FE1">
        <w:rPr>
          <w:rFonts w:ascii="Times New Roman" w:hAnsi="Times New Roman" w:cs="Times New Roman"/>
          <w:bCs/>
          <w:sz w:val="24"/>
          <w:szCs w:val="24"/>
          <w:vertAlign w:val="subscript"/>
        </w:rPr>
        <w:t>4. Контроль исполнения настоящего постановления оставляю за собой.</w:t>
      </w:r>
    </w:p>
    <w:tbl>
      <w:tblPr>
        <w:tblW w:w="0" w:type="auto"/>
        <w:tblLook w:val="04A0" w:firstRow="1" w:lastRow="0" w:firstColumn="1" w:lastColumn="0" w:noHBand="0" w:noVBand="1"/>
      </w:tblPr>
      <w:tblGrid>
        <w:gridCol w:w="9822"/>
      </w:tblGrid>
      <w:tr w:rsidR="00B724C0" w:rsidRPr="00B724C0" w:rsidTr="00B724C0">
        <w:trPr>
          <w:trHeight w:val="9"/>
        </w:trPr>
        <w:tc>
          <w:tcPr>
            <w:tcW w:w="9599" w:type="dxa"/>
            <w:shd w:val="clear" w:color="auto" w:fill="auto"/>
          </w:tcPr>
          <w:p w:rsidR="00717FE1" w:rsidRDefault="00717FE1" w:rsidP="00B724C0">
            <w:pPr>
              <w:pStyle w:val="12"/>
              <w:jc w:val="both"/>
              <w:rPr>
                <w:rFonts w:ascii="Times New Roman" w:hAnsi="Times New Roman" w:cs="Times New Roman"/>
                <w:b/>
                <w:bCs/>
                <w:sz w:val="24"/>
                <w:szCs w:val="24"/>
                <w:vertAlign w:val="subscript"/>
              </w:rPr>
            </w:pPr>
            <w:r w:rsidRPr="00B724C0">
              <w:rPr>
                <w:rFonts w:ascii="Times New Roman" w:hAnsi="Times New Roman" w:cs="Times New Roman"/>
                <w:b/>
                <w:bCs/>
                <w:sz w:val="24"/>
                <w:szCs w:val="24"/>
                <w:vertAlign w:val="subscript"/>
              </w:rPr>
              <w:t>Глава поселения           С.Б. Алексеев</w:t>
            </w:r>
          </w:p>
          <w:p w:rsidR="00B84FEC" w:rsidRDefault="00B84FEC" w:rsidP="00B724C0">
            <w:pPr>
              <w:pStyle w:val="12"/>
              <w:jc w:val="both"/>
              <w:rPr>
                <w:rFonts w:ascii="Times New Roman" w:hAnsi="Times New Roman" w:cs="Times New Roman"/>
                <w:b/>
                <w:bCs/>
                <w:sz w:val="24"/>
                <w:szCs w:val="24"/>
                <w:vertAlign w:val="subscript"/>
              </w:rPr>
            </w:pPr>
          </w:p>
          <w:tbl>
            <w:tblPr>
              <w:tblW w:w="0" w:type="auto"/>
              <w:tblLook w:val="04A0" w:firstRow="1" w:lastRow="0" w:firstColumn="1" w:lastColumn="0" w:noHBand="0" w:noVBand="1"/>
            </w:tblPr>
            <w:tblGrid>
              <w:gridCol w:w="4928"/>
              <w:gridCol w:w="4643"/>
            </w:tblGrid>
            <w:tr w:rsidR="00CF2910" w:rsidRPr="00CF2910" w:rsidTr="00CF2910">
              <w:tc>
                <w:tcPr>
                  <w:tcW w:w="4928"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p>
              </w:tc>
              <w:tc>
                <w:tcPr>
                  <w:tcW w:w="4643" w:type="dxa"/>
                  <w:shd w:val="clear" w:color="auto" w:fill="auto"/>
                </w:tcPr>
                <w:p w:rsidR="00B84FEC" w:rsidRPr="00CF2910" w:rsidRDefault="00B84FEC" w:rsidP="00CF2910">
                  <w:pPr>
                    <w:pStyle w:val="12"/>
                    <w:jc w:val="both"/>
                    <w:rPr>
                      <w:rFonts w:ascii="Times New Roman" w:hAnsi="Times New Roman" w:cs="Times New Roman"/>
                      <w:bCs/>
                      <w:sz w:val="24"/>
                      <w:szCs w:val="24"/>
                      <w:vertAlign w:val="subscript"/>
                    </w:rPr>
                  </w:pPr>
                  <w:r w:rsidRPr="00CF2910">
                    <w:rPr>
                      <w:rFonts w:ascii="Times New Roman" w:hAnsi="Times New Roman" w:cs="Times New Roman"/>
                      <w:bCs/>
                      <w:sz w:val="24"/>
                      <w:szCs w:val="24"/>
                      <w:vertAlign w:val="subscript"/>
                    </w:rPr>
                    <w:t>Приложение № 1</w:t>
                  </w:r>
                </w:p>
                <w:p w:rsidR="00B84FEC" w:rsidRPr="00CF2910" w:rsidRDefault="00B84FEC" w:rsidP="00CF2910">
                  <w:pPr>
                    <w:pStyle w:val="12"/>
                    <w:rPr>
                      <w:rFonts w:ascii="Times New Roman" w:hAnsi="Times New Roman" w:cs="Times New Roman"/>
                      <w:bCs/>
                      <w:sz w:val="24"/>
                      <w:szCs w:val="24"/>
                      <w:vertAlign w:val="subscript"/>
                    </w:rPr>
                  </w:pPr>
                  <w:r w:rsidRPr="00CF2910">
                    <w:rPr>
                      <w:rFonts w:ascii="Times New Roman" w:hAnsi="Times New Roman" w:cs="Times New Roman"/>
                      <w:bCs/>
                      <w:sz w:val="24"/>
                      <w:szCs w:val="24"/>
                      <w:vertAlign w:val="subscript"/>
                    </w:rPr>
                    <w:t>к Постановлению администрации Трегубовского сельского поселения  от 22.06.2020 № 59</w:t>
                  </w:r>
                </w:p>
              </w:tc>
            </w:tr>
          </w:tbl>
          <w:p w:rsidR="00B84FEC" w:rsidRPr="00B84FEC" w:rsidRDefault="00B84FEC" w:rsidP="00B84FEC">
            <w:pPr>
              <w:pStyle w:val="12"/>
              <w:jc w:val="center"/>
              <w:rPr>
                <w:rFonts w:ascii="Times New Roman" w:hAnsi="Times New Roman" w:cs="Times New Roman"/>
                <w:b/>
                <w:bCs/>
                <w:sz w:val="24"/>
                <w:szCs w:val="24"/>
                <w:vertAlign w:val="subscript"/>
              </w:rPr>
            </w:pPr>
            <w:r w:rsidRPr="00B84FEC">
              <w:rPr>
                <w:rFonts w:ascii="Times New Roman" w:hAnsi="Times New Roman" w:cs="Times New Roman"/>
                <w:b/>
                <w:bCs/>
                <w:sz w:val="24"/>
                <w:szCs w:val="24"/>
                <w:vertAlign w:val="subscript"/>
              </w:rPr>
              <w:t>СОСТАВ</w:t>
            </w:r>
          </w:p>
          <w:p w:rsidR="00B84FEC" w:rsidRDefault="00B84FEC" w:rsidP="00B84FEC">
            <w:pPr>
              <w:pStyle w:val="12"/>
              <w:jc w:val="center"/>
              <w:rPr>
                <w:rFonts w:ascii="Times New Roman" w:hAnsi="Times New Roman" w:cs="Times New Roman"/>
                <w:b/>
                <w:bCs/>
                <w:sz w:val="24"/>
                <w:szCs w:val="24"/>
                <w:vertAlign w:val="subscript"/>
              </w:rPr>
            </w:pPr>
            <w:r w:rsidRPr="00B84FEC">
              <w:rPr>
                <w:rFonts w:ascii="Times New Roman" w:hAnsi="Times New Roman" w:cs="Times New Roman"/>
                <w:b/>
                <w:bCs/>
                <w:sz w:val="24"/>
                <w:szCs w:val="24"/>
                <w:vertAlign w:val="subscript"/>
              </w:rPr>
              <w:t>согласительной комиссии по рассмотрению обоснований решения о несогласии с проектом изменений в генеральный план муниципального образования Трегубовское сельское поселение Чудовского района Новгородской области, указанных в заключении, утвержденном распоряжением Правительства Новгородской области от 11.06.2020 № 184-рг</w:t>
            </w:r>
          </w:p>
          <w:p w:rsidR="00B84FEC" w:rsidRPr="00B84FEC" w:rsidRDefault="00B84FEC" w:rsidP="00B84FEC">
            <w:pPr>
              <w:pStyle w:val="12"/>
              <w:jc w:val="center"/>
              <w:rPr>
                <w:rFonts w:ascii="Times New Roman" w:hAnsi="Times New Roman" w:cs="Times New Roman"/>
                <w:b/>
                <w:bCs/>
                <w:sz w:val="24"/>
                <w:szCs w:val="24"/>
                <w:vertAlign w:val="subscript"/>
              </w:rPr>
            </w:pPr>
          </w:p>
          <w:tbl>
            <w:tblPr>
              <w:tblW w:w="9606" w:type="dxa"/>
              <w:tblLook w:val="04A0" w:firstRow="1" w:lastRow="0" w:firstColumn="1" w:lastColumn="0" w:noHBand="0" w:noVBand="1"/>
            </w:tblPr>
            <w:tblGrid>
              <w:gridCol w:w="5920"/>
              <w:gridCol w:w="3686"/>
            </w:tblGrid>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Председатель комиссии:</w:t>
                  </w:r>
                </w:p>
              </w:tc>
              <w:tc>
                <w:tcPr>
                  <w:tcW w:w="3686"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Глава муниципального образования Трегубовское сельское поселение </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С. Б. Алексеев</w:t>
                  </w: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Заместитель председателя комиссии:</w:t>
                  </w:r>
                </w:p>
              </w:tc>
              <w:tc>
                <w:tcPr>
                  <w:tcW w:w="3686"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(в соответствии с решением главы муниципального образования Трегубовское сельское поселение)</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Т.Г. Андреева</w:t>
                  </w: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Секретарь комиссии (не обладает правом голоса при принятии комиссией решений):</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(в соответствии с решением главы муниципального образования Трегубовское сельское поселение)</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И.А. Павлова</w:t>
                  </w: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Члены комиссии:</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От Министрерства природных ресурсов, лесного хозяйства и экологии Новгородской области (по согласованию)</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В.Е. Королёв  </w:t>
                  </w:r>
                </w:p>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w:t>
                  </w: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От Министерства строительства, архитектуры и территориального развития Новгородской области (по согласованию)</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Р. В. Тарусов,</w:t>
                  </w:r>
                </w:p>
                <w:p w:rsidR="00B84FEC" w:rsidRPr="00CF2910" w:rsidRDefault="00B84FEC" w:rsidP="00CF2910">
                  <w:pPr>
                    <w:pStyle w:val="12"/>
                    <w:jc w:val="both"/>
                    <w:rPr>
                      <w:rFonts w:ascii="Times New Roman" w:hAnsi="Times New Roman" w:cs="Times New Roman"/>
                      <w:b/>
                      <w:bCs/>
                      <w:sz w:val="24"/>
                      <w:szCs w:val="24"/>
                      <w:vertAlign w:val="subscript"/>
                    </w:rPr>
                  </w:pP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От Чудовского муниципального района (по согласованию, Глава муниципального района)</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Н. В. Хатунцев</w:t>
                  </w:r>
                </w:p>
              </w:tc>
            </w:tr>
            <w:tr w:rsidR="00CF2910" w:rsidRPr="00CF2910" w:rsidTr="00CF2910">
              <w:tc>
                <w:tcPr>
                  <w:tcW w:w="5920" w:type="dxa"/>
                  <w:shd w:val="clear" w:color="auto" w:fill="auto"/>
                </w:tcPr>
                <w:p w:rsidR="00B84FEC" w:rsidRPr="00CF2910" w:rsidRDefault="00B84FEC" w:rsidP="00CF2910">
                  <w:pPr>
                    <w:pStyle w:val="12"/>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От ИП А. Н. Строев (разработчик проекта изменений в генеральный план муниципального образования Трегубовское сельское поселение)</w:t>
                  </w:r>
                </w:p>
              </w:tc>
              <w:tc>
                <w:tcPr>
                  <w:tcW w:w="3686" w:type="dxa"/>
                  <w:shd w:val="clear" w:color="auto" w:fill="auto"/>
                </w:tcPr>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Н. Н. Строев;</w:t>
                  </w:r>
                </w:p>
                <w:p w:rsidR="00B84FEC" w:rsidRPr="00CF2910" w:rsidRDefault="00B84FEC" w:rsidP="00CF2910">
                  <w:pPr>
                    <w:pStyle w:val="12"/>
                    <w:jc w:val="both"/>
                    <w:rPr>
                      <w:rFonts w:ascii="Times New Roman" w:hAnsi="Times New Roman" w:cs="Times New Roman"/>
                      <w:b/>
                      <w:bCs/>
                      <w:sz w:val="24"/>
                      <w:szCs w:val="24"/>
                      <w:vertAlign w:val="subscript"/>
                    </w:rPr>
                  </w:pPr>
                  <w:r w:rsidRPr="00CF2910">
                    <w:rPr>
                      <w:rFonts w:ascii="Times New Roman" w:hAnsi="Times New Roman" w:cs="Times New Roman"/>
                      <w:b/>
                      <w:bCs/>
                      <w:sz w:val="24"/>
                      <w:szCs w:val="24"/>
                      <w:vertAlign w:val="subscript"/>
                    </w:rPr>
                    <w:t xml:space="preserve">                     В. Г. Алексеев</w:t>
                  </w:r>
                </w:p>
              </w:tc>
            </w:tr>
          </w:tbl>
          <w:p w:rsidR="00B84FEC" w:rsidRPr="00B84FEC" w:rsidRDefault="00B84FEC" w:rsidP="00B84FEC">
            <w:pPr>
              <w:pStyle w:val="12"/>
              <w:rPr>
                <w:rFonts w:ascii="Times New Roman" w:hAnsi="Times New Roman" w:cs="Times New Roman"/>
                <w:b/>
                <w:bCs/>
                <w:sz w:val="24"/>
                <w:szCs w:val="24"/>
                <w:vertAlign w:val="subscript"/>
              </w:rPr>
            </w:pPr>
          </w:p>
          <w:p w:rsidR="00B84FEC" w:rsidRPr="00B724C0" w:rsidRDefault="00B84FEC" w:rsidP="00B724C0">
            <w:pPr>
              <w:pStyle w:val="12"/>
              <w:jc w:val="both"/>
              <w:rPr>
                <w:rFonts w:ascii="Times New Roman" w:hAnsi="Times New Roman" w:cs="Times New Roman"/>
                <w:b/>
                <w:bCs/>
                <w:sz w:val="24"/>
                <w:szCs w:val="24"/>
                <w:vertAlign w:val="subscript"/>
              </w:rPr>
            </w:pPr>
          </w:p>
        </w:tc>
      </w:tr>
    </w:tbl>
    <w:p w:rsidR="00717FE1" w:rsidRDefault="00717FE1" w:rsidP="00717FE1">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lastRenderedPageBreak/>
        <w:t>___________________________________</w:t>
      </w:r>
    </w:p>
    <w:p w:rsidR="00717FE1" w:rsidRPr="00717FE1" w:rsidRDefault="00717FE1" w:rsidP="00717FE1">
      <w:pPr>
        <w:pStyle w:val="12"/>
        <w:jc w:val="center"/>
        <w:rPr>
          <w:rFonts w:ascii="Times New Roman" w:hAnsi="Times New Roman" w:cs="Times New Roman"/>
          <w:bCs/>
          <w:sz w:val="24"/>
          <w:szCs w:val="24"/>
          <w:vertAlign w:val="subscript"/>
        </w:rPr>
      </w:pPr>
    </w:p>
    <w:p w:rsidR="0061785A" w:rsidRPr="00717FE1" w:rsidRDefault="0061785A" w:rsidP="00717FE1">
      <w:pPr>
        <w:pStyle w:val="12"/>
        <w:jc w:val="both"/>
        <w:rPr>
          <w:rFonts w:ascii="Times New Roman" w:hAnsi="Times New Roman" w:cs="Times New Roman"/>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Pr="00331665" w:rsidRDefault="00331665" w:rsidP="00331665">
      <w:pPr>
        <w:pStyle w:val="12"/>
        <w:jc w:val="center"/>
        <w:rPr>
          <w:rFonts w:ascii="Times New Roman" w:hAnsi="Times New Roman" w:cs="Times New Roman"/>
          <w:b/>
          <w:bCs/>
          <w:sz w:val="24"/>
          <w:szCs w:val="24"/>
          <w:vertAlign w:val="subscript"/>
        </w:rPr>
      </w:pPr>
    </w:p>
    <w:p w:rsidR="00331665" w:rsidRDefault="00331665" w:rsidP="007A3561">
      <w:pPr>
        <w:pStyle w:val="12"/>
        <w:jc w:val="center"/>
        <w:rPr>
          <w:rFonts w:ascii="Times New Roman" w:hAnsi="Times New Roman" w:cs="Times New Roman"/>
          <w:b/>
          <w:bCs/>
          <w:sz w:val="24"/>
          <w:szCs w:val="24"/>
          <w:vertAlign w:val="subscript"/>
        </w:rPr>
      </w:pPr>
    </w:p>
    <w:p w:rsidR="00331665" w:rsidRDefault="00331665" w:rsidP="007A3561">
      <w:pPr>
        <w:pStyle w:val="12"/>
        <w:jc w:val="center"/>
        <w:rPr>
          <w:rFonts w:ascii="Times New Roman" w:hAnsi="Times New Roman" w:cs="Times New Roman"/>
          <w:b/>
          <w:bCs/>
          <w:sz w:val="24"/>
          <w:szCs w:val="24"/>
          <w:vertAlign w:val="subscript"/>
        </w:rPr>
      </w:pPr>
    </w:p>
    <w:p w:rsidR="007A3561" w:rsidRDefault="007A3561"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B84FEC" w:rsidRDefault="00B84FEC" w:rsidP="007A3561">
      <w:pPr>
        <w:pStyle w:val="12"/>
        <w:jc w:val="both"/>
        <w:rPr>
          <w:rFonts w:ascii="Times New Roman" w:hAnsi="Times New Roman" w:cs="Times New Roman"/>
          <w:bCs/>
          <w:sz w:val="24"/>
          <w:szCs w:val="24"/>
          <w:vertAlign w:val="subscript"/>
        </w:rPr>
      </w:pPr>
    </w:p>
    <w:p w:rsidR="008B5D09" w:rsidRPr="007A3561" w:rsidRDefault="008B5D09" w:rsidP="007A3561">
      <w:pPr>
        <w:pStyle w:val="12"/>
        <w:jc w:val="both"/>
        <w:rPr>
          <w:rFonts w:ascii="Times New Roman" w:hAnsi="Times New Roman" w:cs="Times New Roman"/>
          <w:bCs/>
          <w:sz w:val="24"/>
          <w:szCs w:val="24"/>
          <w:vertAlign w:val="subscript"/>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331665">
        <w:rPr>
          <w:rFonts w:ascii="Times New Roman" w:hAnsi="Times New Roman" w:cs="Times New Roman"/>
          <w:b/>
          <w:bCs/>
          <w:sz w:val="20"/>
          <w:szCs w:val="20"/>
        </w:rPr>
        <w:t>дписан  в печать:           22</w:t>
      </w:r>
      <w:r w:rsidR="007A3561">
        <w:rPr>
          <w:rFonts w:ascii="Times New Roman" w:hAnsi="Times New Roman" w:cs="Times New Roman"/>
          <w:b/>
          <w:bCs/>
          <w:sz w:val="20"/>
          <w:szCs w:val="20"/>
        </w:rPr>
        <w:t>.06</w:t>
      </w:r>
      <w:r w:rsidR="00146710">
        <w:rPr>
          <w:rFonts w:ascii="Times New Roman" w:hAnsi="Times New Roman" w:cs="Times New Roman"/>
          <w:b/>
          <w:bCs/>
          <w:sz w:val="20"/>
          <w:szCs w:val="20"/>
        </w:rPr>
        <w:t>.2020</w:t>
      </w:r>
      <w:r w:rsidRPr="008B5D09">
        <w:rPr>
          <w:rFonts w:ascii="Times New Roman" w:hAnsi="Times New Roman" w:cs="Times New Roman"/>
          <w:b/>
          <w:bCs/>
          <w:sz w:val="20"/>
          <w:szCs w:val="20"/>
        </w:rPr>
        <w:t>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331665">
      <w:headerReference w:type="default" r:id="rId20"/>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10" w:rsidRDefault="00CF2910">
      <w:pPr>
        <w:spacing w:after="0" w:line="240" w:lineRule="auto"/>
      </w:pPr>
      <w:r>
        <w:separator/>
      </w:r>
    </w:p>
  </w:endnote>
  <w:endnote w:type="continuationSeparator" w:id="0">
    <w:p w:rsidR="00CF2910" w:rsidRDefault="00CF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10" w:rsidRDefault="00CF2910">
      <w:pPr>
        <w:spacing w:after="0" w:line="240" w:lineRule="auto"/>
      </w:pPr>
      <w:r>
        <w:separator/>
      </w:r>
    </w:p>
  </w:footnote>
  <w:footnote w:type="continuationSeparator" w:id="0">
    <w:p w:rsidR="00CF2910" w:rsidRDefault="00CF2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5A" w:rsidRDefault="00CF2910">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61785A" w:rsidRPr="007555F3" w:rsidRDefault="0061785A">
                <w:pPr>
                  <w:spacing w:after="0" w:line="240" w:lineRule="auto"/>
                  <w:jc w:val="right"/>
                  <w:rPr>
                    <w:b/>
                    <w:bCs/>
                    <w:i/>
                    <w:iCs/>
                    <w:u w:val="single"/>
                  </w:rPr>
                </w:pPr>
                <w:r w:rsidRPr="007555F3">
                  <w:rPr>
                    <w:b/>
                    <w:bCs/>
                    <w:i/>
                    <w:iCs/>
                    <w:u w:val="single"/>
                  </w:rPr>
                  <w:t>Бюллете</w:t>
                </w:r>
                <w:r>
                  <w:rPr>
                    <w:b/>
                    <w:bCs/>
                    <w:i/>
                    <w:iCs/>
                    <w:u w:val="single"/>
                  </w:rPr>
                  <w:t>нь «МИГ Трегубово»  понедельник, 22 июня   2020 года № 6(2)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61785A" w:rsidRPr="007555F3" w:rsidRDefault="0061785A">
                <w:pPr>
                  <w:spacing w:after="0" w:line="240" w:lineRule="auto"/>
                  <w:rPr>
                    <w:color w:val="F9F9F9"/>
                  </w:rPr>
                </w:pPr>
                <w:r>
                  <w:fldChar w:fldCharType="begin"/>
                </w:r>
                <w:r>
                  <w:instrText xml:space="preserve"> PAGE   \* MERGEFORMAT </w:instrText>
                </w:r>
                <w:r>
                  <w:fldChar w:fldCharType="separate"/>
                </w:r>
                <w:r w:rsidR="00B84FEC" w:rsidRPr="00B84FEC">
                  <w:rPr>
                    <w:noProof/>
                    <w:color w:val="F9F9F9"/>
                  </w:rPr>
                  <w:t>41</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A9747C1"/>
    <w:multiLevelType w:val="hybridMultilevel"/>
    <w:tmpl w:val="4BD454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375E41F0"/>
    <w:multiLevelType w:val="hybridMultilevel"/>
    <w:tmpl w:val="7A326784"/>
    <w:lvl w:ilvl="0" w:tplc="83061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36631F"/>
    <w:multiLevelType w:val="multilevel"/>
    <w:tmpl w:val="D67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F274E"/>
    <w:multiLevelType w:val="hybridMultilevel"/>
    <w:tmpl w:val="D7C8C542"/>
    <w:lvl w:ilvl="0" w:tplc="C59EEB4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25"/>
  </w:num>
  <w:num w:numId="5">
    <w:abstractNumId w:val="5"/>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0"/>
  </w:num>
  <w:num w:numId="13">
    <w:abstractNumId w:val="4"/>
  </w:num>
  <w:num w:numId="14">
    <w:abstractNumId w:val="29"/>
  </w:num>
  <w:num w:numId="15">
    <w:abstractNumId w:val="10"/>
  </w:num>
  <w:num w:numId="16">
    <w:abstractNumId w:val="11"/>
  </w:num>
  <w:num w:numId="17">
    <w:abstractNumId w:val="28"/>
  </w:num>
  <w:num w:numId="18">
    <w:abstractNumId w:val="14"/>
  </w:num>
  <w:num w:numId="19">
    <w:abstractNumId w:val="2"/>
  </w:num>
  <w:num w:numId="20">
    <w:abstractNumId w:val="19"/>
  </w:num>
  <w:num w:numId="21">
    <w:abstractNumId w:val="7"/>
  </w:num>
  <w:num w:numId="22">
    <w:abstractNumId w:val="8"/>
  </w:num>
  <w:num w:numId="23">
    <w:abstractNumId w:val="18"/>
  </w:num>
  <w:num w:numId="24">
    <w:abstractNumId w:val="20"/>
  </w:num>
  <w:num w:numId="25">
    <w:abstractNumId w:val="24"/>
  </w:num>
  <w:num w:numId="26">
    <w:abstractNumId w:val="26"/>
  </w:num>
  <w:num w:numId="27">
    <w:abstractNumId w:val="16"/>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D3B30"/>
    <w:rsid w:val="000D3B75"/>
    <w:rsid w:val="000D5CDF"/>
    <w:rsid w:val="000E1B80"/>
    <w:rsid w:val="000E4DE2"/>
    <w:rsid w:val="000F1CC3"/>
    <w:rsid w:val="000F2456"/>
    <w:rsid w:val="000F3B94"/>
    <w:rsid w:val="000F7309"/>
    <w:rsid w:val="0010183C"/>
    <w:rsid w:val="00107BC4"/>
    <w:rsid w:val="001116CC"/>
    <w:rsid w:val="00112E44"/>
    <w:rsid w:val="00131EEB"/>
    <w:rsid w:val="00146710"/>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A0F2E"/>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25022"/>
    <w:rsid w:val="00331665"/>
    <w:rsid w:val="00333685"/>
    <w:rsid w:val="00334E94"/>
    <w:rsid w:val="0034157E"/>
    <w:rsid w:val="0035760E"/>
    <w:rsid w:val="003656C1"/>
    <w:rsid w:val="003B1CF0"/>
    <w:rsid w:val="003B4B83"/>
    <w:rsid w:val="003C7408"/>
    <w:rsid w:val="003E7790"/>
    <w:rsid w:val="003E78FF"/>
    <w:rsid w:val="003F719A"/>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474CE"/>
    <w:rsid w:val="0055281B"/>
    <w:rsid w:val="00557A16"/>
    <w:rsid w:val="005624F1"/>
    <w:rsid w:val="005628FE"/>
    <w:rsid w:val="005824A8"/>
    <w:rsid w:val="0058710C"/>
    <w:rsid w:val="005922EE"/>
    <w:rsid w:val="005B39E7"/>
    <w:rsid w:val="005B453B"/>
    <w:rsid w:val="005D33CE"/>
    <w:rsid w:val="005D7AA3"/>
    <w:rsid w:val="005F00DB"/>
    <w:rsid w:val="005F19FE"/>
    <w:rsid w:val="005F389A"/>
    <w:rsid w:val="005F72D4"/>
    <w:rsid w:val="00607E3B"/>
    <w:rsid w:val="0061785A"/>
    <w:rsid w:val="0062047C"/>
    <w:rsid w:val="006247AE"/>
    <w:rsid w:val="006263F3"/>
    <w:rsid w:val="00644FB7"/>
    <w:rsid w:val="006462D0"/>
    <w:rsid w:val="0065541C"/>
    <w:rsid w:val="00656AF3"/>
    <w:rsid w:val="0066469D"/>
    <w:rsid w:val="0066498F"/>
    <w:rsid w:val="00684E9C"/>
    <w:rsid w:val="00686233"/>
    <w:rsid w:val="00686590"/>
    <w:rsid w:val="006867B1"/>
    <w:rsid w:val="00693E50"/>
    <w:rsid w:val="00695F6E"/>
    <w:rsid w:val="006A2166"/>
    <w:rsid w:val="006C27F6"/>
    <w:rsid w:val="006D0329"/>
    <w:rsid w:val="006D2C12"/>
    <w:rsid w:val="006D3711"/>
    <w:rsid w:val="006D4D3B"/>
    <w:rsid w:val="006D7DC0"/>
    <w:rsid w:val="006E4F3B"/>
    <w:rsid w:val="006F3B9B"/>
    <w:rsid w:val="00700B17"/>
    <w:rsid w:val="0071594B"/>
    <w:rsid w:val="00717FE1"/>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9772F"/>
    <w:rsid w:val="007A1FC3"/>
    <w:rsid w:val="007A3561"/>
    <w:rsid w:val="007C0B97"/>
    <w:rsid w:val="007C27C5"/>
    <w:rsid w:val="007D48E9"/>
    <w:rsid w:val="007F2444"/>
    <w:rsid w:val="008043FA"/>
    <w:rsid w:val="008056A6"/>
    <w:rsid w:val="008159F5"/>
    <w:rsid w:val="00815A19"/>
    <w:rsid w:val="00832CE2"/>
    <w:rsid w:val="00833628"/>
    <w:rsid w:val="00833ED7"/>
    <w:rsid w:val="00835D2E"/>
    <w:rsid w:val="00843C0A"/>
    <w:rsid w:val="00844CF7"/>
    <w:rsid w:val="00846365"/>
    <w:rsid w:val="00856218"/>
    <w:rsid w:val="00860DA6"/>
    <w:rsid w:val="008622E3"/>
    <w:rsid w:val="00872813"/>
    <w:rsid w:val="00880388"/>
    <w:rsid w:val="00890E1A"/>
    <w:rsid w:val="008927FF"/>
    <w:rsid w:val="008A42AD"/>
    <w:rsid w:val="008A6BB5"/>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27176"/>
    <w:rsid w:val="009308DD"/>
    <w:rsid w:val="00934C14"/>
    <w:rsid w:val="00940A5D"/>
    <w:rsid w:val="00945934"/>
    <w:rsid w:val="0094694A"/>
    <w:rsid w:val="00967DF4"/>
    <w:rsid w:val="009742ED"/>
    <w:rsid w:val="00975119"/>
    <w:rsid w:val="0098103D"/>
    <w:rsid w:val="009837FC"/>
    <w:rsid w:val="00993BAE"/>
    <w:rsid w:val="00996347"/>
    <w:rsid w:val="009A397B"/>
    <w:rsid w:val="009E07B6"/>
    <w:rsid w:val="009E1C71"/>
    <w:rsid w:val="009F0345"/>
    <w:rsid w:val="009F5DCA"/>
    <w:rsid w:val="00A03EAF"/>
    <w:rsid w:val="00A17B85"/>
    <w:rsid w:val="00A30E8E"/>
    <w:rsid w:val="00A33093"/>
    <w:rsid w:val="00A36DFF"/>
    <w:rsid w:val="00A372B5"/>
    <w:rsid w:val="00A4435C"/>
    <w:rsid w:val="00A44636"/>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25F73"/>
    <w:rsid w:val="00B36916"/>
    <w:rsid w:val="00B36A49"/>
    <w:rsid w:val="00B40C89"/>
    <w:rsid w:val="00B45B94"/>
    <w:rsid w:val="00B57977"/>
    <w:rsid w:val="00B6182C"/>
    <w:rsid w:val="00B672E9"/>
    <w:rsid w:val="00B724C0"/>
    <w:rsid w:val="00B84FEC"/>
    <w:rsid w:val="00B87829"/>
    <w:rsid w:val="00B95CEA"/>
    <w:rsid w:val="00BA4257"/>
    <w:rsid w:val="00BB34F9"/>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72432"/>
    <w:rsid w:val="00C80470"/>
    <w:rsid w:val="00C91445"/>
    <w:rsid w:val="00C923C9"/>
    <w:rsid w:val="00CA15DE"/>
    <w:rsid w:val="00CA4664"/>
    <w:rsid w:val="00CD1058"/>
    <w:rsid w:val="00CE4628"/>
    <w:rsid w:val="00CF2910"/>
    <w:rsid w:val="00D00802"/>
    <w:rsid w:val="00D10279"/>
    <w:rsid w:val="00D1343A"/>
    <w:rsid w:val="00D2140D"/>
    <w:rsid w:val="00D236AD"/>
    <w:rsid w:val="00D26CD4"/>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C17E2"/>
    <w:rsid w:val="00DD2E73"/>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B4A"/>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2C29E10A764F5FF00ECA320F0482B48B7F7A30545C8AD6CD2953689A2C8E32B4591884E4AF6ECE08F8396DA695EM" TargetMode="External"/><Relationship Id="rId18" Type="http://schemas.openxmlformats.org/officeDocument/2006/relationships/hyperlink" Target="consultantplus://offline/ref=B218650D7004B0087110662B4E28E897F37979D25B2EA0711B4B3BA115WBf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32C29E10A764F5FF00ECA320F0482B49BFF9A00643C8AD6CD2953689A2C8E32B4591884E4AF6ECE08F8396DA695EM" TargetMode="External"/><Relationship Id="rId17" Type="http://schemas.openxmlformats.org/officeDocument/2006/relationships/hyperlink" Target="consultantplus://offline/ref=B218650D7004B0087110662B4E28E897F07075D9592CA0711B4B3BA115WBf0H" TargetMode="Externa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B0301EB678DF35W5f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C80616DCD1FC87919BA6A3A28FD3ABADD12C1CD730EB59B94B2B335Bk3P7H" TargetMode="External"/><Relationship Id="rId5" Type="http://schemas.openxmlformats.org/officeDocument/2006/relationships/settings" Target="settings.xml"/><Relationship Id="rId15" Type="http://schemas.openxmlformats.org/officeDocument/2006/relationships/hyperlink" Target="http://dostup.scli.ru:8111/content/act/96e20c02-1b12-465a-b64c-24aa92270007.html" TargetMode="Externa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B218650D7004B0087110662B4E28E897F37978D4552BA0711B4B3BA115WBf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32C29E10A764F5FF00ECA320F0482B49BFF9A00641C8AD6CD2953689A2C8E32B4591884E4AF6ECE08F8396DA695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4B64-A2A9-44F9-9827-E78E51C3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46</Pages>
  <Words>17386</Words>
  <Characters>99105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88</cp:revision>
  <cp:lastPrinted>2016-05-27T12:33:00Z</cp:lastPrinted>
  <dcterms:created xsi:type="dcterms:W3CDTF">2014-06-20T07:25:00Z</dcterms:created>
  <dcterms:modified xsi:type="dcterms:W3CDTF">2020-07-20T14:19:00Z</dcterms:modified>
</cp:coreProperties>
</file>