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CAE7A" w14:textId="77777777" w:rsidR="00D76AC2" w:rsidRPr="00AA000A" w:rsidRDefault="00D76AC2" w:rsidP="00E60AFE">
      <w:pPr>
        <w:jc w:val="center"/>
        <w:rPr>
          <w:rFonts w:eastAsia="Calibri"/>
          <w:b/>
          <w:lang w:eastAsia="en-US"/>
        </w:rPr>
      </w:pPr>
      <w:bookmarkStart w:id="0" w:name="_Hlk485325927"/>
      <w:bookmarkEnd w:id="0"/>
    </w:p>
    <w:p w14:paraId="1D0E59F6" w14:textId="77777777" w:rsidR="00D76AC2" w:rsidRPr="00AA000A" w:rsidRDefault="00D76AC2" w:rsidP="00E60AFE">
      <w:pPr>
        <w:jc w:val="center"/>
        <w:rPr>
          <w:rFonts w:eastAsia="Calibri"/>
          <w:b/>
          <w:lang w:eastAsia="en-US"/>
        </w:rPr>
      </w:pPr>
    </w:p>
    <w:p w14:paraId="4A9DEB76" w14:textId="77777777" w:rsidR="00D76AC2" w:rsidRPr="00AA000A" w:rsidRDefault="00D76AC2" w:rsidP="00E60AFE">
      <w:pPr>
        <w:jc w:val="center"/>
        <w:rPr>
          <w:rFonts w:eastAsia="Calibri"/>
          <w:b/>
          <w:lang w:eastAsia="en-US"/>
        </w:rPr>
      </w:pPr>
    </w:p>
    <w:p w14:paraId="275EF771" w14:textId="77777777" w:rsidR="00D76AC2" w:rsidRPr="00AA000A" w:rsidRDefault="00D76AC2" w:rsidP="00E60AFE">
      <w:pPr>
        <w:jc w:val="center"/>
        <w:rPr>
          <w:rFonts w:eastAsia="Calibri"/>
          <w:b/>
          <w:lang w:eastAsia="en-US"/>
        </w:rPr>
      </w:pPr>
    </w:p>
    <w:p w14:paraId="01478145" w14:textId="77777777" w:rsidR="00D76AC2" w:rsidRPr="00AA000A" w:rsidRDefault="00D76AC2" w:rsidP="00E60AFE">
      <w:pPr>
        <w:jc w:val="center"/>
        <w:rPr>
          <w:rFonts w:eastAsia="Calibri"/>
          <w:b/>
          <w:lang w:eastAsia="en-US"/>
        </w:rPr>
      </w:pPr>
    </w:p>
    <w:p w14:paraId="2F36F807" w14:textId="77777777" w:rsidR="00D76AC2" w:rsidRPr="00AA000A" w:rsidRDefault="00D76AC2" w:rsidP="00E60AFE">
      <w:pPr>
        <w:jc w:val="center"/>
        <w:rPr>
          <w:rFonts w:eastAsia="Calibri"/>
          <w:b/>
          <w:lang w:eastAsia="en-US"/>
        </w:rPr>
      </w:pPr>
    </w:p>
    <w:p w14:paraId="6AD5F4B7" w14:textId="77777777" w:rsidR="00D76AC2" w:rsidRDefault="00D76AC2" w:rsidP="00E60AFE">
      <w:pPr>
        <w:jc w:val="center"/>
        <w:rPr>
          <w:rFonts w:eastAsia="Calibri"/>
          <w:b/>
          <w:lang w:eastAsia="en-US"/>
        </w:rPr>
      </w:pPr>
    </w:p>
    <w:p w14:paraId="0F828DC8" w14:textId="77777777" w:rsidR="00E60AFE" w:rsidRDefault="00E60AFE" w:rsidP="00E60AFE">
      <w:pPr>
        <w:jc w:val="center"/>
        <w:rPr>
          <w:rFonts w:eastAsia="Calibri"/>
          <w:b/>
          <w:lang w:eastAsia="en-US"/>
        </w:rPr>
      </w:pPr>
    </w:p>
    <w:p w14:paraId="1E85F625" w14:textId="77777777" w:rsidR="00E60AFE" w:rsidRDefault="00E60AFE" w:rsidP="00E60AFE">
      <w:pPr>
        <w:jc w:val="center"/>
        <w:rPr>
          <w:rFonts w:eastAsia="Calibri"/>
          <w:b/>
          <w:lang w:eastAsia="en-US"/>
        </w:rPr>
      </w:pPr>
    </w:p>
    <w:p w14:paraId="14409DAB" w14:textId="77777777" w:rsidR="00E60AFE" w:rsidRDefault="00E60AFE" w:rsidP="00E60AFE">
      <w:pPr>
        <w:jc w:val="center"/>
        <w:rPr>
          <w:rFonts w:eastAsia="Calibri"/>
          <w:b/>
          <w:lang w:eastAsia="en-US"/>
        </w:rPr>
      </w:pPr>
    </w:p>
    <w:p w14:paraId="0DED73C1" w14:textId="77777777" w:rsidR="00E60AFE" w:rsidRDefault="00E60AFE" w:rsidP="00E60AFE">
      <w:pPr>
        <w:jc w:val="center"/>
        <w:rPr>
          <w:rFonts w:eastAsia="Calibri"/>
          <w:b/>
          <w:lang w:eastAsia="en-US"/>
        </w:rPr>
      </w:pPr>
    </w:p>
    <w:p w14:paraId="697E634A" w14:textId="77777777" w:rsidR="00E60AFE" w:rsidRDefault="00E60AFE" w:rsidP="00E60AFE">
      <w:pPr>
        <w:jc w:val="center"/>
        <w:rPr>
          <w:rFonts w:eastAsia="Calibri"/>
          <w:b/>
          <w:lang w:eastAsia="en-US"/>
        </w:rPr>
      </w:pPr>
    </w:p>
    <w:p w14:paraId="30B40638" w14:textId="77777777" w:rsidR="00E60AFE" w:rsidRPr="00AA000A" w:rsidRDefault="00E60AFE" w:rsidP="00E60AFE">
      <w:pPr>
        <w:jc w:val="center"/>
        <w:rPr>
          <w:rFonts w:eastAsia="Calibri"/>
          <w:b/>
          <w:lang w:eastAsia="en-US"/>
        </w:rPr>
      </w:pPr>
    </w:p>
    <w:p w14:paraId="322B088C" w14:textId="77777777" w:rsidR="00C0209C" w:rsidRPr="00AA000A" w:rsidRDefault="00C0209C" w:rsidP="00C0209C">
      <w:pPr>
        <w:jc w:val="center"/>
        <w:rPr>
          <w:rFonts w:eastAsia="Calibri"/>
          <w:b/>
          <w:szCs w:val="28"/>
          <w:lang w:eastAsia="en-US"/>
        </w:rPr>
      </w:pPr>
      <w:r w:rsidRPr="00AA000A">
        <w:rPr>
          <w:rFonts w:eastAsia="Calibri"/>
          <w:b/>
          <w:szCs w:val="28"/>
          <w:lang w:eastAsia="en-US"/>
        </w:rPr>
        <w:t>МАТЕРИАЛЫ ПО ОБОСНОВАНИЮ</w:t>
      </w:r>
    </w:p>
    <w:p w14:paraId="46AF4C4C" w14:textId="1E7BDAFD" w:rsidR="00E60AFE" w:rsidRPr="00C0209C" w:rsidRDefault="00C0209C" w:rsidP="00C0209C">
      <w:pPr>
        <w:jc w:val="center"/>
        <w:rPr>
          <w:rFonts w:eastAsia="Calibri"/>
          <w:b/>
          <w:szCs w:val="28"/>
          <w:lang w:eastAsia="en-US"/>
        </w:rPr>
      </w:pPr>
      <w:r>
        <w:rPr>
          <w:rFonts w:eastAsia="Calibri"/>
          <w:b/>
          <w:szCs w:val="28"/>
          <w:lang w:eastAsia="en-US"/>
        </w:rPr>
        <w:t xml:space="preserve">ПРОЕКТА ИЗМЕНЕНИЙ В </w:t>
      </w:r>
      <w:r w:rsidR="00E60AFE" w:rsidRPr="00C0209C">
        <w:rPr>
          <w:rFonts w:eastAsia="Calibri"/>
          <w:b/>
          <w:szCs w:val="28"/>
          <w:lang w:eastAsia="en-US"/>
        </w:rPr>
        <w:t>ГЕНЕРАЛЬНЫЙ ПЛАН</w:t>
      </w:r>
    </w:p>
    <w:p w14:paraId="4E0EE74F" w14:textId="77777777" w:rsidR="00E60AFE" w:rsidRPr="00C0209C" w:rsidRDefault="00E60AFE" w:rsidP="00E60AFE">
      <w:pPr>
        <w:jc w:val="center"/>
        <w:rPr>
          <w:rFonts w:eastAsia="Calibri"/>
          <w:b/>
          <w:szCs w:val="28"/>
          <w:lang w:eastAsia="en-US"/>
        </w:rPr>
      </w:pPr>
      <w:r w:rsidRPr="00C0209C">
        <w:rPr>
          <w:rFonts w:eastAsia="Calibri"/>
          <w:b/>
          <w:szCs w:val="28"/>
          <w:lang w:eastAsia="en-US"/>
        </w:rPr>
        <w:t>МУНИЦИПАЛЬНОГО ОБРАЗОВАНИЯ</w:t>
      </w:r>
    </w:p>
    <w:p w14:paraId="2CCCAA87" w14:textId="4E0CBDD9" w:rsidR="00E60AFE" w:rsidRPr="00C0209C" w:rsidRDefault="00E60AFE" w:rsidP="00E60AFE">
      <w:pPr>
        <w:jc w:val="center"/>
        <w:rPr>
          <w:rFonts w:eastAsia="Calibri"/>
          <w:b/>
          <w:szCs w:val="28"/>
          <w:lang w:eastAsia="en-US"/>
        </w:rPr>
      </w:pPr>
      <w:r w:rsidRPr="00C0209C">
        <w:rPr>
          <w:rFonts w:eastAsia="Calibri"/>
          <w:b/>
          <w:szCs w:val="28"/>
          <w:lang w:eastAsia="en-US"/>
        </w:rPr>
        <w:t>ТРЕГУБОВСКОЕ СЕЛЬСКОЕ ПОСЕЛЕНИЕ</w:t>
      </w:r>
    </w:p>
    <w:p w14:paraId="42B6B4F1" w14:textId="6AB1910C" w:rsidR="00E60AFE" w:rsidRPr="00C0209C" w:rsidRDefault="00E60AFE" w:rsidP="00E60AFE">
      <w:pPr>
        <w:jc w:val="center"/>
        <w:rPr>
          <w:rFonts w:eastAsia="Calibri"/>
          <w:b/>
          <w:szCs w:val="28"/>
          <w:lang w:eastAsia="en-US"/>
        </w:rPr>
      </w:pPr>
      <w:r w:rsidRPr="00C0209C">
        <w:rPr>
          <w:rFonts w:eastAsia="Calibri"/>
          <w:b/>
          <w:szCs w:val="28"/>
          <w:lang w:eastAsia="en-US"/>
        </w:rPr>
        <w:t>ЧУДОВСКОГО РАЙОНА НОВГОРОДСКОЙ ОБЛАСТИ</w:t>
      </w:r>
    </w:p>
    <w:p w14:paraId="2D1A0376" w14:textId="77777777" w:rsidR="00D76AC2" w:rsidRPr="00AA000A" w:rsidRDefault="00D76AC2" w:rsidP="00E60AFE">
      <w:pPr>
        <w:jc w:val="center"/>
        <w:rPr>
          <w:rFonts w:eastAsia="Calibri"/>
          <w:b/>
          <w:lang w:eastAsia="en-US"/>
        </w:rPr>
      </w:pPr>
    </w:p>
    <w:p w14:paraId="5A03822F" w14:textId="77777777" w:rsidR="00D76AC2" w:rsidRPr="00AA000A" w:rsidRDefault="00D76AC2" w:rsidP="00E60AFE">
      <w:pPr>
        <w:jc w:val="center"/>
        <w:rPr>
          <w:rFonts w:eastAsia="Calibri"/>
          <w:b/>
          <w:lang w:eastAsia="en-US"/>
        </w:rPr>
      </w:pPr>
    </w:p>
    <w:p w14:paraId="5134354E" w14:textId="77777777" w:rsidR="00C0209C" w:rsidRPr="00D76AC2" w:rsidRDefault="00C0209C" w:rsidP="00C0209C">
      <w:pPr>
        <w:jc w:val="center"/>
        <w:rPr>
          <w:rFonts w:eastAsia="Calibri"/>
          <w:b/>
          <w:szCs w:val="28"/>
          <w:lang w:eastAsia="en-US"/>
        </w:rPr>
      </w:pPr>
      <w:bookmarkStart w:id="1" w:name="_Hlk491183348"/>
      <w:bookmarkStart w:id="2" w:name="_Hlk483518414"/>
      <w:r w:rsidRPr="00D76AC2">
        <w:rPr>
          <w:rFonts w:eastAsia="Calibri"/>
          <w:b/>
          <w:szCs w:val="28"/>
          <w:lang w:eastAsia="en-US"/>
        </w:rPr>
        <w:t xml:space="preserve">ПРИЛОЖЕНИЕ </w:t>
      </w:r>
      <w:proofErr w:type="gramStart"/>
      <w:r w:rsidRPr="00D76AC2">
        <w:rPr>
          <w:rFonts w:eastAsia="Calibri"/>
          <w:b/>
          <w:szCs w:val="28"/>
          <w:lang w:eastAsia="en-US"/>
        </w:rPr>
        <w:t>К</w:t>
      </w:r>
      <w:proofErr w:type="gramEnd"/>
      <w:r w:rsidRPr="00D76AC2">
        <w:rPr>
          <w:rFonts w:eastAsia="Calibri"/>
          <w:b/>
          <w:szCs w:val="28"/>
          <w:lang w:eastAsia="en-US"/>
        </w:rPr>
        <w:t xml:space="preserve"> </w:t>
      </w:r>
    </w:p>
    <w:p w14:paraId="5AEDDA76" w14:textId="77777777" w:rsidR="00C0209C" w:rsidRPr="00D76AC2" w:rsidRDefault="00C0209C" w:rsidP="00C0209C">
      <w:pPr>
        <w:jc w:val="center"/>
        <w:rPr>
          <w:rFonts w:eastAsia="Calibri"/>
          <w:b/>
          <w:szCs w:val="28"/>
          <w:lang w:eastAsia="en-US"/>
        </w:rPr>
      </w:pPr>
      <w:r w:rsidRPr="00D76AC2">
        <w:rPr>
          <w:rFonts w:eastAsia="Calibri"/>
          <w:b/>
          <w:szCs w:val="28"/>
          <w:lang w:eastAsia="en-US"/>
        </w:rPr>
        <w:t>ГЕНЕРАЛЬН</w:t>
      </w:r>
      <w:r>
        <w:rPr>
          <w:rFonts w:eastAsia="Calibri"/>
          <w:b/>
          <w:szCs w:val="28"/>
          <w:lang w:eastAsia="en-US"/>
        </w:rPr>
        <w:t>ОМУ</w:t>
      </w:r>
      <w:r w:rsidRPr="00D76AC2">
        <w:rPr>
          <w:rFonts w:eastAsia="Calibri"/>
          <w:b/>
          <w:szCs w:val="28"/>
          <w:lang w:eastAsia="en-US"/>
        </w:rPr>
        <w:t xml:space="preserve"> ПЛАН</w:t>
      </w:r>
      <w:r>
        <w:rPr>
          <w:rFonts w:eastAsia="Calibri"/>
          <w:b/>
          <w:szCs w:val="28"/>
          <w:lang w:eastAsia="en-US"/>
        </w:rPr>
        <w:t>У</w:t>
      </w:r>
    </w:p>
    <w:p w14:paraId="71E2B4A2" w14:textId="77777777" w:rsidR="00C0209C" w:rsidRPr="00D76AC2" w:rsidRDefault="00C0209C" w:rsidP="00C0209C">
      <w:pPr>
        <w:spacing w:after="240"/>
        <w:jc w:val="center"/>
        <w:rPr>
          <w:rFonts w:eastAsia="Calibri"/>
          <w:b/>
        </w:rPr>
      </w:pPr>
      <w:r w:rsidRPr="00D76AC2">
        <w:rPr>
          <w:rFonts w:eastAsia="Calibri"/>
          <w:b/>
          <w:szCs w:val="28"/>
          <w:lang w:eastAsia="en-US"/>
        </w:rPr>
        <w:t>(в текстовой форме</w:t>
      </w:r>
      <w:r w:rsidRPr="00D76AC2">
        <w:rPr>
          <w:rFonts w:eastAsia="Calibri"/>
          <w:b/>
          <w:sz w:val="24"/>
          <w:szCs w:val="24"/>
          <w:lang w:eastAsia="en-US"/>
        </w:rPr>
        <w:t>)</w:t>
      </w:r>
    </w:p>
    <w:p w14:paraId="2138ADE7" w14:textId="77777777" w:rsidR="00C0209C" w:rsidRDefault="00C0209C" w:rsidP="00C0209C">
      <w:pPr>
        <w:jc w:val="center"/>
        <w:rPr>
          <w:rFonts w:eastAsia="Calibri"/>
          <w:b/>
          <w:lang w:eastAsia="en-US"/>
        </w:rPr>
      </w:pPr>
      <w:r>
        <w:rPr>
          <w:rFonts w:eastAsia="Calibri"/>
          <w:b/>
          <w:lang w:eastAsia="en-US"/>
        </w:rPr>
        <w:t>Том 1</w:t>
      </w:r>
    </w:p>
    <w:p w14:paraId="167444EC" w14:textId="77777777" w:rsidR="00C0209C" w:rsidRPr="004E2732" w:rsidRDefault="00C0209C" w:rsidP="00C0209C">
      <w:pPr>
        <w:jc w:val="center"/>
        <w:rPr>
          <w:b/>
          <w:sz w:val="21"/>
          <w:szCs w:val="21"/>
        </w:rPr>
      </w:pPr>
      <w:r w:rsidRPr="004E2732">
        <w:rPr>
          <w:rFonts w:eastAsia="Calibri"/>
          <w:b/>
          <w:lang w:eastAsia="en-US"/>
        </w:rPr>
        <w:t>Сведения о планах и программах комплексного социально-экономического развития. Обоснование выбранного варианта размещения объектов местного значения поселения и оценка возможного влияния на комплексное развитие территорий</w:t>
      </w:r>
      <w:bookmarkEnd w:id="1"/>
    </w:p>
    <w:bookmarkEnd w:id="2"/>
    <w:p w14:paraId="5E92F535" w14:textId="28275A46" w:rsidR="00D76AC2" w:rsidRDefault="00D76AC2" w:rsidP="006A27C9">
      <w:pPr>
        <w:rPr>
          <w:rFonts w:eastAsia="Calibri"/>
          <w:b/>
          <w:szCs w:val="28"/>
          <w:lang w:eastAsia="en-US"/>
        </w:rPr>
      </w:pPr>
      <w:r w:rsidRPr="00AA000A">
        <w:rPr>
          <w:rFonts w:eastAsia="Calibri"/>
          <w:b/>
          <w:szCs w:val="28"/>
          <w:lang w:eastAsia="en-US"/>
        </w:rPr>
        <w:br w:type="page"/>
      </w:r>
    </w:p>
    <w:bookmarkStart w:id="3" w:name="_Toc419961646" w:displacedByCustomXml="next"/>
    <w:bookmarkStart w:id="4" w:name="_Toc528931128" w:displacedByCustomXml="next"/>
    <w:sdt>
      <w:sdtPr>
        <w:rPr>
          <w:rFonts w:asciiTheme="minorHAnsi" w:eastAsiaTheme="minorEastAsia" w:hAnsiTheme="minorHAnsi" w:cstheme="minorBidi"/>
          <w:b w:val="0"/>
          <w:bCs w:val="0"/>
          <w:color w:val="auto"/>
          <w:sz w:val="22"/>
          <w:szCs w:val="22"/>
        </w:rPr>
        <w:id w:val="1732880453"/>
        <w:docPartObj>
          <w:docPartGallery w:val="Table of Contents"/>
          <w:docPartUnique/>
        </w:docPartObj>
      </w:sdtPr>
      <w:sdtEndPr>
        <w:rPr>
          <w:rFonts w:ascii="Times New Roman" w:eastAsia="Times New Roman" w:hAnsi="Times New Roman" w:cs="Times New Roman"/>
          <w:sz w:val="28"/>
        </w:rPr>
      </w:sdtEndPr>
      <w:sdtContent>
        <w:p w14:paraId="32EA6E45" w14:textId="77777777" w:rsidR="003750E6" w:rsidRPr="00D20856" w:rsidRDefault="003750E6" w:rsidP="003750E6">
          <w:pPr>
            <w:pStyle w:val="a8"/>
            <w:numPr>
              <w:ilvl w:val="0"/>
              <w:numId w:val="0"/>
            </w:numPr>
            <w:ind w:left="432"/>
            <w:rPr>
              <w:rStyle w:val="a7"/>
              <w:b w:val="0"/>
              <w:color w:val="auto"/>
            </w:rPr>
          </w:pPr>
          <w:r w:rsidRPr="00D20856">
            <w:rPr>
              <w:rStyle w:val="a7"/>
              <w:b w:val="0"/>
              <w:color w:val="auto"/>
            </w:rPr>
            <w:t>Оглавление</w:t>
          </w:r>
        </w:p>
        <w:p w14:paraId="5D32DE79" w14:textId="77777777" w:rsidR="003F1CA8" w:rsidRDefault="003750E6">
          <w:pPr>
            <w:pStyle w:val="12"/>
            <w:rPr>
              <w:rFonts w:asciiTheme="minorHAnsi" w:eastAsiaTheme="minorEastAsia" w:hAnsiTheme="minorHAnsi" w:cstheme="minorBidi"/>
              <w:noProof/>
              <w:sz w:val="22"/>
            </w:rPr>
          </w:pPr>
          <w:r w:rsidRPr="00B30D23">
            <w:fldChar w:fldCharType="begin"/>
          </w:r>
          <w:r w:rsidRPr="00B30D23">
            <w:instrText xml:space="preserve"> TOC \o "1-3" \h \z \u </w:instrText>
          </w:r>
          <w:r w:rsidRPr="00B30D23">
            <w:fldChar w:fldCharType="separate"/>
          </w:r>
          <w:hyperlink w:anchor="_Toc25255389" w:history="1">
            <w:r w:rsidR="003F1CA8" w:rsidRPr="003911EE">
              <w:rPr>
                <w:rStyle w:val="a9"/>
                <w:noProof/>
              </w:rPr>
              <w:t>1</w:t>
            </w:r>
            <w:r w:rsidR="003F1CA8">
              <w:rPr>
                <w:rFonts w:asciiTheme="minorHAnsi" w:eastAsiaTheme="minorEastAsia" w:hAnsiTheme="minorHAnsi" w:cstheme="minorBidi"/>
                <w:noProof/>
                <w:sz w:val="22"/>
              </w:rPr>
              <w:tab/>
            </w:r>
            <w:r w:rsidR="003F1CA8" w:rsidRPr="003911EE">
              <w:rPr>
                <w:rStyle w:val="a9"/>
                <w:noProof/>
              </w:rPr>
              <w:t>Общие сведения об изменениях в генеральном плане</w:t>
            </w:r>
            <w:r w:rsidR="003F1CA8">
              <w:rPr>
                <w:noProof/>
                <w:webHidden/>
              </w:rPr>
              <w:tab/>
            </w:r>
            <w:r w:rsidR="003F1CA8">
              <w:rPr>
                <w:noProof/>
                <w:webHidden/>
              </w:rPr>
              <w:fldChar w:fldCharType="begin"/>
            </w:r>
            <w:r w:rsidR="003F1CA8">
              <w:rPr>
                <w:noProof/>
                <w:webHidden/>
              </w:rPr>
              <w:instrText xml:space="preserve"> PAGEREF _Toc25255389 \h </w:instrText>
            </w:r>
            <w:r w:rsidR="003F1CA8">
              <w:rPr>
                <w:noProof/>
                <w:webHidden/>
              </w:rPr>
            </w:r>
            <w:r w:rsidR="003F1CA8">
              <w:rPr>
                <w:noProof/>
                <w:webHidden/>
              </w:rPr>
              <w:fldChar w:fldCharType="separate"/>
            </w:r>
            <w:r w:rsidR="003F1CA8">
              <w:rPr>
                <w:noProof/>
                <w:webHidden/>
              </w:rPr>
              <w:t>5</w:t>
            </w:r>
            <w:r w:rsidR="003F1CA8">
              <w:rPr>
                <w:noProof/>
                <w:webHidden/>
              </w:rPr>
              <w:fldChar w:fldCharType="end"/>
            </w:r>
          </w:hyperlink>
        </w:p>
        <w:p w14:paraId="038DC28B" w14:textId="77777777" w:rsidR="003F1CA8" w:rsidRDefault="00C63650">
          <w:pPr>
            <w:pStyle w:val="12"/>
            <w:rPr>
              <w:rFonts w:asciiTheme="minorHAnsi" w:eastAsiaTheme="minorEastAsia" w:hAnsiTheme="minorHAnsi" w:cstheme="minorBidi"/>
              <w:noProof/>
              <w:sz w:val="22"/>
            </w:rPr>
          </w:pPr>
          <w:hyperlink w:anchor="_Toc25255390" w:history="1">
            <w:r w:rsidR="003F1CA8" w:rsidRPr="003911EE">
              <w:rPr>
                <w:rStyle w:val="a9"/>
                <w:noProof/>
              </w:rPr>
              <w:t>2</w:t>
            </w:r>
            <w:r w:rsidR="003F1CA8">
              <w:rPr>
                <w:rFonts w:asciiTheme="minorHAnsi" w:eastAsiaTheme="minorEastAsia" w:hAnsiTheme="minorHAnsi" w:cstheme="minorBidi"/>
                <w:noProof/>
                <w:sz w:val="22"/>
              </w:rPr>
              <w:tab/>
            </w:r>
            <w:r w:rsidR="003F1CA8" w:rsidRPr="003911EE">
              <w:rPr>
                <w:rStyle w:val="a9"/>
                <w:noProof/>
              </w:rPr>
              <w:t>Удостоверение соответствия генерального плана действующему законодательству о градостроительной деятельности</w:t>
            </w:r>
            <w:r w:rsidR="003F1CA8">
              <w:rPr>
                <w:noProof/>
                <w:webHidden/>
              </w:rPr>
              <w:tab/>
            </w:r>
            <w:r w:rsidR="003F1CA8">
              <w:rPr>
                <w:noProof/>
                <w:webHidden/>
              </w:rPr>
              <w:fldChar w:fldCharType="begin"/>
            </w:r>
            <w:r w:rsidR="003F1CA8">
              <w:rPr>
                <w:noProof/>
                <w:webHidden/>
              </w:rPr>
              <w:instrText xml:space="preserve"> PAGEREF _Toc25255390 \h </w:instrText>
            </w:r>
            <w:r w:rsidR="003F1CA8">
              <w:rPr>
                <w:noProof/>
                <w:webHidden/>
              </w:rPr>
            </w:r>
            <w:r w:rsidR="003F1CA8">
              <w:rPr>
                <w:noProof/>
                <w:webHidden/>
              </w:rPr>
              <w:fldChar w:fldCharType="separate"/>
            </w:r>
            <w:r w:rsidR="003F1CA8">
              <w:rPr>
                <w:noProof/>
                <w:webHidden/>
              </w:rPr>
              <w:t>6</w:t>
            </w:r>
            <w:r w:rsidR="003F1CA8">
              <w:rPr>
                <w:noProof/>
                <w:webHidden/>
              </w:rPr>
              <w:fldChar w:fldCharType="end"/>
            </w:r>
          </w:hyperlink>
        </w:p>
        <w:p w14:paraId="706D0843" w14:textId="77777777" w:rsidR="003F1CA8" w:rsidRDefault="00C63650">
          <w:pPr>
            <w:pStyle w:val="12"/>
            <w:rPr>
              <w:rFonts w:asciiTheme="minorHAnsi" w:eastAsiaTheme="minorEastAsia" w:hAnsiTheme="minorHAnsi" w:cstheme="minorBidi"/>
              <w:noProof/>
              <w:sz w:val="22"/>
            </w:rPr>
          </w:pPr>
          <w:hyperlink w:anchor="_Toc25255391" w:history="1">
            <w:r w:rsidR="003F1CA8" w:rsidRPr="003911EE">
              <w:rPr>
                <w:rStyle w:val="a9"/>
                <w:noProof/>
              </w:rPr>
              <w:t>3</w:t>
            </w:r>
            <w:r w:rsidR="003F1CA8">
              <w:rPr>
                <w:rFonts w:asciiTheme="minorHAnsi" w:eastAsiaTheme="minorEastAsia" w:hAnsiTheme="minorHAnsi" w:cstheme="minorBidi"/>
                <w:noProof/>
                <w:sz w:val="22"/>
              </w:rPr>
              <w:tab/>
            </w:r>
            <w:r w:rsidR="003F1CA8" w:rsidRPr="003911EE">
              <w:rPr>
                <w:rStyle w:val="a9"/>
                <w:noProof/>
              </w:rPr>
              <w:t>Состав и содержание материалов изменений в генеральный план</w:t>
            </w:r>
            <w:r w:rsidR="003F1CA8">
              <w:rPr>
                <w:noProof/>
                <w:webHidden/>
              </w:rPr>
              <w:tab/>
            </w:r>
            <w:r w:rsidR="003F1CA8">
              <w:rPr>
                <w:noProof/>
                <w:webHidden/>
              </w:rPr>
              <w:fldChar w:fldCharType="begin"/>
            </w:r>
            <w:r w:rsidR="003F1CA8">
              <w:rPr>
                <w:noProof/>
                <w:webHidden/>
              </w:rPr>
              <w:instrText xml:space="preserve"> PAGEREF _Toc25255391 \h </w:instrText>
            </w:r>
            <w:r w:rsidR="003F1CA8">
              <w:rPr>
                <w:noProof/>
                <w:webHidden/>
              </w:rPr>
            </w:r>
            <w:r w:rsidR="003F1CA8">
              <w:rPr>
                <w:noProof/>
                <w:webHidden/>
              </w:rPr>
              <w:fldChar w:fldCharType="separate"/>
            </w:r>
            <w:r w:rsidR="003F1CA8">
              <w:rPr>
                <w:noProof/>
                <w:webHidden/>
              </w:rPr>
              <w:t>8</w:t>
            </w:r>
            <w:r w:rsidR="003F1CA8">
              <w:rPr>
                <w:noProof/>
                <w:webHidden/>
              </w:rPr>
              <w:fldChar w:fldCharType="end"/>
            </w:r>
          </w:hyperlink>
        </w:p>
        <w:p w14:paraId="21E2F445" w14:textId="77777777" w:rsidR="003F1CA8" w:rsidRDefault="00C63650">
          <w:pPr>
            <w:pStyle w:val="12"/>
            <w:rPr>
              <w:rFonts w:asciiTheme="minorHAnsi" w:eastAsiaTheme="minorEastAsia" w:hAnsiTheme="minorHAnsi" w:cstheme="minorBidi"/>
              <w:noProof/>
              <w:sz w:val="22"/>
            </w:rPr>
          </w:pPr>
          <w:hyperlink w:anchor="_Toc25255392" w:history="1">
            <w:r w:rsidR="003F1CA8" w:rsidRPr="003911EE">
              <w:rPr>
                <w:rStyle w:val="a9"/>
                <w:noProof/>
              </w:rPr>
              <w:t>4</w:t>
            </w:r>
            <w:r w:rsidR="003F1CA8">
              <w:rPr>
                <w:rFonts w:asciiTheme="minorHAnsi" w:eastAsiaTheme="minorEastAsia" w:hAnsiTheme="minorHAnsi" w:cstheme="minorBidi"/>
                <w:noProof/>
                <w:sz w:val="22"/>
              </w:rPr>
              <w:tab/>
            </w:r>
            <w:r w:rsidR="003F1CA8" w:rsidRPr="003911EE">
              <w:rPr>
                <w:rStyle w:val="a9"/>
                <w:noProof/>
              </w:rPr>
              <w:t>Перечень вносимых изменений в генеральный план</w:t>
            </w:r>
            <w:r w:rsidR="003F1CA8">
              <w:rPr>
                <w:noProof/>
                <w:webHidden/>
              </w:rPr>
              <w:tab/>
            </w:r>
            <w:r w:rsidR="003F1CA8">
              <w:rPr>
                <w:noProof/>
                <w:webHidden/>
              </w:rPr>
              <w:fldChar w:fldCharType="begin"/>
            </w:r>
            <w:r w:rsidR="003F1CA8">
              <w:rPr>
                <w:noProof/>
                <w:webHidden/>
              </w:rPr>
              <w:instrText xml:space="preserve"> PAGEREF _Toc25255392 \h </w:instrText>
            </w:r>
            <w:r w:rsidR="003F1CA8">
              <w:rPr>
                <w:noProof/>
                <w:webHidden/>
              </w:rPr>
            </w:r>
            <w:r w:rsidR="003F1CA8">
              <w:rPr>
                <w:noProof/>
                <w:webHidden/>
              </w:rPr>
              <w:fldChar w:fldCharType="separate"/>
            </w:r>
            <w:r w:rsidR="003F1CA8">
              <w:rPr>
                <w:noProof/>
                <w:webHidden/>
              </w:rPr>
              <w:t>8</w:t>
            </w:r>
            <w:r w:rsidR="003F1CA8">
              <w:rPr>
                <w:noProof/>
                <w:webHidden/>
              </w:rPr>
              <w:fldChar w:fldCharType="end"/>
            </w:r>
          </w:hyperlink>
        </w:p>
        <w:p w14:paraId="1AC1AD32" w14:textId="77777777" w:rsidR="003F1CA8" w:rsidRDefault="00C63650">
          <w:pPr>
            <w:pStyle w:val="12"/>
            <w:rPr>
              <w:rFonts w:asciiTheme="minorHAnsi" w:eastAsiaTheme="minorEastAsia" w:hAnsiTheme="minorHAnsi" w:cstheme="minorBidi"/>
              <w:noProof/>
              <w:sz w:val="22"/>
            </w:rPr>
          </w:pPr>
          <w:hyperlink w:anchor="_Toc25255393" w:history="1">
            <w:r w:rsidR="003F1CA8" w:rsidRPr="003911EE">
              <w:rPr>
                <w:rStyle w:val="a9"/>
                <w:noProof/>
              </w:rPr>
              <w:t>5</w:t>
            </w:r>
            <w:r w:rsidR="003F1CA8">
              <w:rPr>
                <w:rFonts w:asciiTheme="minorHAnsi" w:eastAsiaTheme="minorEastAsia" w:hAnsiTheme="minorHAnsi" w:cstheme="minorBidi"/>
                <w:noProof/>
                <w:sz w:val="22"/>
              </w:rPr>
              <w:tab/>
            </w:r>
            <w:r w:rsidR="003F1CA8" w:rsidRPr="003911EE">
              <w:rPr>
                <w:rStyle w:val="a9"/>
                <w:noProof/>
              </w:rPr>
              <w:t xml:space="preserve">Обоснования </w:t>
            </w:r>
            <w:r w:rsidR="003F1CA8" w:rsidRPr="003911EE">
              <w:rPr>
                <w:rStyle w:val="a9"/>
                <w:noProof/>
                <w:kern w:val="32"/>
              </w:rPr>
              <w:t>установления функциональных зон при внесении изменений в генеральный план</w:t>
            </w:r>
            <w:r w:rsidR="003F1CA8">
              <w:rPr>
                <w:noProof/>
                <w:webHidden/>
              </w:rPr>
              <w:tab/>
            </w:r>
            <w:r w:rsidR="003F1CA8">
              <w:rPr>
                <w:noProof/>
                <w:webHidden/>
              </w:rPr>
              <w:fldChar w:fldCharType="begin"/>
            </w:r>
            <w:r w:rsidR="003F1CA8">
              <w:rPr>
                <w:noProof/>
                <w:webHidden/>
              </w:rPr>
              <w:instrText xml:space="preserve"> PAGEREF _Toc25255393 \h </w:instrText>
            </w:r>
            <w:r w:rsidR="003F1CA8">
              <w:rPr>
                <w:noProof/>
                <w:webHidden/>
              </w:rPr>
            </w:r>
            <w:r w:rsidR="003F1CA8">
              <w:rPr>
                <w:noProof/>
                <w:webHidden/>
              </w:rPr>
              <w:fldChar w:fldCharType="separate"/>
            </w:r>
            <w:r w:rsidR="003F1CA8">
              <w:rPr>
                <w:noProof/>
                <w:webHidden/>
              </w:rPr>
              <w:t>11</w:t>
            </w:r>
            <w:r w:rsidR="003F1CA8">
              <w:rPr>
                <w:noProof/>
                <w:webHidden/>
              </w:rPr>
              <w:fldChar w:fldCharType="end"/>
            </w:r>
          </w:hyperlink>
        </w:p>
        <w:p w14:paraId="131E1E80"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394" w:history="1">
            <w:r w:rsidR="003F1CA8" w:rsidRPr="003911EE">
              <w:rPr>
                <w:rStyle w:val="a9"/>
                <w:noProof/>
              </w:rPr>
              <w:t>5.1</w:t>
            </w:r>
            <w:r w:rsidR="003F1CA8">
              <w:rPr>
                <w:rFonts w:asciiTheme="minorHAnsi" w:eastAsiaTheme="minorEastAsia" w:hAnsiTheme="minorHAnsi" w:cstheme="minorBidi"/>
                <w:noProof/>
                <w:sz w:val="22"/>
              </w:rPr>
              <w:tab/>
            </w:r>
            <w:r w:rsidR="003F1CA8" w:rsidRPr="003911EE">
              <w:rPr>
                <w:rStyle w:val="a9"/>
                <w:noProof/>
              </w:rPr>
              <w:t>Состав функциональных зон при внесении изменений в генеральный план</w:t>
            </w:r>
            <w:r w:rsidR="003F1CA8">
              <w:rPr>
                <w:noProof/>
                <w:webHidden/>
              </w:rPr>
              <w:tab/>
            </w:r>
            <w:r w:rsidR="003F1CA8">
              <w:rPr>
                <w:noProof/>
                <w:webHidden/>
              </w:rPr>
              <w:fldChar w:fldCharType="begin"/>
            </w:r>
            <w:r w:rsidR="003F1CA8">
              <w:rPr>
                <w:noProof/>
                <w:webHidden/>
              </w:rPr>
              <w:instrText xml:space="preserve"> PAGEREF _Toc25255394 \h </w:instrText>
            </w:r>
            <w:r w:rsidR="003F1CA8">
              <w:rPr>
                <w:noProof/>
                <w:webHidden/>
              </w:rPr>
            </w:r>
            <w:r w:rsidR="003F1CA8">
              <w:rPr>
                <w:noProof/>
                <w:webHidden/>
              </w:rPr>
              <w:fldChar w:fldCharType="separate"/>
            </w:r>
            <w:r w:rsidR="003F1CA8">
              <w:rPr>
                <w:noProof/>
                <w:webHidden/>
              </w:rPr>
              <w:t>12</w:t>
            </w:r>
            <w:r w:rsidR="003F1CA8">
              <w:rPr>
                <w:noProof/>
                <w:webHidden/>
              </w:rPr>
              <w:fldChar w:fldCharType="end"/>
            </w:r>
          </w:hyperlink>
        </w:p>
        <w:p w14:paraId="0584C4FC"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395" w:history="1">
            <w:r w:rsidR="003F1CA8" w:rsidRPr="003911EE">
              <w:rPr>
                <w:rStyle w:val="a9"/>
                <w:noProof/>
              </w:rPr>
              <w:t>5.2</w:t>
            </w:r>
            <w:r w:rsidR="003F1CA8">
              <w:rPr>
                <w:rFonts w:asciiTheme="minorHAnsi" w:eastAsiaTheme="minorEastAsia" w:hAnsiTheme="minorHAnsi" w:cstheme="minorBidi"/>
                <w:noProof/>
                <w:sz w:val="22"/>
              </w:rPr>
              <w:tab/>
            </w:r>
            <w:r w:rsidR="003F1CA8" w:rsidRPr="003911EE">
              <w:rPr>
                <w:rStyle w:val="a9"/>
                <w:noProof/>
              </w:rPr>
              <w:t>Параметры функциональных зон, устанавливаемых в генеральном плане</w:t>
            </w:r>
            <w:r w:rsidR="003F1CA8">
              <w:rPr>
                <w:noProof/>
                <w:webHidden/>
              </w:rPr>
              <w:tab/>
            </w:r>
            <w:r w:rsidR="003F1CA8">
              <w:rPr>
                <w:noProof/>
                <w:webHidden/>
              </w:rPr>
              <w:fldChar w:fldCharType="begin"/>
            </w:r>
            <w:r w:rsidR="003F1CA8">
              <w:rPr>
                <w:noProof/>
                <w:webHidden/>
              </w:rPr>
              <w:instrText xml:space="preserve"> PAGEREF _Toc25255395 \h </w:instrText>
            </w:r>
            <w:r w:rsidR="003F1CA8">
              <w:rPr>
                <w:noProof/>
                <w:webHidden/>
              </w:rPr>
            </w:r>
            <w:r w:rsidR="003F1CA8">
              <w:rPr>
                <w:noProof/>
                <w:webHidden/>
              </w:rPr>
              <w:fldChar w:fldCharType="separate"/>
            </w:r>
            <w:r w:rsidR="003F1CA8">
              <w:rPr>
                <w:noProof/>
                <w:webHidden/>
              </w:rPr>
              <w:t>13</w:t>
            </w:r>
            <w:r w:rsidR="003F1CA8">
              <w:rPr>
                <w:noProof/>
                <w:webHidden/>
              </w:rPr>
              <w:fldChar w:fldCharType="end"/>
            </w:r>
          </w:hyperlink>
        </w:p>
        <w:p w14:paraId="518598AA"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396" w:history="1">
            <w:r w:rsidR="003F1CA8" w:rsidRPr="003911EE">
              <w:rPr>
                <w:rStyle w:val="a9"/>
                <w:rFonts w:eastAsia="Calibri"/>
                <w:noProof/>
              </w:rPr>
              <w:t>5.2.1</w:t>
            </w:r>
            <w:r w:rsidR="003F1CA8">
              <w:rPr>
                <w:rFonts w:asciiTheme="minorHAnsi" w:eastAsiaTheme="minorEastAsia" w:hAnsiTheme="minorHAnsi" w:cstheme="minorBidi"/>
                <w:noProof/>
                <w:sz w:val="22"/>
              </w:rPr>
              <w:tab/>
            </w:r>
            <w:r w:rsidR="003F1CA8" w:rsidRPr="003911EE">
              <w:rPr>
                <w:rStyle w:val="a9"/>
                <w:rFonts w:eastAsia="Calibri"/>
                <w:noProof/>
              </w:rPr>
              <w:t>Зона застройки индивидуальными жилыми домами</w:t>
            </w:r>
            <w:r w:rsidR="003F1CA8">
              <w:rPr>
                <w:noProof/>
                <w:webHidden/>
              </w:rPr>
              <w:tab/>
            </w:r>
            <w:r w:rsidR="003F1CA8">
              <w:rPr>
                <w:noProof/>
                <w:webHidden/>
              </w:rPr>
              <w:fldChar w:fldCharType="begin"/>
            </w:r>
            <w:r w:rsidR="003F1CA8">
              <w:rPr>
                <w:noProof/>
                <w:webHidden/>
              </w:rPr>
              <w:instrText xml:space="preserve"> PAGEREF _Toc25255396 \h </w:instrText>
            </w:r>
            <w:r w:rsidR="003F1CA8">
              <w:rPr>
                <w:noProof/>
                <w:webHidden/>
              </w:rPr>
            </w:r>
            <w:r w:rsidR="003F1CA8">
              <w:rPr>
                <w:noProof/>
                <w:webHidden/>
              </w:rPr>
              <w:fldChar w:fldCharType="separate"/>
            </w:r>
            <w:r w:rsidR="003F1CA8">
              <w:rPr>
                <w:noProof/>
                <w:webHidden/>
              </w:rPr>
              <w:t>15</w:t>
            </w:r>
            <w:r w:rsidR="003F1CA8">
              <w:rPr>
                <w:noProof/>
                <w:webHidden/>
              </w:rPr>
              <w:fldChar w:fldCharType="end"/>
            </w:r>
          </w:hyperlink>
        </w:p>
        <w:p w14:paraId="0D3E968A"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397" w:history="1">
            <w:r w:rsidR="003F1CA8" w:rsidRPr="003911EE">
              <w:rPr>
                <w:rStyle w:val="a9"/>
                <w:rFonts w:eastAsia="Calibri"/>
                <w:noProof/>
              </w:rPr>
              <w:t>5.2.2</w:t>
            </w:r>
            <w:r w:rsidR="003F1CA8">
              <w:rPr>
                <w:rFonts w:asciiTheme="minorHAnsi" w:eastAsiaTheme="minorEastAsia" w:hAnsiTheme="minorHAnsi" w:cstheme="minorBidi"/>
                <w:noProof/>
                <w:sz w:val="22"/>
              </w:rPr>
              <w:tab/>
            </w:r>
            <w:r w:rsidR="003F1CA8" w:rsidRPr="003911EE">
              <w:rPr>
                <w:rStyle w:val="a9"/>
                <w:rFonts w:eastAsia="Calibri"/>
                <w:noProof/>
              </w:rPr>
              <w:t>Зона застройки малоэтажными жилыми домами (до 4 этажей, включая мансардный)</w:t>
            </w:r>
            <w:r w:rsidR="003F1CA8">
              <w:rPr>
                <w:noProof/>
                <w:webHidden/>
              </w:rPr>
              <w:tab/>
            </w:r>
            <w:r w:rsidR="003F1CA8">
              <w:rPr>
                <w:noProof/>
                <w:webHidden/>
              </w:rPr>
              <w:fldChar w:fldCharType="begin"/>
            </w:r>
            <w:r w:rsidR="003F1CA8">
              <w:rPr>
                <w:noProof/>
                <w:webHidden/>
              </w:rPr>
              <w:instrText xml:space="preserve"> PAGEREF _Toc25255397 \h </w:instrText>
            </w:r>
            <w:r w:rsidR="003F1CA8">
              <w:rPr>
                <w:noProof/>
                <w:webHidden/>
              </w:rPr>
            </w:r>
            <w:r w:rsidR="003F1CA8">
              <w:rPr>
                <w:noProof/>
                <w:webHidden/>
              </w:rPr>
              <w:fldChar w:fldCharType="separate"/>
            </w:r>
            <w:r w:rsidR="003F1CA8">
              <w:rPr>
                <w:noProof/>
                <w:webHidden/>
              </w:rPr>
              <w:t>15</w:t>
            </w:r>
            <w:r w:rsidR="003F1CA8">
              <w:rPr>
                <w:noProof/>
                <w:webHidden/>
              </w:rPr>
              <w:fldChar w:fldCharType="end"/>
            </w:r>
          </w:hyperlink>
        </w:p>
        <w:p w14:paraId="3521EB60"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398" w:history="1">
            <w:r w:rsidR="003F1CA8" w:rsidRPr="003911EE">
              <w:rPr>
                <w:rStyle w:val="a9"/>
                <w:rFonts w:eastAsia="Calibri"/>
                <w:noProof/>
                <w:lang w:eastAsia="en-US"/>
              </w:rPr>
              <w:t>5.2.3</w:t>
            </w:r>
            <w:r w:rsidR="003F1CA8">
              <w:rPr>
                <w:rFonts w:asciiTheme="minorHAnsi" w:eastAsiaTheme="minorEastAsia" w:hAnsiTheme="minorHAnsi" w:cstheme="minorBidi"/>
                <w:noProof/>
                <w:sz w:val="22"/>
              </w:rPr>
              <w:tab/>
            </w:r>
            <w:r w:rsidR="003F1CA8" w:rsidRPr="003911EE">
              <w:rPr>
                <w:rStyle w:val="a9"/>
                <w:noProof/>
              </w:rPr>
              <w:t xml:space="preserve">Зона </w:t>
            </w:r>
            <w:r w:rsidR="003F1CA8" w:rsidRPr="003911EE">
              <w:rPr>
                <w:rStyle w:val="a9"/>
                <w:rFonts w:eastAsia="Calibri"/>
                <w:noProof/>
                <w:lang w:eastAsia="en-US"/>
              </w:rPr>
              <w:t>застройки среднеэтажными жилыми домами (от 5 до 8 этажей, включая мансардный)</w:t>
            </w:r>
            <w:r w:rsidR="003F1CA8">
              <w:rPr>
                <w:noProof/>
                <w:webHidden/>
              </w:rPr>
              <w:tab/>
            </w:r>
            <w:r w:rsidR="003F1CA8">
              <w:rPr>
                <w:noProof/>
                <w:webHidden/>
              </w:rPr>
              <w:fldChar w:fldCharType="begin"/>
            </w:r>
            <w:r w:rsidR="003F1CA8">
              <w:rPr>
                <w:noProof/>
                <w:webHidden/>
              </w:rPr>
              <w:instrText xml:space="preserve"> PAGEREF _Toc25255398 \h </w:instrText>
            </w:r>
            <w:r w:rsidR="003F1CA8">
              <w:rPr>
                <w:noProof/>
                <w:webHidden/>
              </w:rPr>
            </w:r>
            <w:r w:rsidR="003F1CA8">
              <w:rPr>
                <w:noProof/>
                <w:webHidden/>
              </w:rPr>
              <w:fldChar w:fldCharType="separate"/>
            </w:r>
            <w:r w:rsidR="003F1CA8">
              <w:rPr>
                <w:noProof/>
                <w:webHidden/>
              </w:rPr>
              <w:t>16</w:t>
            </w:r>
            <w:r w:rsidR="003F1CA8">
              <w:rPr>
                <w:noProof/>
                <w:webHidden/>
              </w:rPr>
              <w:fldChar w:fldCharType="end"/>
            </w:r>
          </w:hyperlink>
        </w:p>
        <w:p w14:paraId="714F8109"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399" w:history="1">
            <w:r w:rsidR="003F1CA8" w:rsidRPr="003911EE">
              <w:rPr>
                <w:rStyle w:val="a9"/>
                <w:noProof/>
              </w:rPr>
              <w:t>5.2.4</w:t>
            </w:r>
            <w:r w:rsidR="003F1CA8">
              <w:rPr>
                <w:rFonts w:asciiTheme="minorHAnsi" w:eastAsiaTheme="minorEastAsia" w:hAnsiTheme="minorHAnsi" w:cstheme="minorBidi"/>
                <w:noProof/>
                <w:sz w:val="22"/>
              </w:rPr>
              <w:tab/>
            </w:r>
            <w:r w:rsidR="003F1CA8" w:rsidRPr="003911EE">
              <w:rPr>
                <w:rStyle w:val="a9"/>
                <w:noProof/>
              </w:rPr>
              <w:t>Зона специализированной общественной застройки</w:t>
            </w:r>
            <w:r w:rsidR="003F1CA8">
              <w:rPr>
                <w:noProof/>
                <w:webHidden/>
              </w:rPr>
              <w:tab/>
            </w:r>
            <w:r w:rsidR="003F1CA8">
              <w:rPr>
                <w:noProof/>
                <w:webHidden/>
              </w:rPr>
              <w:fldChar w:fldCharType="begin"/>
            </w:r>
            <w:r w:rsidR="003F1CA8">
              <w:rPr>
                <w:noProof/>
                <w:webHidden/>
              </w:rPr>
              <w:instrText xml:space="preserve"> PAGEREF _Toc25255399 \h </w:instrText>
            </w:r>
            <w:r w:rsidR="003F1CA8">
              <w:rPr>
                <w:noProof/>
                <w:webHidden/>
              </w:rPr>
            </w:r>
            <w:r w:rsidR="003F1CA8">
              <w:rPr>
                <w:noProof/>
                <w:webHidden/>
              </w:rPr>
              <w:fldChar w:fldCharType="separate"/>
            </w:r>
            <w:r w:rsidR="003F1CA8">
              <w:rPr>
                <w:noProof/>
                <w:webHidden/>
              </w:rPr>
              <w:t>16</w:t>
            </w:r>
            <w:r w:rsidR="003F1CA8">
              <w:rPr>
                <w:noProof/>
                <w:webHidden/>
              </w:rPr>
              <w:fldChar w:fldCharType="end"/>
            </w:r>
          </w:hyperlink>
        </w:p>
        <w:p w14:paraId="12163B32"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00" w:history="1">
            <w:r w:rsidR="003F1CA8" w:rsidRPr="003911EE">
              <w:rPr>
                <w:rStyle w:val="a9"/>
                <w:noProof/>
              </w:rPr>
              <w:t>5.2.5</w:t>
            </w:r>
            <w:r w:rsidR="003F1CA8">
              <w:rPr>
                <w:rFonts w:asciiTheme="minorHAnsi" w:eastAsiaTheme="minorEastAsia" w:hAnsiTheme="minorHAnsi" w:cstheme="minorBidi"/>
                <w:noProof/>
                <w:sz w:val="22"/>
              </w:rPr>
              <w:tab/>
            </w:r>
            <w:r w:rsidR="003F1CA8" w:rsidRPr="003911EE">
              <w:rPr>
                <w:rStyle w:val="a9"/>
                <w:noProof/>
              </w:rPr>
              <w:t>Многофункциональная общественно-деловая зона</w:t>
            </w:r>
            <w:r w:rsidR="003F1CA8">
              <w:rPr>
                <w:noProof/>
                <w:webHidden/>
              </w:rPr>
              <w:tab/>
            </w:r>
            <w:r w:rsidR="003F1CA8">
              <w:rPr>
                <w:noProof/>
                <w:webHidden/>
              </w:rPr>
              <w:fldChar w:fldCharType="begin"/>
            </w:r>
            <w:r w:rsidR="003F1CA8">
              <w:rPr>
                <w:noProof/>
                <w:webHidden/>
              </w:rPr>
              <w:instrText xml:space="preserve"> PAGEREF _Toc25255400 \h </w:instrText>
            </w:r>
            <w:r w:rsidR="003F1CA8">
              <w:rPr>
                <w:noProof/>
                <w:webHidden/>
              </w:rPr>
            </w:r>
            <w:r w:rsidR="003F1CA8">
              <w:rPr>
                <w:noProof/>
                <w:webHidden/>
              </w:rPr>
              <w:fldChar w:fldCharType="separate"/>
            </w:r>
            <w:r w:rsidR="003F1CA8">
              <w:rPr>
                <w:noProof/>
                <w:webHidden/>
              </w:rPr>
              <w:t>16</w:t>
            </w:r>
            <w:r w:rsidR="003F1CA8">
              <w:rPr>
                <w:noProof/>
                <w:webHidden/>
              </w:rPr>
              <w:fldChar w:fldCharType="end"/>
            </w:r>
          </w:hyperlink>
        </w:p>
        <w:p w14:paraId="79E9A97A"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01" w:history="1">
            <w:r w:rsidR="003F1CA8" w:rsidRPr="003911EE">
              <w:rPr>
                <w:rStyle w:val="a9"/>
                <w:noProof/>
              </w:rPr>
              <w:t>5.2.6</w:t>
            </w:r>
            <w:r w:rsidR="003F1CA8">
              <w:rPr>
                <w:rFonts w:asciiTheme="minorHAnsi" w:eastAsiaTheme="minorEastAsia" w:hAnsiTheme="minorHAnsi" w:cstheme="minorBidi"/>
                <w:noProof/>
                <w:sz w:val="22"/>
              </w:rPr>
              <w:tab/>
            </w:r>
            <w:r w:rsidR="003F1CA8" w:rsidRPr="003911EE">
              <w:rPr>
                <w:rStyle w:val="a9"/>
                <w:noProof/>
              </w:rPr>
              <w:t>Зона транспортной инфраструктуры</w:t>
            </w:r>
            <w:r w:rsidR="003F1CA8">
              <w:rPr>
                <w:noProof/>
                <w:webHidden/>
              </w:rPr>
              <w:tab/>
            </w:r>
            <w:r w:rsidR="003F1CA8">
              <w:rPr>
                <w:noProof/>
                <w:webHidden/>
              </w:rPr>
              <w:fldChar w:fldCharType="begin"/>
            </w:r>
            <w:r w:rsidR="003F1CA8">
              <w:rPr>
                <w:noProof/>
                <w:webHidden/>
              </w:rPr>
              <w:instrText xml:space="preserve"> PAGEREF _Toc25255401 \h </w:instrText>
            </w:r>
            <w:r w:rsidR="003F1CA8">
              <w:rPr>
                <w:noProof/>
                <w:webHidden/>
              </w:rPr>
            </w:r>
            <w:r w:rsidR="003F1CA8">
              <w:rPr>
                <w:noProof/>
                <w:webHidden/>
              </w:rPr>
              <w:fldChar w:fldCharType="separate"/>
            </w:r>
            <w:r w:rsidR="003F1CA8">
              <w:rPr>
                <w:noProof/>
                <w:webHidden/>
              </w:rPr>
              <w:t>16</w:t>
            </w:r>
            <w:r w:rsidR="003F1CA8">
              <w:rPr>
                <w:noProof/>
                <w:webHidden/>
              </w:rPr>
              <w:fldChar w:fldCharType="end"/>
            </w:r>
          </w:hyperlink>
        </w:p>
        <w:p w14:paraId="1417B5FE"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02" w:history="1">
            <w:r w:rsidR="003F1CA8" w:rsidRPr="003911EE">
              <w:rPr>
                <w:rStyle w:val="a9"/>
                <w:noProof/>
              </w:rPr>
              <w:t>5.2.7</w:t>
            </w:r>
            <w:r w:rsidR="003F1CA8">
              <w:rPr>
                <w:rFonts w:asciiTheme="minorHAnsi" w:eastAsiaTheme="minorEastAsia" w:hAnsiTheme="minorHAnsi" w:cstheme="minorBidi"/>
                <w:noProof/>
                <w:sz w:val="22"/>
              </w:rPr>
              <w:tab/>
            </w:r>
            <w:r w:rsidR="003F1CA8" w:rsidRPr="003911EE">
              <w:rPr>
                <w:rStyle w:val="a9"/>
                <w:noProof/>
              </w:rPr>
              <w:t>Зона инженерной инфраструктуры</w:t>
            </w:r>
            <w:r w:rsidR="003F1CA8">
              <w:rPr>
                <w:noProof/>
                <w:webHidden/>
              </w:rPr>
              <w:tab/>
            </w:r>
            <w:r w:rsidR="003F1CA8">
              <w:rPr>
                <w:noProof/>
                <w:webHidden/>
              </w:rPr>
              <w:fldChar w:fldCharType="begin"/>
            </w:r>
            <w:r w:rsidR="003F1CA8">
              <w:rPr>
                <w:noProof/>
                <w:webHidden/>
              </w:rPr>
              <w:instrText xml:space="preserve"> PAGEREF _Toc25255402 \h </w:instrText>
            </w:r>
            <w:r w:rsidR="003F1CA8">
              <w:rPr>
                <w:noProof/>
                <w:webHidden/>
              </w:rPr>
            </w:r>
            <w:r w:rsidR="003F1CA8">
              <w:rPr>
                <w:noProof/>
                <w:webHidden/>
              </w:rPr>
              <w:fldChar w:fldCharType="separate"/>
            </w:r>
            <w:r w:rsidR="003F1CA8">
              <w:rPr>
                <w:noProof/>
                <w:webHidden/>
              </w:rPr>
              <w:t>17</w:t>
            </w:r>
            <w:r w:rsidR="003F1CA8">
              <w:rPr>
                <w:noProof/>
                <w:webHidden/>
              </w:rPr>
              <w:fldChar w:fldCharType="end"/>
            </w:r>
          </w:hyperlink>
        </w:p>
        <w:p w14:paraId="6CAD90BC"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03" w:history="1">
            <w:r w:rsidR="003F1CA8" w:rsidRPr="003911EE">
              <w:rPr>
                <w:rStyle w:val="a9"/>
                <w:noProof/>
              </w:rPr>
              <w:t>5.2.8</w:t>
            </w:r>
            <w:r w:rsidR="003F1CA8">
              <w:rPr>
                <w:rFonts w:asciiTheme="minorHAnsi" w:eastAsiaTheme="minorEastAsia" w:hAnsiTheme="minorHAnsi" w:cstheme="minorBidi"/>
                <w:noProof/>
                <w:sz w:val="22"/>
              </w:rPr>
              <w:tab/>
            </w:r>
            <w:r w:rsidR="003F1CA8" w:rsidRPr="003911EE">
              <w:rPr>
                <w:rStyle w:val="a9"/>
                <w:noProof/>
              </w:rPr>
              <w:t>Производственная зона</w:t>
            </w:r>
            <w:r w:rsidR="003F1CA8">
              <w:rPr>
                <w:noProof/>
                <w:webHidden/>
              </w:rPr>
              <w:tab/>
            </w:r>
            <w:r w:rsidR="003F1CA8">
              <w:rPr>
                <w:noProof/>
                <w:webHidden/>
              </w:rPr>
              <w:fldChar w:fldCharType="begin"/>
            </w:r>
            <w:r w:rsidR="003F1CA8">
              <w:rPr>
                <w:noProof/>
                <w:webHidden/>
              </w:rPr>
              <w:instrText xml:space="preserve"> PAGEREF _Toc25255403 \h </w:instrText>
            </w:r>
            <w:r w:rsidR="003F1CA8">
              <w:rPr>
                <w:noProof/>
                <w:webHidden/>
              </w:rPr>
            </w:r>
            <w:r w:rsidR="003F1CA8">
              <w:rPr>
                <w:noProof/>
                <w:webHidden/>
              </w:rPr>
              <w:fldChar w:fldCharType="separate"/>
            </w:r>
            <w:r w:rsidR="003F1CA8">
              <w:rPr>
                <w:noProof/>
                <w:webHidden/>
              </w:rPr>
              <w:t>17</w:t>
            </w:r>
            <w:r w:rsidR="003F1CA8">
              <w:rPr>
                <w:noProof/>
                <w:webHidden/>
              </w:rPr>
              <w:fldChar w:fldCharType="end"/>
            </w:r>
          </w:hyperlink>
        </w:p>
        <w:p w14:paraId="599676BA"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04" w:history="1">
            <w:r w:rsidR="003F1CA8" w:rsidRPr="003911EE">
              <w:rPr>
                <w:rStyle w:val="a9"/>
                <w:noProof/>
              </w:rPr>
              <w:t>5.2.9</w:t>
            </w:r>
            <w:r w:rsidR="003F1CA8">
              <w:rPr>
                <w:rFonts w:asciiTheme="minorHAnsi" w:eastAsiaTheme="minorEastAsia" w:hAnsiTheme="minorHAnsi" w:cstheme="minorBidi"/>
                <w:noProof/>
                <w:sz w:val="22"/>
              </w:rPr>
              <w:tab/>
            </w:r>
            <w:r w:rsidR="003F1CA8" w:rsidRPr="003911EE">
              <w:rPr>
                <w:rStyle w:val="a9"/>
                <w:noProof/>
              </w:rPr>
              <w:t>Зона кладбищ</w:t>
            </w:r>
            <w:r w:rsidR="003F1CA8">
              <w:rPr>
                <w:noProof/>
                <w:webHidden/>
              </w:rPr>
              <w:tab/>
            </w:r>
            <w:r w:rsidR="003F1CA8">
              <w:rPr>
                <w:noProof/>
                <w:webHidden/>
              </w:rPr>
              <w:fldChar w:fldCharType="begin"/>
            </w:r>
            <w:r w:rsidR="003F1CA8">
              <w:rPr>
                <w:noProof/>
                <w:webHidden/>
              </w:rPr>
              <w:instrText xml:space="preserve"> PAGEREF _Toc25255404 \h </w:instrText>
            </w:r>
            <w:r w:rsidR="003F1CA8">
              <w:rPr>
                <w:noProof/>
                <w:webHidden/>
              </w:rPr>
            </w:r>
            <w:r w:rsidR="003F1CA8">
              <w:rPr>
                <w:noProof/>
                <w:webHidden/>
              </w:rPr>
              <w:fldChar w:fldCharType="separate"/>
            </w:r>
            <w:r w:rsidR="003F1CA8">
              <w:rPr>
                <w:noProof/>
                <w:webHidden/>
              </w:rPr>
              <w:t>17</w:t>
            </w:r>
            <w:r w:rsidR="003F1CA8">
              <w:rPr>
                <w:noProof/>
                <w:webHidden/>
              </w:rPr>
              <w:fldChar w:fldCharType="end"/>
            </w:r>
          </w:hyperlink>
        </w:p>
        <w:p w14:paraId="7C55B620"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05" w:history="1">
            <w:r w:rsidR="003F1CA8" w:rsidRPr="003911EE">
              <w:rPr>
                <w:rStyle w:val="a9"/>
                <w:noProof/>
              </w:rPr>
              <w:t>5.2.10</w:t>
            </w:r>
            <w:r w:rsidR="003F1CA8">
              <w:rPr>
                <w:rFonts w:asciiTheme="minorHAnsi" w:eastAsiaTheme="minorEastAsia" w:hAnsiTheme="minorHAnsi" w:cstheme="minorBidi"/>
                <w:noProof/>
                <w:sz w:val="22"/>
              </w:rPr>
              <w:tab/>
            </w:r>
            <w:r w:rsidR="003F1CA8" w:rsidRPr="003911EE">
              <w:rPr>
                <w:rStyle w:val="a9"/>
                <w:rFonts w:eastAsia="Calibri"/>
                <w:noProof/>
                <w:lang w:eastAsia="en-US"/>
              </w:rPr>
              <w:t>Зона лесов</w:t>
            </w:r>
            <w:r w:rsidR="003F1CA8">
              <w:rPr>
                <w:noProof/>
                <w:webHidden/>
              </w:rPr>
              <w:tab/>
            </w:r>
            <w:r w:rsidR="003F1CA8">
              <w:rPr>
                <w:noProof/>
                <w:webHidden/>
              </w:rPr>
              <w:fldChar w:fldCharType="begin"/>
            </w:r>
            <w:r w:rsidR="003F1CA8">
              <w:rPr>
                <w:noProof/>
                <w:webHidden/>
              </w:rPr>
              <w:instrText xml:space="preserve"> PAGEREF _Toc25255405 \h </w:instrText>
            </w:r>
            <w:r w:rsidR="003F1CA8">
              <w:rPr>
                <w:noProof/>
                <w:webHidden/>
              </w:rPr>
            </w:r>
            <w:r w:rsidR="003F1CA8">
              <w:rPr>
                <w:noProof/>
                <w:webHidden/>
              </w:rPr>
              <w:fldChar w:fldCharType="separate"/>
            </w:r>
            <w:r w:rsidR="003F1CA8">
              <w:rPr>
                <w:noProof/>
                <w:webHidden/>
              </w:rPr>
              <w:t>18</w:t>
            </w:r>
            <w:r w:rsidR="003F1CA8">
              <w:rPr>
                <w:noProof/>
                <w:webHidden/>
              </w:rPr>
              <w:fldChar w:fldCharType="end"/>
            </w:r>
          </w:hyperlink>
        </w:p>
        <w:p w14:paraId="7F38F3CA"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06" w:history="1">
            <w:r w:rsidR="003F1CA8" w:rsidRPr="003911EE">
              <w:rPr>
                <w:rStyle w:val="a9"/>
                <w:noProof/>
              </w:rPr>
              <w:t>5.2.11</w:t>
            </w:r>
            <w:r w:rsidR="003F1CA8">
              <w:rPr>
                <w:rFonts w:asciiTheme="minorHAnsi" w:eastAsiaTheme="minorEastAsia" w:hAnsiTheme="minorHAnsi" w:cstheme="minorBidi"/>
                <w:noProof/>
                <w:sz w:val="22"/>
              </w:rPr>
              <w:tab/>
            </w:r>
            <w:r w:rsidR="003F1CA8" w:rsidRPr="003911EE">
              <w:rPr>
                <w:rStyle w:val="a9"/>
                <w:noProof/>
              </w:rPr>
              <w:t>Зона акваторий</w:t>
            </w:r>
            <w:r w:rsidR="003F1CA8">
              <w:rPr>
                <w:noProof/>
                <w:webHidden/>
              </w:rPr>
              <w:tab/>
            </w:r>
            <w:r w:rsidR="003F1CA8">
              <w:rPr>
                <w:noProof/>
                <w:webHidden/>
              </w:rPr>
              <w:fldChar w:fldCharType="begin"/>
            </w:r>
            <w:r w:rsidR="003F1CA8">
              <w:rPr>
                <w:noProof/>
                <w:webHidden/>
              </w:rPr>
              <w:instrText xml:space="preserve"> PAGEREF _Toc25255406 \h </w:instrText>
            </w:r>
            <w:r w:rsidR="003F1CA8">
              <w:rPr>
                <w:noProof/>
                <w:webHidden/>
              </w:rPr>
            </w:r>
            <w:r w:rsidR="003F1CA8">
              <w:rPr>
                <w:noProof/>
                <w:webHidden/>
              </w:rPr>
              <w:fldChar w:fldCharType="separate"/>
            </w:r>
            <w:r w:rsidR="003F1CA8">
              <w:rPr>
                <w:noProof/>
                <w:webHidden/>
              </w:rPr>
              <w:t>18</w:t>
            </w:r>
            <w:r w:rsidR="003F1CA8">
              <w:rPr>
                <w:noProof/>
                <w:webHidden/>
              </w:rPr>
              <w:fldChar w:fldCharType="end"/>
            </w:r>
          </w:hyperlink>
        </w:p>
        <w:p w14:paraId="46ED8A7D"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07" w:history="1">
            <w:r w:rsidR="003F1CA8" w:rsidRPr="003911EE">
              <w:rPr>
                <w:rStyle w:val="a9"/>
                <w:noProof/>
              </w:rPr>
              <w:t>5.2.12</w:t>
            </w:r>
            <w:r w:rsidR="003F1CA8">
              <w:rPr>
                <w:rFonts w:asciiTheme="minorHAnsi" w:eastAsiaTheme="minorEastAsia" w:hAnsiTheme="minorHAnsi" w:cstheme="minorBidi"/>
                <w:noProof/>
                <w:sz w:val="22"/>
              </w:rPr>
              <w:tab/>
            </w:r>
            <w:r w:rsidR="003F1CA8" w:rsidRPr="003911EE">
              <w:rPr>
                <w:rStyle w:val="a9"/>
                <w:noProof/>
              </w:rPr>
              <w:t>Зона отдыха</w:t>
            </w:r>
            <w:r w:rsidR="003F1CA8">
              <w:rPr>
                <w:noProof/>
                <w:webHidden/>
              </w:rPr>
              <w:tab/>
            </w:r>
            <w:r w:rsidR="003F1CA8">
              <w:rPr>
                <w:noProof/>
                <w:webHidden/>
              </w:rPr>
              <w:fldChar w:fldCharType="begin"/>
            </w:r>
            <w:r w:rsidR="003F1CA8">
              <w:rPr>
                <w:noProof/>
                <w:webHidden/>
              </w:rPr>
              <w:instrText xml:space="preserve"> PAGEREF _Toc25255407 \h </w:instrText>
            </w:r>
            <w:r w:rsidR="003F1CA8">
              <w:rPr>
                <w:noProof/>
                <w:webHidden/>
              </w:rPr>
            </w:r>
            <w:r w:rsidR="003F1CA8">
              <w:rPr>
                <w:noProof/>
                <w:webHidden/>
              </w:rPr>
              <w:fldChar w:fldCharType="separate"/>
            </w:r>
            <w:r w:rsidR="003F1CA8">
              <w:rPr>
                <w:noProof/>
                <w:webHidden/>
              </w:rPr>
              <w:t>18</w:t>
            </w:r>
            <w:r w:rsidR="003F1CA8">
              <w:rPr>
                <w:noProof/>
                <w:webHidden/>
              </w:rPr>
              <w:fldChar w:fldCharType="end"/>
            </w:r>
          </w:hyperlink>
        </w:p>
        <w:p w14:paraId="21E6ABDD"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08" w:history="1">
            <w:r w:rsidR="003F1CA8" w:rsidRPr="003911EE">
              <w:rPr>
                <w:rStyle w:val="a9"/>
                <w:noProof/>
              </w:rPr>
              <w:t>5.2.13</w:t>
            </w:r>
            <w:r w:rsidR="003F1CA8">
              <w:rPr>
                <w:rFonts w:asciiTheme="minorHAnsi" w:eastAsiaTheme="minorEastAsia" w:hAnsiTheme="minorHAnsi" w:cstheme="minorBidi"/>
                <w:noProof/>
                <w:sz w:val="22"/>
              </w:rPr>
              <w:tab/>
            </w:r>
            <w:r w:rsidR="003F1CA8" w:rsidRPr="003911EE">
              <w:rPr>
                <w:rStyle w:val="a9"/>
                <w:noProof/>
              </w:rPr>
              <w:t xml:space="preserve">Зона </w:t>
            </w:r>
            <w:r w:rsidR="003F1CA8" w:rsidRPr="003911EE">
              <w:rPr>
                <w:rStyle w:val="a9"/>
                <w:rFonts w:eastAsia="Calibri"/>
                <w:noProof/>
                <w:lang w:eastAsia="en-US"/>
              </w:rPr>
              <w:t>озелененных территорий общего пользования (лесопарки, парки, сады, скверы, бульвары, городские леса)</w:t>
            </w:r>
            <w:r w:rsidR="003F1CA8">
              <w:rPr>
                <w:noProof/>
                <w:webHidden/>
              </w:rPr>
              <w:tab/>
            </w:r>
            <w:r w:rsidR="003F1CA8">
              <w:rPr>
                <w:noProof/>
                <w:webHidden/>
              </w:rPr>
              <w:fldChar w:fldCharType="begin"/>
            </w:r>
            <w:r w:rsidR="003F1CA8">
              <w:rPr>
                <w:noProof/>
                <w:webHidden/>
              </w:rPr>
              <w:instrText xml:space="preserve"> PAGEREF _Toc25255408 \h </w:instrText>
            </w:r>
            <w:r w:rsidR="003F1CA8">
              <w:rPr>
                <w:noProof/>
                <w:webHidden/>
              </w:rPr>
            </w:r>
            <w:r w:rsidR="003F1CA8">
              <w:rPr>
                <w:noProof/>
                <w:webHidden/>
              </w:rPr>
              <w:fldChar w:fldCharType="separate"/>
            </w:r>
            <w:r w:rsidR="003F1CA8">
              <w:rPr>
                <w:noProof/>
                <w:webHidden/>
              </w:rPr>
              <w:t>18</w:t>
            </w:r>
            <w:r w:rsidR="003F1CA8">
              <w:rPr>
                <w:noProof/>
                <w:webHidden/>
              </w:rPr>
              <w:fldChar w:fldCharType="end"/>
            </w:r>
          </w:hyperlink>
        </w:p>
        <w:p w14:paraId="295BF795"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09" w:history="1">
            <w:r w:rsidR="003F1CA8" w:rsidRPr="003911EE">
              <w:rPr>
                <w:rStyle w:val="a9"/>
                <w:noProof/>
              </w:rPr>
              <w:t>5.2.14</w:t>
            </w:r>
            <w:r w:rsidR="003F1CA8">
              <w:rPr>
                <w:rFonts w:asciiTheme="minorHAnsi" w:eastAsiaTheme="minorEastAsia" w:hAnsiTheme="minorHAnsi" w:cstheme="minorBidi"/>
                <w:noProof/>
                <w:sz w:val="22"/>
              </w:rPr>
              <w:tab/>
            </w:r>
            <w:r w:rsidR="003F1CA8" w:rsidRPr="003911EE">
              <w:rPr>
                <w:rStyle w:val="a9"/>
                <w:noProof/>
              </w:rPr>
              <w:t>Зона режимных территорий</w:t>
            </w:r>
            <w:r w:rsidR="003F1CA8">
              <w:rPr>
                <w:noProof/>
                <w:webHidden/>
              </w:rPr>
              <w:tab/>
            </w:r>
            <w:r w:rsidR="003F1CA8">
              <w:rPr>
                <w:noProof/>
                <w:webHidden/>
              </w:rPr>
              <w:fldChar w:fldCharType="begin"/>
            </w:r>
            <w:r w:rsidR="003F1CA8">
              <w:rPr>
                <w:noProof/>
                <w:webHidden/>
              </w:rPr>
              <w:instrText xml:space="preserve"> PAGEREF _Toc25255409 \h </w:instrText>
            </w:r>
            <w:r w:rsidR="003F1CA8">
              <w:rPr>
                <w:noProof/>
                <w:webHidden/>
              </w:rPr>
            </w:r>
            <w:r w:rsidR="003F1CA8">
              <w:rPr>
                <w:noProof/>
                <w:webHidden/>
              </w:rPr>
              <w:fldChar w:fldCharType="separate"/>
            </w:r>
            <w:r w:rsidR="003F1CA8">
              <w:rPr>
                <w:noProof/>
                <w:webHidden/>
              </w:rPr>
              <w:t>19</w:t>
            </w:r>
            <w:r w:rsidR="003F1CA8">
              <w:rPr>
                <w:noProof/>
                <w:webHidden/>
              </w:rPr>
              <w:fldChar w:fldCharType="end"/>
            </w:r>
          </w:hyperlink>
        </w:p>
        <w:p w14:paraId="4835CEBE"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10" w:history="1">
            <w:r w:rsidR="003F1CA8" w:rsidRPr="003911EE">
              <w:rPr>
                <w:rStyle w:val="a9"/>
                <w:noProof/>
              </w:rPr>
              <w:t>5.2.15</w:t>
            </w:r>
            <w:r w:rsidR="003F1CA8">
              <w:rPr>
                <w:rFonts w:asciiTheme="minorHAnsi" w:eastAsiaTheme="minorEastAsia" w:hAnsiTheme="minorHAnsi" w:cstheme="minorBidi"/>
                <w:noProof/>
                <w:sz w:val="22"/>
              </w:rPr>
              <w:tab/>
            </w:r>
            <w:r w:rsidR="003F1CA8" w:rsidRPr="003911EE">
              <w:rPr>
                <w:rStyle w:val="a9"/>
                <w:noProof/>
              </w:rPr>
              <w:t>Зона сельскохозяйственных угодий</w:t>
            </w:r>
            <w:r w:rsidR="003F1CA8">
              <w:rPr>
                <w:noProof/>
                <w:webHidden/>
              </w:rPr>
              <w:tab/>
            </w:r>
            <w:r w:rsidR="003F1CA8">
              <w:rPr>
                <w:noProof/>
                <w:webHidden/>
              </w:rPr>
              <w:fldChar w:fldCharType="begin"/>
            </w:r>
            <w:r w:rsidR="003F1CA8">
              <w:rPr>
                <w:noProof/>
                <w:webHidden/>
              </w:rPr>
              <w:instrText xml:space="preserve"> PAGEREF _Toc25255410 \h </w:instrText>
            </w:r>
            <w:r w:rsidR="003F1CA8">
              <w:rPr>
                <w:noProof/>
                <w:webHidden/>
              </w:rPr>
            </w:r>
            <w:r w:rsidR="003F1CA8">
              <w:rPr>
                <w:noProof/>
                <w:webHidden/>
              </w:rPr>
              <w:fldChar w:fldCharType="separate"/>
            </w:r>
            <w:r w:rsidR="003F1CA8">
              <w:rPr>
                <w:noProof/>
                <w:webHidden/>
              </w:rPr>
              <w:t>19</w:t>
            </w:r>
            <w:r w:rsidR="003F1CA8">
              <w:rPr>
                <w:noProof/>
                <w:webHidden/>
              </w:rPr>
              <w:fldChar w:fldCharType="end"/>
            </w:r>
          </w:hyperlink>
        </w:p>
        <w:p w14:paraId="53493107"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11" w:history="1">
            <w:r w:rsidR="003F1CA8" w:rsidRPr="003911EE">
              <w:rPr>
                <w:rStyle w:val="a9"/>
                <w:noProof/>
              </w:rPr>
              <w:t>5.2.16</w:t>
            </w:r>
            <w:r w:rsidR="003F1CA8">
              <w:rPr>
                <w:rFonts w:asciiTheme="minorHAnsi" w:eastAsiaTheme="minorEastAsia" w:hAnsiTheme="minorHAnsi" w:cstheme="minorBidi"/>
                <w:noProof/>
                <w:sz w:val="22"/>
              </w:rPr>
              <w:tab/>
            </w:r>
            <w:r w:rsidR="003F1CA8" w:rsidRPr="003911EE">
              <w:rPr>
                <w:rStyle w:val="a9"/>
                <w:noProof/>
              </w:rPr>
              <w:t>Производственная зона сельскохозяйственных предприятий</w:t>
            </w:r>
            <w:r w:rsidR="003F1CA8">
              <w:rPr>
                <w:noProof/>
                <w:webHidden/>
              </w:rPr>
              <w:tab/>
            </w:r>
            <w:r w:rsidR="003F1CA8">
              <w:rPr>
                <w:noProof/>
                <w:webHidden/>
              </w:rPr>
              <w:fldChar w:fldCharType="begin"/>
            </w:r>
            <w:r w:rsidR="003F1CA8">
              <w:rPr>
                <w:noProof/>
                <w:webHidden/>
              </w:rPr>
              <w:instrText xml:space="preserve"> PAGEREF _Toc25255411 \h </w:instrText>
            </w:r>
            <w:r w:rsidR="003F1CA8">
              <w:rPr>
                <w:noProof/>
                <w:webHidden/>
              </w:rPr>
            </w:r>
            <w:r w:rsidR="003F1CA8">
              <w:rPr>
                <w:noProof/>
                <w:webHidden/>
              </w:rPr>
              <w:fldChar w:fldCharType="separate"/>
            </w:r>
            <w:r w:rsidR="003F1CA8">
              <w:rPr>
                <w:noProof/>
                <w:webHidden/>
              </w:rPr>
              <w:t>19</w:t>
            </w:r>
            <w:r w:rsidR="003F1CA8">
              <w:rPr>
                <w:noProof/>
                <w:webHidden/>
              </w:rPr>
              <w:fldChar w:fldCharType="end"/>
            </w:r>
          </w:hyperlink>
        </w:p>
        <w:p w14:paraId="39EAC9DC"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12" w:history="1">
            <w:r w:rsidR="003F1CA8" w:rsidRPr="003911EE">
              <w:rPr>
                <w:rStyle w:val="a9"/>
                <w:noProof/>
              </w:rPr>
              <w:t>5.2.17</w:t>
            </w:r>
            <w:r w:rsidR="003F1CA8">
              <w:rPr>
                <w:rFonts w:asciiTheme="minorHAnsi" w:eastAsiaTheme="minorEastAsia" w:hAnsiTheme="minorHAnsi" w:cstheme="minorBidi"/>
                <w:noProof/>
                <w:sz w:val="22"/>
              </w:rPr>
              <w:tab/>
            </w:r>
            <w:r w:rsidR="003F1CA8" w:rsidRPr="003911EE">
              <w:rPr>
                <w:rStyle w:val="a9"/>
                <w:noProof/>
              </w:rPr>
              <w:t>Зона садоводческих или огороднических некоммерческих товариществ</w:t>
            </w:r>
            <w:r w:rsidR="003F1CA8">
              <w:rPr>
                <w:noProof/>
                <w:webHidden/>
              </w:rPr>
              <w:tab/>
            </w:r>
            <w:r w:rsidR="003F1CA8">
              <w:rPr>
                <w:noProof/>
                <w:webHidden/>
              </w:rPr>
              <w:fldChar w:fldCharType="begin"/>
            </w:r>
            <w:r w:rsidR="003F1CA8">
              <w:rPr>
                <w:noProof/>
                <w:webHidden/>
              </w:rPr>
              <w:instrText xml:space="preserve"> PAGEREF _Toc25255412 \h </w:instrText>
            </w:r>
            <w:r w:rsidR="003F1CA8">
              <w:rPr>
                <w:noProof/>
                <w:webHidden/>
              </w:rPr>
            </w:r>
            <w:r w:rsidR="003F1CA8">
              <w:rPr>
                <w:noProof/>
                <w:webHidden/>
              </w:rPr>
              <w:fldChar w:fldCharType="separate"/>
            </w:r>
            <w:r w:rsidR="003F1CA8">
              <w:rPr>
                <w:noProof/>
                <w:webHidden/>
              </w:rPr>
              <w:t>19</w:t>
            </w:r>
            <w:r w:rsidR="003F1CA8">
              <w:rPr>
                <w:noProof/>
                <w:webHidden/>
              </w:rPr>
              <w:fldChar w:fldCharType="end"/>
            </w:r>
          </w:hyperlink>
        </w:p>
        <w:p w14:paraId="7F4EE179" w14:textId="77777777" w:rsidR="003F1CA8" w:rsidRDefault="00C63650">
          <w:pPr>
            <w:pStyle w:val="12"/>
            <w:rPr>
              <w:rFonts w:asciiTheme="minorHAnsi" w:eastAsiaTheme="minorEastAsia" w:hAnsiTheme="minorHAnsi" w:cstheme="minorBidi"/>
              <w:noProof/>
              <w:sz w:val="22"/>
            </w:rPr>
          </w:pPr>
          <w:hyperlink w:anchor="_Toc25255413" w:history="1">
            <w:r w:rsidR="003F1CA8" w:rsidRPr="003911EE">
              <w:rPr>
                <w:rStyle w:val="a9"/>
                <w:noProof/>
              </w:rPr>
              <w:t>6</w:t>
            </w:r>
            <w:r w:rsidR="003F1CA8">
              <w:rPr>
                <w:rFonts w:asciiTheme="minorHAnsi" w:eastAsiaTheme="minorEastAsia" w:hAnsiTheme="minorHAnsi" w:cstheme="minorBidi"/>
                <w:noProof/>
                <w:sz w:val="22"/>
              </w:rPr>
              <w:tab/>
            </w:r>
            <w:r w:rsidR="003F1CA8" w:rsidRPr="003911EE">
              <w:rPr>
                <w:rStyle w:val="a9"/>
                <w:noProof/>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3F1CA8">
              <w:rPr>
                <w:noProof/>
                <w:webHidden/>
              </w:rPr>
              <w:tab/>
            </w:r>
            <w:r w:rsidR="003F1CA8">
              <w:rPr>
                <w:noProof/>
                <w:webHidden/>
              </w:rPr>
              <w:fldChar w:fldCharType="begin"/>
            </w:r>
            <w:r w:rsidR="003F1CA8">
              <w:rPr>
                <w:noProof/>
                <w:webHidden/>
              </w:rPr>
              <w:instrText xml:space="preserve"> PAGEREF _Toc25255413 \h </w:instrText>
            </w:r>
            <w:r w:rsidR="003F1CA8">
              <w:rPr>
                <w:noProof/>
                <w:webHidden/>
              </w:rPr>
            </w:r>
            <w:r w:rsidR="003F1CA8">
              <w:rPr>
                <w:noProof/>
                <w:webHidden/>
              </w:rPr>
              <w:fldChar w:fldCharType="separate"/>
            </w:r>
            <w:r w:rsidR="003F1CA8">
              <w:rPr>
                <w:noProof/>
                <w:webHidden/>
              </w:rPr>
              <w:t>20</w:t>
            </w:r>
            <w:r w:rsidR="003F1CA8">
              <w:rPr>
                <w:noProof/>
                <w:webHidden/>
              </w:rPr>
              <w:fldChar w:fldCharType="end"/>
            </w:r>
          </w:hyperlink>
        </w:p>
        <w:p w14:paraId="102CD605" w14:textId="77777777" w:rsidR="003F1CA8" w:rsidRDefault="00C63650">
          <w:pPr>
            <w:pStyle w:val="12"/>
            <w:rPr>
              <w:rFonts w:asciiTheme="minorHAnsi" w:eastAsiaTheme="minorEastAsia" w:hAnsiTheme="minorHAnsi" w:cstheme="minorBidi"/>
              <w:noProof/>
              <w:sz w:val="22"/>
            </w:rPr>
          </w:pPr>
          <w:hyperlink w:anchor="_Toc25255414" w:history="1">
            <w:r w:rsidR="003F1CA8" w:rsidRPr="003911EE">
              <w:rPr>
                <w:rStyle w:val="a9"/>
                <w:noProof/>
              </w:rPr>
              <w:t>7</w:t>
            </w:r>
            <w:r w:rsidR="003F1CA8">
              <w:rPr>
                <w:rFonts w:asciiTheme="minorHAnsi" w:eastAsiaTheme="minorEastAsia" w:hAnsiTheme="minorHAnsi" w:cstheme="minorBidi"/>
                <w:noProof/>
                <w:sz w:val="22"/>
              </w:rPr>
              <w:tab/>
            </w:r>
            <w:r w:rsidR="003F1CA8" w:rsidRPr="003911EE">
              <w:rPr>
                <w:rStyle w:val="a9"/>
                <w:noProof/>
              </w:rPr>
              <w:t>Учет инвестиционных программ субъектов естественных монополий и организаций коммунального комплекса</w:t>
            </w:r>
            <w:r w:rsidR="003F1CA8">
              <w:rPr>
                <w:noProof/>
                <w:webHidden/>
              </w:rPr>
              <w:tab/>
            </w:r>
            <w:r w:rsidR="003F1CA8">
              <w:rPr>
                <w:noProof/>
                <w:webHidden/>
              </w:rPr>
              <w:fldChar w:fldCharType="begin"/>
            </w:r>
            <w:r w:rsidR="003F1CA8">
              <w:rPr>
                <w:noProof/>
                <w:webHidden/>
              </w:rPr>
              <w:instrText xml:space="preserve"> PAGEREF _Toc25255414 \h </w:instrText>
            </w:r>
            <w:r w:rsidR="003F1CA8">
              <w:rPr>
                <w:noProof/>
                <w:webHidden/>
              </w:rPr>
            </w:r>
            <w:r w:rsidR="003F1CA8">
              <w:rPr>
                <w:noProof/>
                <w:webHidden/>
              </w:rPr>
              <w:fldChar w:fldCharType="separate"/>
            </w:r>
            <w:r w:rsidR="003F1CA8">
              <w:rPr>
                <w:noProof/>
                <w:webHidden/>
              </w:rPr>
              <w:t>20</w:t>
            </w:r>
            <w:r w:rsidR="003F1CA8">
              <w:rPr>
                <w:noProof/>
                <w:webHidden/>
              </w:rPr>
              <w:fldChar w:fldCharType="end"/>
            </w:r>
          </w:hyperlink>
        </w:p>
        <w:p w14:paraId="231B496C"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15" w:history="1">
            <w:r w:rsidR="003F1CA8" w:rsidRPr="003911EE">
              <w:rPr>
                <w:rStyle w:val="a9"/>
                <w:noProof/>
              </w:rPr>
              <w:t>7.1</w:t>
            </w:r>
            <w:r w:rsidR="003F1CA8">
              <w:rPr>
                <w:rFonts w:asciiTheme="minorHAnsi" w:eastAsiaTheme="minorEastAsia" w:hAnsiTheme="minorHAnsi" w:cstheme="minorBidi"/>
                <w:noProof/>
                <w:sz w:val="22"/>
              </w:rPr>
              <w:tab/>
            </w:r>
            <w:r w:rsidR="003F1CA8" w:rsidRPr="003911EE">
              <w:rPr>
                <w:rStyle w:val="a9"/>
                <w:noProof/>
              </w:rPr>
              <w:t>Объекты и планируемые места их размещения, предусмотренные инвестиционными программами субъектов естественных монополий</w:t>
            </w:r>
            <w:r w:rsidR="003F1CA8">
              <w:rPr>
                <w:noProof/>
                <w:webHidden/>
              </w:rPr>
              <w:tab/>
            </w:r>
            <w:r w:rsidR="003F1CA8">
              <w:rPr>
                <w:noProof/>
                <w:webHidden/>
              </w:rPr>
              <w:fldChar w:fldCharType="begin"/>
            </w:r>
            <w:r w:rsidR="003F1CA8">
              <w:rPr>
                <w:noProof/>
                <w:webHidden/>
              </w:rPr>
              <w:instrText xml:space="preserve"> PAGEREF _Toc25255415 \h </w:instrText>
            </w:r>
            <w:r w:rsidR="003F1CA8">
              <w:rPr>
                <w:noProof/>
                <w:webHidden/>
              </w:rPr>
            </w:r>
            <w:r w:rsidR="003F1CA8">
              <w:rPr>
                <w:noProof/>
                <w:webHidden/>
              </w:rPr>
              <w:fldChar w:fldCharType="separate"/>
            </w:r>
            <w:r w:rsidR="003F1CA8">
              <w:rPr>
                <w:noProof/>
                <w:webHidden/>
              </w:rPr>
              <w:t>21</w:t>
            </w:r>
            <w:r w:rsidR="003F1CA8">
              <w:rPr>
                <w:noProof/>
                <w:webHidden/>
              </w:rPr>
              <w:fldChar w:fldCharType="end"/>
            </w:r>
          </w:hyperlink>
        </w:p>
        <w:p w14:paraId="68DC7246"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16" w:history="1">
            <w:r w:rsidR="003F1CA8" w:rsidRPr="003911EE">
              <w:rPr>
                <w:rStyle w:val="a9"/>
                <w:noProof/>
              </w:rPr>
              <w:t>7.2</w:t>
            </w:r>
            <w:r w:rsidR="003F1CA8">
              <w:rPr>
                <w:rFonts w:asciiTheme="minorHAnsi" w:eastAsiaTheme="minorEastAsia" w:hAnsiTheme="minorHAnsi" w:cstheme="minorBidi"/>
                <w:noProof/>
                <w:sz w:val="22"/>
              </w:rPr>
              <w:tab/>
            </w:r>
            <w:r w:rsidR="003F1CA8" w:rsidRPr="003911EE">
              <w:rPr>
                <w:rStyle w:val="a9"/>
                <w:noProof/>
              </w:rPr>
              <w:t>Обоснование объектов и планируемых мест их размещения, предусмотренных инвестиционными программами организаций коммунального комплекса</w:t>
            </w:r>
            <w:r w:rsidR="003F1CA8">
              <w:rPr>
                <w:noProof/>
                <w:webHidden/>
              </w:rPr>
              <w:tab/>
            </w:r>
            <w:r w:rsidR="003F1CA8">
              <w:rPr>
                <w:noProof/>
                <w:webHidden/>
              </w:rPr>
              <w:fldChar w:fldCharType="begin"/>
            </w:r>
            <w:r w:rsidR="003F1CA8">
              <w:rPr>
                <w:noProof/>
                <w:webHidden/>
              </w:rPr>
              <w:instrText xml:space="preserve"> PAGEREF _Toc25255416 \h </w:instrText>
            </w:r>
            <w:r w:rsidR="003F1CA8">
              <w:rPr>
                <w:noProof/>
                <w:webHidden/>
              </w:rPr>
            </w:r>
            <w:r w:rsidR="003F1CA8">
              <w:rPr>
                <w:noProof/>
                <w:webHidden/>
              </w:rPr>
              <w:fldChar w:fldCharType="separate"/>
            </w:r>
            <w:r w:rsidR="003F1CA8">
              <w:rPr>
                <w:noProof/>
                <w:webHidden/>
              </w:rPr>
              <w:t>22</w:t>
            </w:r>
            <w:r w:rsidR="003F1CA8">
              <w:rPr>
                <w:noProof/>
                <w:webHidden/>
              </w:rPr>
              <w:fldChar w:fldCharType="end"/>
            </w:r>
          </w:hyperlink>
        </w:p>
        <w:p w14:paraId="6C18D08D" w14:textId="77777777" w:rsidR="003F1CA8" w:rsidRDefault="00C63650">
          <w:pPr>
            <w:pStyle w:val="12"/>
            <w:rPr>
              <w:rFonts w:asciiTheme="minorHAnsi" w:eastAsiaTheme="minorEastAsia" w:hAnsiTheme="minorHAnsi" w:cstheme="minorBidi"/>
              <w:noProof/>
              <w:sz w:val="22"/>
            </w:rPr>
          </w:pPr>
          <w:hyperlink w:anchor="_Toc25255417" w:history="1">
            <w:r w:rsidR="003F1CA8" w:rsidRPr="003911EE">
              <w:rPr>
                <w:rStyle w:val="a9"/>
                <w:noProof/>
              </w:rPr>
              <w:t>8</w:t>
            </w:r>
            <w:r w:rsidR="003F1CA8">
              <w:rPr>
                <w:rFonts w:asciiTheme="minorHAnsi" w:eastAsiaTheme="minorEastAsia" w:hAnsiTheme="minorHAnsi" w:cstheme="minorBidi"/>
                <w:noProof/>
                <w:sz w:val="22"/>
              </w:rPr>
              <w:tab/>
            </w:r>
            <w:r w:rsidR="003F1CA8" w:rsidRPr="003911EE">
              <w:rPr>
                <w:rStyle w:val="a9"/>
                <w:noProof/>
              </w:rPr>
              <w:t xml:space="preserve">Обоснование выбранного варианта размещения объектов местного значения поселения и оценка возможного влияния планируемых для размещения объектов </w:t>
            </w:r>
            <w:r w:rsidR="003F1CA8" w:rsidRPr="003911EE">
              <w:rPr>
                <w:rStyle w:val="a9"/>
                <w:noProof/>
              </w:rPr>
              <w:lastRenderedPageBreak/>
              <w:t>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3F1CA8">
              <w:rPr>
                <w:noProof/>
                <w:webHidden/>
              </w:rPr>
              <w:tab/>
            </w:r>
            <w:r w:rsidR="003F1CA8">
              <w:rPr>
                <w:noProof/>
                <w:webHidden/>
              </w:rPr>
              <w:fldChar w:fldCharType="begin"/>
            </w:r>
            <w:r w:rsidR="003F1CA8">
              <w:rPr>
                <w:noProof/>
                <w:webHidden/>
              </w:rPr>
              <w:instrText xml:space="preserve"> PAGEREF _Toc25255417 \h </w:instrText>
            </w:r>
            <w:r w:rsidR="003F1CA8">
              <w:rPr>
                <w:noProof/>
                <w:webHidden/>
              </w:rPr>
            </w:r>
            <w:r w:rsidR="003F1CA8">
              <w:rPr>
                <w:noProof/>
                <w:webHidden/>
              </w:rPr>
              <w:fldChar w:fldCharType="separate"/>
            </w:r>
            <w:r w:rsidR="003F1CA8">
              <w:rPr>
                <w:noProof/>
                <w:webHidden/>
              </w:rPr>
              <w:t>23</w:t>
            </w:r>
            <w:r w:rsidR="003F1CA8">
              <w:rPr>
                <w:noProof/>
                <w:webHidden/>
              </w:rPr>
              <w:fldChar w:fldCharType="end"/>
            </w:r>
          </w:hyperlink>
        </w:p>
        <w:p w14:paraId="0F05AB5C"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18" w:history="1">
            <w:r w:rsidR="003F1CA8" w:rsidRPr="003911EE">
              <w:rPr>
                <w:rStyle w:val="a9"/>
                <w:noProof/>
              </w:rPr>
              <w:t>8.1</w:t>
            </w:r>
            <w:r w:rsidR="003F1CA8">
              <w:rPr>
                <w:rFonts w:asciiTheme="minorHAnsi" w:eastAsiaTheme="minorEastAsia" w:hAnsiTheme="minorHAnsi" w:cstheme="minorBidi"/>
                <w:noProof/>
                <w:sz w:val="22"/>
              </w:rPr>
              <w:tab/>
            </w:r>
            <w:r w:rsidR="003F1CA8" w:rsidRPr="003911EE">
              <w:rPr>
                <w:rStyle w:val="a9"/>
                <w:noProof/>
              </w:rPr>
              <w:t>Обоснование предложенного варианта размещения объектов электро-, тепло-, газо- и водоснабжения населения, водоотведения, по результатам комплексных обоснований, необходимых для устойчивого развития территории поселения</w:t>
            </w:r>
            <w:r w:rsidR="003F1CA8">
              <w:rPr>
                <w:noProof/>
                <w:webHidden/>
              </w:rPr>
              <w:tab/>
            </w:r>
            <w:r w:rsidR="003F1CA8">
              <w:rPr>
                <w:noProof/>
                <w:webHidden/>
              </w:rPr>
              <w:fldChar w:fldCharType="begin"/>
            </w:r>
            <w:r w:rsidR="003F1CA8">
              <w:rPr>
                <w:noProof/>
                <w:webHidden/>
              </w:rPr>
              <w:instrText xml:space="preserve"> PAGEREF _Toc25255418 \h </w:instrText>
            </w:r>
            <w:r w:rsidR="003F1CA8">
              <w:rPr>
                <w:noProof/>
                <w:webHidden/>
              </w:rPr>
            </w:r>
            <w:r w:rsidR="003F1CA8">
              <w:rPr>
                <w:noProof/>
                <w:webHidden/>
              </w:rPr>
              <w:fldChar w:fldCharType="separate"/>
            </w:r>
            <w:r w:rsidR="003F1CA8">
              <w:rPr>
                <w:noProof/>
                <w:webHidden/>
              </w:rPr>
              <w:t>24</w:t>
            </w:r>
            <w:r w:rsidR="003F1CA8">
              <w:rPr>
                <w:noProof/>
                <w:webHidden/>
              </w:rPr>
              <w:fldChar w:fldCharType="end"/>
            </w:r>
          </w:hyperlink>
        </w:p>
        <w:p w14:paraId="678B9EBE"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19" w:history="1">
            <w:r w:rsidR="003F1CA8" w:rsidRPr="003911EE">
              <w:rPr>
                <w:rStyle w:val="a9"/>
                <w:noProof/>
              </w:rPr>
              <w:t>8.1.1</w:t>
            </w:r>
            <w:r w:rsidR="003F1CA8">
              <w:rPr>
                <w:rFonts w:asciiTheme="minorHAnsi" w:eastAsiaTheme="minorEastAsia" w:hAnsiTheme="minorHAnsi" w:cstheme="minorBidi"/>
                <w:noProof/>
                <w:sz w:val="22"/>
              </w:rPr>
              <w:tab/>
            </w:r>
            <w:r w:rsidR="003F1CA8" w:rsidRPr="003911EE">
              <w:rPr>
                <w:rStyle w:val="a9"/>
                <w:noProof/>
              </w:rPr>
              <w:t>Строительство объектов электроснабжения населения</w:t>
            </w:r>
            <w:r w:rsidR="003F1CA8">
              <w:rPr>
                <w:noProof/>
                <w:webHidden/>
              </w:rPr>
              <w:tab/>
            </w:r>
            <w:r w:rsidR="003F1CA8">
              <w:rPr>
                <w:noProof/>
                <w:webHidden/>
              </w:rPr>
              <w:fldChar w:fldCharType="begin"/>
            </w:r>
            <w:r w:rsidR="003F1CA8">
              <w:rPr>
                <w:noProof/>
                <w:webHidden/>
              </w:rPr>
              <w:instrText xml:space="preserve"> PAGEREF _Toc25255419 \h </w:instrText>
            </w:r>
            <w:r w:rsidR="003F1CA8">
              <w:rPr>
                <w:noProof/>
                <w:webHidden/>
              </w:rPr>
            </w:r>
            <w:r w:rsidR="003F1CA8">
              <w:rPr>
                <w:noProof/>
                <w:webHidden/>
              </w:rPr>
              <w:fldChar w:fldCharType="separate"/>
            </w:r>
            <w:r w:rsidR="003F1CA8">
              <w:rPr>
                <w:noProof/>
                <w:webHidden/>
              </w:rPr>
              <w:t>24</w:t>
            </w:r>
            <w:r w:rsidR="003F1CA8">
              <w:rPr>
                <w:noProof/>
                <w:webHidden/>
              </w:rPr>
              <w:fldChar w:fldCharType="end"/>
            </w:r>
          </w:hyperlink>
        </w:p>
        <w:p w14:paraId="7255D34F"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0" w:history="1">
            <w:r w:rsidR="003F1CA8" w:rsidRPr="003911EE">
              <w:rPr>
                <w:rStyle w:val="a9"/>
                <w:noProof/>
              </w:rPr>
              <w:t>8.1.2</w:t>
            </w:r>
            <w:r w:rsidR="003F1CA8">
              <w:rPr>
                <w:rFonts w:asciiTheme="minorHAnsi" w:eastAsiaTheme="minorEastAsia" w:hAnsiTheme="minorHAnsi" w:cstheme="minorBidi"/>
                <w:noProof/>
                <w:sz w:val="22"/>
              </w:rPr>
              <w:tab/>
            </w:r>
            <w:r w:rsidR="003F1CA8" w:rsidRPr="003911EE">
              <w:rPr>
                <w:rStyle w:val="a9"/>
                <w:noProof/>
              </w:rPr>
              <w:t>Строительство объектов теплоснабжения населения</w:t>
            </w:r>
            <w:r w:rsidR="003F1CA8">
              <w:rPr>
                <w:noProof/>
                <w:webHidden/>
              </w:rPr>
              <w:tab/>
            </w:r>
            <w:r w:rsidR="003F1CA8">
              <w:rPr>
                <w:noProof/>
                <w:webHidden/>
              </w:rPr>
              <w:fldChar w:fldCharType="begin"/>
            </w:r>
            <w:r w:rsidR="003F1CA8">
              <w:rPr>
                <w:noProof/>
                <w:webHidden/>
              </w:rPr>
              <w:instrText xml:space="preserve"> PAGEREF _Toc25255420 \h </w:instrText>
            </w:r>
            <w:r w:rsidR="003F1CA8">
              <w:rPr>
                <w:noProof/>
                <w:webHidden/>
              </w:rPr>
            </w:r>
            <w:r w:rsidR="003F1CA8">
              <w:rPr>
                <w:noProof/>
                <w:webHidden/>
              </w:rPr>
              <w:fldChar w:fldCharType="separate"/>
            </w:r>
            <w:r w:rsidR="003F1CA8">
              <w:rPr>
                <w:noProof/>
                <w:webHidden/>
              </w:rPr>
              <w:t>28</w:t>
            </w:r>
            <w:r w:rsidR="003F1CA8">
              <w:rPr>
                <w:noProof/>
                <w:webHidden/>
              </w:rPr>
              <w:fldChar w:fldCharType="end"/>
            </w:r>
          </w:hyperlink>
        </w:p>
        <w:p w14:paraId="61987A4E"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1" w:history="1">
            <w:r w:rsidR="003F1CA8" w:rsidRPr="003911EE">
              <w:rPr>
                <w:rStyle w:val="a9"/>
                <w:noProof/>
              </w:rPr>
              <w:t>8.1.3</w:t>
            </w:r>
            <w:r w:rsidR="003F1CA8">
              <w:rPr>
                <w:rFonts w:asciiTheme="minorHAnsi" w:eastAsiaTheme="minorEastAsia" w:hAnsiTheme="minorHAnsi" w:cstheme="minorBidi"/>
                <w:noProof/>
                <w:sz w:val="22"/>
              </w:rPr>
              <w:tab/>
            </w:r>
            <w:r w:rsidR="003F1CA8" w:rsidRPr="003911EE">
              <w:rPr>
                <w:rStyle w:val="a9"/>
                <w:noProof/>
              </w:rPr>
              <w:t>Строительство объектов газоснабжения населения</w:t>
            </w:r>
            <w:r w:rsidR="003F1CA8">
              <w:rPr>
                <w:noProof/>
                <w:webHidden/>
              </w:rPr>
              <w:tab/>
            </w:r>
            <w:r w:rsidR="003F1CA8">
              <w:rPr>
                <w:noProof/>
                <w:webHidden/>
              </w:rPr>
              <w:fldChar w:fldCharType="begin"/>
            </w:r>
            <w:r w:rsidR="003F1CA8">
              <w:rPr>
                <w:noProof/>
                <w:webHidden/>
              </w:rPr>
              <w:instrText xml:space="preserve"> PAGEREF _Toc25255421 \h </w:instrText>
            </w:r>
            <w:r w:rsidR="003F1CA8">
              <w:rPr>
                <w:noProof/>
                <w:webHidden/>
              </w:rPr>
            </w:r>
            <w:r w:rsidR="003F1CA8">
              <w:rPr>
                <w:noProof/>
                <w:webHidden/>
              </w:rPr>
              <w:fldChar w:fldCharType="separate"/>
            </w:r>
            <w:r w:rsidR="003F1CA8">
              <w:rPr>
                <w:noProof/>
                <w:webHidden/>
              </w:rPr>
              <w:t>28</w:t>
            </w:r>
            <w:r w:rsidR="003F1CA8">
              <w:rPr>
                <w:noProof/>
                <w:webHidden/>
              </w:rPr>
              <w:fldChar w:fldCharType="end"/>
            </w:r>
          </w:hyperlink>
        </w:p>
        <w:p w14:paraId="3198DEE0"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2" w:history="1">
            <w:r w:rsidR="003F1CA8" w:rsidRPr="003911EE">
              <w:rPr>
                <w:rStyle w:val="a9"/>
                <w:noProof/>
              </w:rPr>
              <w:t>8.1.4</w:t>
            </w:r>
            <w:r w:rsidR="003F1CA8">
              <w:rPr>
                <w:rFonts w:asciiTheme="minorHAnsi" w:eastAsiaTheme="minorEastAsia" w:hAnsiTheme="minorHAnsi" w:cstheme="minorBidi"/>
                <w:noProof/>
                <w:sz w:val="22"/>
              </w:rPr>
              <w:tab/>
            </w:r>
            <w:r w:rsidR="003F1CA8" w:rsidRPr="003911EE">
              <w:rPr>
                <w:rStyle w:val="a9"/>
                <w:noProof/>
              </w:rPr>
              <w:t>Строительство объектов водоснабжения населения</w:t>
            </w:r>
            <w:r w:rsidR="003F1CA8">
              <w:rPr>
                <w:noProof/>
                <w:webHidden/>
              </w:rPr>
              <w:tab/>
            </w:r>
            <w:r w:rsidR="003F1CA8">
              <w:rPr>
                <w:noProof/>
                <w:webHidden/>
              </w:rPr>
              <w:fldChar w:fldCharType="begin"/>
            </w:r>
            <w:r w:rsidR="003F1CA8">
              <w:rPr>
                <w:noProof/>
                <w:webHidden/>
              </w:rPr>
              <w:instrText xml:space="preserve"> PAGEREF _Toc25255422 \h </w:instrText>
            </w:r>
            <w:r w:rsidR="003F1CA8">
              <w:rPr>
                <w:noProof/>
                <w:webHidden/>
              </w:rPr>
            </w:r>
            <w:r w:rsidR="003F1CA8">
              <w:rPr>
                <w:noProof/>
                <w:webHidden/>
              </w:rPr>
              <w:fldChar w:fldCharType="separate"/>
            </w:r>
            <w:r w:rsidR="003F1CA8">
              <w:rPr>
                <w:noProof/>
                <w:webHidden/>
              </w:rPr>
              <w:t>28</w:t>
            </w:r>
            <w:r w:rsidR="003F1CA8">
              <w:rPr>
                <w:noProof/>
                <w:webHidden/>
              </w:rPr>
              <w:fldChar w:fldCharType="end"/>
            </w:r>
          </w:hyperlink>
        </w:p>
        <w:p w14:paraId="50AAF75D"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3" w:history="1">
            <w:r w:rsidR="003F1CA8" w:rsidRPr="003911EE">
              <w:rPr>
                <w:rStyle w:val="a9"/>
                <w:noProof/>
              </w:rPr>
              <w:t>8.1.5</w:t>
            </w:r>
            <w:r w:rsidR="003F1CA8">
              <w:rPr>
                <w:rFonts w:asciiTheme="minorHAnsi" w:eastAsiaTheme="minorEastAsia" w:hAnsiTheme="minorHAnsi" w:cstheme="minorBidi"/>
                <w:noProof/>
                <w:sz w:val="22"/>
              </w:rPr>
              <w:tab/>
            </w:r>
            <w:r w:rsidR="003F1CA8" w:rsidRPr="003911EE">
              <w:rPr>
                <w:rStyle w:val="a9"/>
                <w:noProof/>
              </w:rPr>
              <w:t>Строительство объектов водоотведения</w:t>
            </w:r>
            <w:r w:rsidR="003F1CA8">
              <w:rPr>
                <w:noProof/>
                <w:webHidden/>
              </w:rPr>
              <w:tab/>
            </w:r>
            <w:r w:rsidR="003F1CA8">
              <w:rPr>
                <w:noProof/>
                <w:webHidden/>
              </w:rPr>
              <w:fldChar w:fldCharType="begin"/>
            </w:r>
            <w:r w:rsidR="003F1CA8">
              <w:rPr>
                <w:noProof/>
                <w:webHidden/>
              </w:rPr>
              <w:instrText xml:space="preserve"> PAGEREF _Toc25255423 \h </w:instrText>
            </w:r>
            <w:r w:rsidR="003F1CA8">
              <w:rPr>
                <w:noProof/>
                <w:webHidden/>
              </w:rPr>
            </w:r>
            <w:r w:rsidR="003F1CA8">
              <w:rPr>
                <w:noProof/>
                <w:webHidden/>
              </w:rPr>
              <w:fldChar w:fldCharType="separate"/>
            </w:r>
            <w:r w:rsidR="003F1CA8">
              <w:rPr>
                <w:noProof/>
                <w:webHidden/>
              </w:rPr>
              <w:t>28</w:t>
            </w:r>
            <w:r w:rsidR="003F1CA8">
              <w:rPr>
                <w:noProof/>
                <w:webHidden/>
              </w:rPr>
              <w:fldChar w:fldCharType="end"/>
            </w:r>
          </w:hyperlink>
        </w:p>
        <w:p w14:paraId="49E08945"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24" w:history="1">
            <w:r w:rsidR="003F1CA8" w:rsidRPr="003911EE">
              <w:rPr>
                <w:rStyle w:val="a9"/>
                <w:noProof/>
              </w:rPr>
              <w:t>8.2</w:t>
            </w:r>
            <w:r w:rsidR="003F1CA8">
              <w:rPr>
                <w:rFonts w:asciiTheme="minorHAnsi" w:eastAsiaTheme="minorEastAsia" w:hAnsiTheme="minorHAnsi" w:cstheme="minorBidi"/>
                <w:noProof/>
                <w:sz w:val="22"/>
              </w:rPr>
              <w:tab/>
            </w:r>
            <w:r w:rsidR="003F1CA8" w:rsidRPr="003911EE">
              <w:rPr>
                <w:rStyle w:val="a9"/>
                <w:noProof/>
              </w:rPr>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r w:rsidR="003F1CA8">
              <w:rPr>
                <w:noProof/>
                <w:webHidden/>
              </w:rPr>
              <w:tab/>
            </w:r>
            <w:r w:rsidR="003F1CA8">
              <w:rPr>
                <w:noProof/>
                <w:webHidden/>
              </w:rPr>
              <w:fldChar w:fldCharType="begin"/>
            </w:r>
            <w:r w:rsidR="003F1CA8">
              <w:rPr>
                <w:noProof/>
                <w:webHidden/>
              </w:rPr>
              <w:instrText xml:space="preserve"> PAGEREF _Toc25255424 \h </w:instrText>
            </w:r>
            <w:r w:rsidR="003F1CA8">
              <w:rPr>
                <w:noProof/>
                <w:webHidden/>
              </w:rPr>
            </w:r>
            <w:r w:rsidR="003F1CA8">
              <w:rPr>
                <w:noProof/>
                <w:webHidden/>
              </w:rPr>
              <w:fldChar w:fldCharType="separate"/>
            </w:r>
            <w:r w:rsidR="003F1CA8">
              <w:rPr>
                <w:noProof/>
                <w:webHidden/>
              </w:rPr>
              <w:t>29</w:t>
            </w:r>
            <w:r w:rsidR="003F1CA8">
              <w:rPr>
                <w:noProof/>
                <w:webHidden/>
              </w:rPr>
              <w:fldChar w:fldCharType="end"/>
            </w:r>
          </w:hyperlink>
        </w:p>
        <w:p w14:paraId="45FEF7C7"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5" w:history="1">
            <w:r w:rsidR="003F1CA8" w:rsidRPr="003911EE">
              <w:rPr>
                <w:rStyle w:val="a9"/>
                <w:noProof/>
              </w:rPr>
              <w:t>8.2.1</w:t>
            </w:r>
            <w:r w:rsidR="003F1CA8">
              <w:rPr>
                <w:rFonts w:asciiTheme="minorHAnsi" w:eastAsiaTheme="minorEastAsia" w:hAnsiTheme="minorHAnsi" w:cstheme="minorBidi"/>
                <w:noProof/>
                <w:sz w:val="22"/>
              </w:rPr>
              <w:tab/>
            </w:r>
            <w:r w:rsidR="003F1CA8" w:rsidRPr="003911EE">
              <w:rPr>
                <w:rStyle w:val="a9"/>
                <w:noProof/>
              </w:rPr>
              <w:t>Строительство объектов улично-дорожной сети в границах населённых пунктов поселения</w:t>
            </w:r>
            <w:r w:rsidR="003F1CA8">
              <w:rPr>
                <w:noProof/>
                <w:webHidden/>
              </w:rPr>
              <w:tab/>
            </w:r>
            <w:r w:rsidR="003F1CA8">
              <w:rPr>
                <w:noProof/>
                <w:webHidden/>
              </w:rPr>
              <w:fldChar w:fldCharType="begin"/>
            </w:r>
            <w:r w:rsidR="003F1CA8">
              <w:rPr>
                <w:noProof/>
                <w:webHidden/>
              </w:rPr>
              <w:instrText xml:space="preserve"> PAGEREF _Toc25255425 \h </w:instrText>
            </w:r>
            <w:r w:rsidR="003F1CA8">
              <w:rPr>
                <w:noProof/>
                <w:webHidden/>
              </w:rPr>
            </w:r>
            <w:r w:rsidR="003F1CA8">
              <w:rPr>
                <w:noProof/>
                <w:webHidden/>
              </w:rPr>
              <w:fldChar w:fldCharType="separate"/>
            </w:r>
            <w:r w:rsidR="003F1CA8">
              <w:rPr>
                <w:noProof/>
                <w:webHidden/>
              </w:rPr>
              <w:t>29</w:t>
            </w:r>
            <w:r w:rsidR="003F1CA8">
              <w:rPr>
                <w:noProof/>
                <w:webHidden/>
              </w:rPr>
              <w:fldChar w:fldCharType="end"/>
            </w:r>
          </w:hyperlink>
        </w:p>
        <w:p w14:paraId="617473B8"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6" w:history="1">
            <w:r w:rsidR="003F1CA8" w:rsidRPr="003911EE">
              <w:rPr>
                <w:rStyle w:val="a9"/>
                <w:noProof/>
              </w:rPr>
              <w:t>8.2.2</w:t>
            </w:r>
            <w:r w:rsidR="003F1CA8">
              <w:rPr>
                <w:rFonts w:asciiTheme="minorHAnsi" w:eastAsiaTheme="minorEastAsia" w:hAnsiTheme="minorHAnsi" w:cstheme="minorBidi"/>
                <w:noProof/>
                <w:sz w:val="22"/>
              </w:rPr>
              <w:tab/>
            </w:r>
            <w:r w:rsidR="003F1CA8" w:rsidRPr="003911EE">
              <w:rPr>
                <w:rStyle w:val="a9"/>
                <w:noProof/>
              </w:rPr>
              <w:t>Строительство парковок (парковочных мест)</w:t>
            </w:r>
            <w:r w:rsidR="003F1CA8">
              <w:rPr>
                <w:noProof/>
                <w:webHidden/>
              </w:rPr>
              <w:tab/>
            </w:r>
            <w:r w:rsidR="003F1CA8">
              <w:rPr>
                <w:noProof/>
                <w:webHidden/>
              </w:rPr>
              <w:fldChar w:fldCharType="begin"/>
            </w:r>
            <w:r w:rsidR="003F1CA8">
              <w:rPr>
                <w:noProof/>
                <w:webHidden/>
              </w:rPr>
              <w:instrText xml:space="preserve"> PAGEREF _Toc25255426 \h </w:instrText>
            </w:r>
            <w:r w:rsidR="003F1CA8">
              <w:rPr>
                <w:noProof/>
                <w:webHidden/>
              </w:rPr>
            </w:r>
            <w:r w:rsidR="003F1CA8">
              <w:rPr>
                <w:noProof/>
                <w:webHidden/>
              </w:rPr>
              <w:fldChar w:fldCharType="separate"/>
            </w:r>
            <w:r w:rsidR="003F1CA8">
              <w:rPr>
                <w:noProof/>
                <w:webHidden/>
              </w:rPr>
              <w:t>31</w:t>
            </w:r>
            <w:r w:rsidR="003F1CA8">
              <w:rPr>
                <w:noProof/>
                <w:webHidden/>
              </w:rPr>
              <w:fldChar w:fldCharType="end"/>
            </w:r>
          </w:hyperlink>
        </w:p>
        <w:p w14:paraId="4B883F4C"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7" w:history="1">
            <w:r w:rsidR="003F1CA8" w:rsidRPr="003911EE">
              <w:rPr>
                <w:rStyle w:val="a9"/>
                <w:noProof/>
              </w:rPr>
              <w:t>8.2.3</w:t>
            </w:r>
            <w:r w:rsidR="003F1CA8">
              <w:rPr>
                <w:rFonts w:asciiTheme="minorHAnsi" w:eastAsiaTheme="minorEastAsia" w:hAnsiTheme="minorHAnsi" w:cstheme="minorBidi"/>
                <w:noProof/>
                <w:sz w:val="22"/>
              </w:rPr>
              <w:tab/>
            </w:r>
            <w:r w:rsidR="003F1CA8" w:rsidRPr="003911EE">
              <w:rPr>
                <w:rStyle w:val="a9"/>
                <w:noProof/>
              </w:rPr>
              <w:t>Строительство тротуаров и пешеходных дорожек, совмещённых для велосипедного движения за пределами проезжей части</w:t>
            </w:r>
            <w:r w:rsidR="003F1CA8">
              <w:rPr>
                <w:noProof/>
                <w:webHidden/>
              </w:rPr>
              <w:tab/>
            </w:r>
            <w:r w:rsidR="003F1CA8">
              <w:rPr>
                <w:noProof/>
                <w:webHidden/>
              </w:rPr>
              <w:fldChar w:fldCharType="begin"/>
            </w:r>
            <w:r w:rsidR="003F1CA8">
              <w:rPr>
                <w:noProof/>
                <w:webHidden/>
              </w:rPr>
              <w:instrText xml:space="preserve"> PAGEREF _Toc25255427 \h </w:instrText>
            </w:r>
            <w:r w:rsidR="003F1CA8">
              <w:rPr>
                <w:noProof/>
                <w:webHidden/>
              </w:rPr>
            </w:r>
            <w:r w:rsidR="003F1CA8">
              <w:rPr>
                <w:noProof/>
                <w:webHidden/>
              </w:rPr>
              <w:fldChar w:fldCharType="separate"/>
            </w:r>
            <w:r w:rsidR="003F1CA8">
              <w:rPr>
                <w:noProof/>
                <w:webHidden/>
              </w:rPr>
              <w:t>31</w:t>
            </w:r>
            <w:r w:rsidR="003F1CA8">
              <w:rPr>
                <w:noProof/>
                <w:webHidden/>
              </w:rPr>
              <w:fldChar w:fldCharType="end"/>
            </w:r>
          </w:hyperlink>
        </w:p>
        <w:p w14:paraId="44F11E33"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28" w:history="1">
            <w:r w:rsidR="003F1CA8" w:rsidRPr="003911EE">
              <w:rPr>
                <w:rStyle w:val="a9"/>
                <w:noProof/>
              </w:rPr>
              <w:t>8.3</w:t>
            </w:r>
            <w:r w:rsidR="003F1CA8">
              <w:rPr>
                <w:rFonts w:asciiTheme="minorHAnsi" w:eastAsiaTheme="minorEastAsia" w:hAnsiTheme="minorHAnsi" w:cstheme="minorBidi"/>
                <w:noProof/>
                <w:sz w:val="22"/>
              </w:rPr>
              <w:tab/>
            </w:r>
            <w:r w:rsidR="003F1CA8" w:rsidRPr="003911EE">
              <w:rPr>
                <w:rStyle w:val="a9"/>
                <w:noProof/>
              </w:rPr>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w:t>
            </w:r>
            <w:r w:rsidR="003F1CA8">
              <w:rPr>
                <w:noProof/>
                <w:webHidden/>
              </w:rPr>
              <w:tab/>
            </w:r>
            <w:r w:rsidR="003F1CA8">
              <w:rPr>
                <w:noProof/>
                <w:webHidden/>
              </w:rPr>
              <w:fldChar w:fldCharType="begin"/>
            </w:r>
            <w:r w:rsidR="003F1CA8">
              <w:rPr>
                <w:noProof/>
                <w:webHidden/>
              </w:rPr>
              <w:instrText xml:space="preserve"> PAGEREF _Toc25255428 \h </w:instrText>
            </w:r>
            <w:r w:rsidR="003F1CA8">
              <w:rPr>
                <w:noProof/>
                <w:webHidden/>
              </w:rPr>
            </w:r>
            <w:r w:rsidR="003F1CA8">
              <w:rPr>
                <w:noProof/>
                <w:webHidden/>
              </w:rPr>
              <w:fldChar w:fldCharType="separate"/>
            </w:r>
            <w:r w:rsidR="003F1CA8">
              <w:rPr>
                <w:noProof/>
                <w:webHidden/>
              </w:rPr>
              <w:t>31</w:t>
            </w:r>
            <w:r w:rsidR="003F1CA8">
              <w:rPr>
                <w:noProof/>
                <w:webHidden/>
              </w:rPr>
              <w:fldChar w:fldCharType="end"/>
            </w:r>
          </w:hyperlink>
        </w:p>
        <w:p w14:paraId="71207154"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29" w:history="1">
            <w:r w:rsidR="003F1CA8" w:rsidRPr="003911EE">
              <w:rPr>
                <w:rStyle w:val="a9"/>
                <w:noProof/>
              </w:rPr>
              <w:t>8.3.1</w:t>
            </w:r>
            <w:r w:rsidR="003F1CA8">
              <w:rPr>
                <w:rFonts w:asciiTheme="minorHAnsi" w:eastAsiaTheme="minorEastAsia" w:hAnsiTheme="minorHAnsi" w:cstheme="minorBidi"/>
                <w:noProof/>
                <w:sz w:val="22"/>
              </w:rPr>
              <w:tab/>
            </w:r>
            <w:r w:rsidR="003F1CA8" w:rsidRPr="003911EE">
              <w:rPr>
                <w:rStyle w:val="a9"/>
                <w:noProof/>
              </w:rPr>
              <w:t>Строительство объектов физической культуры и массового спорта</w:t>
            </w:r>
            <w:r w:rsidR="003F1CA8">
              <w:rPr>
                <w:noProof/>
                <w:webHidden/>
              </w:rPr>
              <w:tab/>
            </w:r>
            <w:r w:rsidR="003F1CA8">
              <w:rPr>
                <w:noProof/>
                <w:webHidden/>
              </w:rPr>
              <w:fldChar w:fldCharType="begin"/>
            </w:r>
            <w:r w:rsidR="003F1CA8">
              <w:rPr>
                <w:noProof/>
                <w:webHidden/>
              </w:rPr>
              <w:instrText xml:space="preserve"> PAGEREF _Toc25255429 \h </w:instrText>
            </w:r>
            <w:r w:rsidR="003F1CA8">
              <w:rPr>
                <w:noProof/>
                <w:webHidden/>
              </w:rPr>
            </w:r>
            <w:r w:rsidR="003F1CA8">
              <w:rPr>
                <w:noProof/>
                <w:webHidden/>
              </w:rPr>
              <w:fldChar w:fldCharType="separate"/>
            </w:r>
            <w:r w:rsidR="003F1CA8">
              <w:rPr>
                <w:noProof/>
                <w:webHidden/>
              </w:rPr>
              <w:t>31</w:t>
            </w:r>
            <w:r w:rsidR="003F1CA8">
              <w:rPr>
                <w:noProof/>
                <w:webHidden/>
              </w:rPr>
              <w:fldChar w:fldCharType="end"/>
            </w:r>
          </w:hyperlink>
        </w:p>
        <w:p w14:paraId="04A88573"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30" w:history="1">
            <w:r w:rsidR="003F1CA8" w:rsidRPr="003911EE">
              <w:rPr>
                <w:rStyle w:val="a9"/>
                <w:noProof/>
              </w:rPr>
              <w:t>8.4</w:t>
            </w:r>
            <w:r w:rsidR="003F1CA8">
              <w:rPr>
                <w:rFonts w:asciiTheme="minorHAnsi" w:eastAsiaTheme="minorEastAsia" w:hAnsiTheme="minorHAnsi" w:cstheme="minorBidi"/>
                <w:noProof/>
                <w:sz w:val="22"/>
              </w:rPr>
              <w:tab/>
            </w:r>
            <w:r w:rsidR="003F1CA8" w:rsidRPr="003911EE">
              <w:rPr>
                <w:rStyle w:val="a9"/>
                <w:noProof/>
              </w:rPr>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r w:rsidR="003F1CA8">
              <w:rPr>
                <w:noProof/>
                <w:webHidden/>
              </w:rPr>
              <w:tab/>
            </w:r>
            <w:r w:rsidR="003F1CA8">
              <w:rPr>
                <w:noProof/>
                <w:webHidden/>
              </w:rPr>
              <w:fldChar w:fldCharType="begin"/>
            </w:r>
            <w:r w:rsidR="003F1CA8">
              <w:rPr>
                <w:noProof/>
                <w:webHidden/>
              </w:rPr>
              <w:instrText xml:space="preserve"> PAGEREF _Toc25255430 \h </w:instrText>
            </w:r>
            <w:r w:rsidR="003F1CA8">
              <w:rPr>
                <w:noProof/>
                <w:webHidden/>
              </w:rPr>
            </w:r>
            <w:r w:rsidR="003F1CA8">
              <w:rPr>
                <w:noProof/>
                <w:webHidden/>
              </w:rPr>
              <w:fldChar w:fldCharType="separate"/>
            </w:r>
            <w:r w:rsidR="003F1CA8">
              <w:rPr>
                <w:noProof/>
                <w:webHidden/>
              </w:rPr>
              <w:t>34</w:t>
            </w:r>
            <w:r w:rsidR="003F1CA8">
              <w:rPr>
                <w:noProof/>
                <w:webHidden/>
              </w:rPr>
              <w:fldChar w:fldCharType="end"/>
            </w:r>
          </w:hyperlink>
        </w:p>
        <w:p w14:paraId="50144FD6"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31" w:history="1">
            <w:r w:rsidR="003F1CA8" w:rsidRPr="003911EE">
              <w:rPr>
                <w:rStyle w:val="a9"/>
                <w:noProof/>
              </w:rPr>
              <w:t>8.4.1</w:t>
            </w:r>
            <w:r w:rsidR="003F1CA8">
              <w:rPr>
                <w:rFonts w:asciiTheme="minorHAnsi" w:eastAsiaTheme="minorEastAsia" w:hAnsiTheme="minorHAnsi" w:cstheme="minorBidi"/>
                <w:noProof/>
                <w:sz w:val="22"/>
              </w:rPr>
              <w:tab/>
            </w:r>
            <w:r w:rsidR="003F1CA8" w:rsidRPr="003911EE">
              <w:rPr>
                <w:rStyle w:val="a9"/>
                <w:noProof/>
              </w:rPr>
              <w:t>Строительство объектов культуры и искусства</w:t>
            </w:r>
            <w:r w:rsidR="003F1CA8">
              <w:rPr>
                <w:noProof/>
                <w:webHidden/>
              </w:rPr>
              <w:tab/>
            </w:r>
            <w:r w:rsidR="003F1CA8">
              <w:rPr>
                <w:noProof/>
                <w:webHidden/>
              </w:rPr>
              <w:fldChar w:fldCharType="begin"/>
            </w:r>
            <w:r w:rsidR="003F1CA8">
              <w:rPr>
                <w:noProof/>
                <w:webHidden/>
              </w:rPr>
              <w:instrText xml:space="preserve"> PAGEREF _Toc25255431 \h </w:instrText>
            </w:r>
            <w:r w:rsidR="003F1CA8">
              <w:rPr>
                <w:noProof/>
                <w:webHidden/>
              </w:rPr>
            </w:r>
            <w:r w:rsidR="003F1CA8">
              <w:rPr>
                <w:noProof/>
                <w:webHidden/>
              </w:rPr>
              <w:fldChar w:fldCharType="separate"/>
            </w:r>
            <w:r w:rsidR="003F1CA8">
              <w:rPr>
                <w:noProof/>
                <w:webHidden/>
              </w:rPr>
              <w:t>34</w:t>
            </w:r>
            <w:r w:rsidR="003F1CA8">
              <w:rPr>
                <w:noProof/>
                <w:webHidden/>
              </w:rPr>
              <w:fldChar w:fldCharType="end"/>
            </w:r>
          </w:hyperlink>
        </w:p>
        <w:p w14:paraId="3647B463"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32" w:history="1">
            <w:r w:rsidR="003F1CA8" w:rsidRPr="003911EE">
              <w:rPr>
                <w:rStyle w:val="a9"/>
                <w:noProof/>
              </w:rPr>
              <w:t>8.4.2</w:t>
            </w:r>
            <w:r w:rsidR="003F1CA8">
              <w:rPr>
                <w:rFonts w:asciiTheme="minorHAnsi" w:eastAsiaTheme="minorEastAsia" w:hAnsiTheme="minorHAnsi" w:cstheme="minorBidi"/>
                <w:noProof/>
                <w:sz w:val="22"/>
              </w:rPr>
              <w:tab/>
            </w:r>
            <w:r w:rsidR="003F1CA8" w:rsidRPr="003911EE">
              <w:rPr>
                <w:rStyle w:val="a9"/>
                <w:noProof/>
              </w:rPr>
              <w:t>Строительство объектов здравоохранения</w:t>
            </w:r>
            <w:r w:rsidR="003F1CA8">
              <w:rPr>
                <w:noProof/>
                <w:webHidden/>
              </w:rPr>
              <w:tab/>
            </w:r>
            <w:r w:rsidR="003F1CA8">
              <w:rPr>
                <w:noProof/>
                <w:webHidden/>
              </w:rPr>
              <w:fldChar w:fldCharType="begin"/>
            </w:r>
            <w:r w:rsidR="003F1CA8">
              <w:rPr>
                <w:noProof/>
                <w:webHidden/>
              </w:rPr>
              <w:instrText xml:space="preserve"> PAGEREF _Toc25255432 \h </w:instrText>
            </w:r>
            <w:r w:rsidR="003F1CA8">
              <w:rPr>
                <w:noProof/>
                <w:webHidden/>
              </w:rPr>
            </w:r>
            <w:r w:rsidR="003F1CA8">
              <w:rPr>
                <w:noProof/>
                <w:webHidden/>
              </w:rPr>
              <w:fldChar w:fldCharType="separate"/>
            </w:r>
            <w:r w:rsidR="003F1CA8">
              <w:rPr>
                <w:noProof/>
                <w:webHidden/>
              </w:rPr>
              <w:t>36</w:t>
            </w:r>
            <w:r w:rsidR="003F1CA8">
              <w:rPr>
                <w:noProof/>
                <w:webHidden/>
              </w:rPr>
              <w:fldChar w:fldCharType="end"/>
            </w:r>
          </w:hyperlink>
        </w:p>
        <w:p w14:paraId="77E0062A" w14:textId="77777777" w:rsidR="003F1CA8" w:rsidRDefault="00C63650">
          <w:pPr>
            <w:pStyle w:val="23"/>
            <w:tabs>
              <w:tab w:val="left" w:pos="880"/>
              <w:tab w:val="right" w:leader="dot" w:pos="10195"/>
            </w:tabs>
            <w:rPr>
              <w:rFonts w:asciiTheme="minorHAnsi" w:eastAsiaTheme="minorEastAsia" w:hAnsiTheme="minorHAnsi" w:cstheme="minorBidi"/>
              <w:noProof/>
              <w:sz w:val="22"/>
            </w:rPr>
          </w:pPr>
          <w:hyperlink w:anchor="_Toc25255433" w:history="1">
            <w:r w:rsidR="003F1CA8" w:rsidRPr="003911EE">
              <w:rPr>
                <w:rStyle w:val="a9"/>
                <w:noProof/>
              </w:rPr>
              <w:t>8.5</w:t>
            </w:r>
            <w:r w:rsidR="003F1CA8">
              <w:rPr>
                <w:rFonts w:asciiTheme="minorHAnsi" w:eastAsiaTheme="minorEastAsia" w:hAnsiTheme="minorHAnsi" w:cstheme="minorBidi"/>
                <w:noProof/>
                <w:sz w:val="22"/>
              </w:rPr>
              <w:tab/>
            </w:r>
            <w:r w:rsidR="003F1CA8" w:rsidRPr="003911EE">
              <w:rPr>
                <w:rStyle w:val="a9"/>
                <w:noProof/>
              </w:rPr>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r w:rsidR="003F1CA8">
              <w:rPr>
                <w:noProof/>
                <w:webHidden/>
              </w:rPr>
              <w:tab/>
            </w:r>
            <w:r w:rsidR="003F1CA8">
              <w:rPr>
                <w:noProof/>
                <w:webHidden/>
              </w:rPr>
              <w:fldChar w:fldCharType="begin"/>
            </w:r>
            <w:r w:rsidR="003F1CA8">
              <w:rPr>
                <w:noProof/>
                <w:webHidden/>
              </w:rPr>
              <w:instrText xml:space="preserve"> PAGEREF _Toc25255433 \h </w:instrText>
            </w:r>
            <w:r w:rsidR="003F1CA8">
              <w:rPr>
                <w:noProof/>
                <w:webHidden/>
              </w:rPr>
            </w:r>
            <w:r w:rsidR="003F1CA8">
              <w:rPr>
                <w:noProof/>
                <w:webHidden/>
              </w:rPr>
              <w:fldChar w:fldCharType="separate"/>
            </w:r>
            <w:r w:rsidR="003F1CA8">
              <w:rPr>
                <w:noProof/>
                <w:webHidden/>
              </w:rPr>
              <w:t>39</w:t>
            </w:r>
            <w:r w:rsidR="003F1CA8">
              <w:rPr>
                <w:noProof/>
                <w:webHidden/>
              </w:rPr>
              <w:fldChar w:fldCharType="end"/>
            </w:r>
          </w:hyperlink>
        </w:p>
        <w:p w14:paraId="68596F0B"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34" w:history="1">
            <w:r w:rsidR="003F1CA8" w:rsidRPr="003911EE">
              <w:rPr>
                <w:rStyle w:val="a9"/>
                <w:noProof/>
              </w:rPr>
              <w:t>8.5.1</w:t>
            </w:r>
            <w:r w:rsidR="003F1CA8">
              <w:rPr>
                <w:rFonts w:asciiTheme="minorHAnsi" w:eastAsiaTheme="minorEastAsia" w:hAnsiTheme="minorHAnsi" w:cstheme="minorBidi"/>
                <w:noProof/>
                <w:sz w:val="22"/>
              </w:rPr>
              <w:tab/>
            </w:r>
            <w:r w:rsidR="003F1CA8" w:rsidRPr="003911EE">
              <w:rPr>
                <w:rStyle w:val="a9"/>
                <w:noProof/>
              </w:rPr>
              <w:t>Обеспечение минимального минимально допустимого уровня обеспеченности объектами в области организации ритуальных услуг</w:t>
            </w:r>
            <w:r w:rsidR="003F1CA8">
              <w:rPr>
                <w:noProof/>
                <w:webHidden/>
              </w:rPr>
              <w:tab/>
            </w:r>
            <w:r w:rsidR="003F1CA8">
              <w:rPr>
                <w:noProof/>
                <w:webHidden/>
              </w:rPr>
              <w:fldChar w:fldCharType="begin"/>
            </w:r>
            <w:r w:rsidR="003F1CA8">
              <w:rPr>
                <w:noProof/>
                <w:webHidden/>
              </w:rPr>
              <w:instrText xml:space="preserve"> PAGEREF _Toc25255434 \h </w:instrText>
            </w:r>
            <w:r w:rsidR="003F1CA8">
              <w:rPr>
                <w:noProof/>
                <w:webHidden/>
              </w:rPr>
            </w:r>
            <w:r w:rsidR="003F1CA8">
              <w:rPr>
                <w:noProof/>
                <w:webHidden/>
              </w:rPr>
              <w:fldChar w:fldCharType="separate"/>
            </w:r>
            <w:r w:rsidR="003F1CA8">
              <w:rPr>
                <w:noProof/>
                <w:webHidden/>
              </w:rPr>
              <w:t>39</w:t>
            </w:r>
            <w:r w:rsidR="003F1CA8">
              <w:rPr>
                <w:noProof/>
                <w:webHidden/>
              </w:rPr>
              <w:fldChar w:fldCharType="end"/>
            </w:r>
          </w:hyperlink>
        </w:p>
        <w:p w14:paraId="4A05E784" w14:textId="77777777" w:rsidR="003F1CA8" w:rsidRDefault="00C63650">
          <w:pPr>
            <w:pStyle w:val="33"/>
            <w:tabs>
              <w:tab w:val="left" w:pos="1320"/>
              <w:tab w:val="right" w:leader="dot" w:pos="10195"/>
            </w:tabs>
            <w:rPr>
              <w:rFonts w:asciiTheme="minorHAnsi" w:eastAsiaTheme="minorEastAsia" w:hAnsiTheme="minorHAnsi" w:cstheme="minorBidi"/>
              <w:noProof/>
              <w:sz w:val="22"/>
            </w:rPr>
          </w:pPr>
          <w:hyperlink w:anchor="_Toc25255435" w:history="1">
            <w:r w:rsidR="003F1CA8" w:rsidRPr="003911EE">
              <w:rPr>
                <w:rStyle w:val="a9"/>
                <w:noProof/>
              </w:rPr>
              <w:t>8.5.2</w:t>
            </w:r>
            <w:r w:rsidR="003F1CA8">
              <w:rPr>
                <w:rFonts w:asciiTheme="minorHAnsi" w:eastAsiaTheme="minorEastAsia" w:hAnsiTheme="minorHAnsi" w:cstheme="minorBidi"/>
                <w:noProof/>
                <w:sz w:val="22"/>
              </w:rPr>
              <w:tab/>
            </w:r>
            <w:r w:rsidR="003F1CA8" w:rsidRPr="003911EE">
              <w:rPr>
                <w:rStyle w:val="a9"/>
                <w:noProof/>
              </w:rPr>
              <w:t>Обеспечение минимально допустимого уровня обеспеченности объектами в области благоустройства</w:t>
            </w:r>
            <w:r w:rsidR="003F1CA8">
              <w:rPr>
                <w:noProof/>
                <w:webHidden/>
              </w:rPr>
              <w:tab/>
            </w:r>
            <w:r w:rsidR="003F1CA8">
              <w:rPr>
                <w:noProof/>
                <w:webHidden/>
              </w:rPr>
              <w:fldChar w:fldCharType="begin"/>
            </w:r>
            <w:r w:rsidR="003F1CA8">
              <w:rPr>
                <w:noProof/>
                <w:webHidden/>
              </w:rPr>
              <w:instrText xml:space="preserve"> PAGEREF _Toc25255435 \h </w:instrText>
            </w:r>
            <w:r w:rsidR="003F1CA8">
              <w:rPr>
                <w:noProof/>
                <w:webHidden/>
              </w:rPr>
            </w:r>
            <w:r w:rsidR="003F1CA8">
              <w:rPr>
                <w:noProof/>
                <w:webHidden/>
              </w:rPr>
              <w:fldChar w:fldCharType="separate"/>
            </w:r>
            <w:r w:rsidR="003F1CA8">
              <w:rPr>
                <w:noProof/>
                <w:webHidden/>
              </w:rPr>
              <w:t>41</w:t>
            </w:r>
            <w:r w:rsidR="003F1CA8">
              <w:rPr>
                <w:noProof/>
                <w:webHidden/>
              </w:rPr>
              <w:fldChar w:fldCharType="end"/>
            </w:r>
          </w:hyperlink>
        </w:p>
        <w:p w14:paraId="5F8F89B8" w14:textId="77777777" w:rsidR="003F1CA8" w:rsidRDefault="00C63650">
          <w:pPr>
            <w:pStyle w:val="12"/>
            <w:rPr>
              <w:rFonts w:asciiTheme="minorHAnsi" w:eastAsiaTheme="minorEastAsia" w:hAnsiTheme="minorHAnsi" w:cstheme="minorBidi"/>
              <w:noProof/>
              <w:sz w:val="22"/>
            </w:rPr>
          </w:pPr>
          <w:hyperlink w:anchor="_Toc25255436" w:history="1">
            <w:r w:rsidR="003F1CA8" w:rsidRPr="003911EE">
              <w:rPr>
                <w:rStyle w:val="a9"/>
                <w:noProof/>
              </w:rPr>
              <w:t>9</w:t>
            </w:r>
            <w:r w:rsidR="003F1CA8">
              <w:rPr>
                <w:rFonts w:asciiTheme="minorHAnsi" w:eastAsiaTheme="minorEastAsia" w:hAnsiTheme="minorHAnsi" w:cstheme="minorBidi"/>
                <w:noProof/>
                <w:sz w:val="22"/>
              </w:rPr>
              <w:tab/>
            </w:r>
            <w:r w:rsidR="003F1CA8" w:rsidRPr="003911EE">
              <w:rPr>
                <w:rStyle w:val="a9"/>
                <w:noProof/>
              </w:rPr>
              <w:t>Перечень объектов местного значения муниципального образования и мест их размещения для включения в Положение о территориальном планировании</w:t>
            </w:r>
            <w:r w:rsidR="003F1CA8">
              <w:rPr>
                <w:noProof/>
                <w:webHidden/>
              </w:rPr>
              <w:tab/>
            </w:r>
            <w:r w:rsidR="003F1CA8">
              <w:rPr>
                <w:noProof/>
                <w:webHidden/>
              </w:rPr>
              <w:fldChar w:fldCharType="begin"/>
            </w:r>
            <w:r w:rsidR="003F1CA8">
              <w:rPr>
                <w:noProof/>
                <w:webHidden/>
              </w:rPr>
              <w:instrText xml:space="preserve"> PAGEREF _Toc25255436 \h </w:instrText>
            </w:r>
            <w:r w:rsidR="003F1CA8">
              <w:rPr>
                <w:noProof/>
                <w:webHidden/>
              </w:rPr>
            </w:r>
            <w:r w:rsidR="003F1CA8">
              <w:rPr>
                <w:noProof/>
                <w:webHidden/>
              </w:rPr>
              <w:fldChar w:fldCharType="separate"/>
            </w:r>
            <w:r w:rsidR="003F1CA8">
              <w:rPr>
                <w:noProof/>
                <w:webHidden/>
              </w:rPr>
              <w:t>42</w:t>
            </w:r>
            <w:r w:rsidR="003F1CA8">
              <w:rPr>
                <w:noProof/>
                <w:webHidden/>
              </w:rPr>
              <w:fldChar w:fldCharType="end"/>
            </w:r>
          </w:hyperlink>
        </w:p>
        <w:p w14:paraId="20A33EB9" w14:textId="77777777" w:rsidR="003F1CA8" w:rsidRDefault="00C63650">
          <w:pPr>
            <w:pStyle w:val="12"/>
            <w:rPr>
              <w:rFonts w:asciiTheme="minorHAnsi" w:eastAsiaTheme="minorEastAsia" w:hAnsiTheme="minorHAnsi" w:cstheme="minorBidi"/>
              <w:noProof/>
              <w:sz w:val="22"/>
            </w:rPr>
          </w:pPr>
          <w:hyperlink w:anchor="_Toc25255437" w:history="1">
            <w:r w:rsidR="003F1CA8" w:rsidRPr="003911EE">
              <w:rPr>
                <w:rStyle w:val="a9"/>
                <w:noProof/>
              </w:rPr>
              <w:t>10</w:t>
            </w:r>
            <w:r w:rsidR="003F1CA8">
              <w:rPr>
                <w:rFonts w:asciiTheme="minorHAnsi" w:eastAsiaTheme="minorEastAsia" w:hAnsiTheme="minorHAnsi" w:cstheme="minorBidi"/>
                <w:noProof/>
                <w:sz w:val="22"/>
              </w:rPr>
              <w:tab/>
            </w:r>
            <w:r w:rsidR="003F1CA8" w:rsidRPr="003911EE">
              <w:rPr>
                <w:rStyle w:val="a9"/>
                <w:noProof/>
              </w:rPr>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r w:rsidR="003F1CA8">
              <w:rPr>
                <w:noProof/>
                <w:webHidden/>
              </w:rPr>
              <w:tab/>
            </w:r>
            <w:r w:rsidR="003F1CA8">
              <w:rPr>
                <w:noProof/>
                <w:webHidden/>
              </w:rPr>
              <w:fldChar w:fldCharType="begin"/>
            </w:r>
            <w:r w:rsidR="003F1CA8">
              <w:rPr>
                <w:noProof/>
                <w:webHidden/>
              </w:rPr>
              <w:instrText xml:space="preserve"> PAGEREF _Toc25255437 \h </w:instrText>
            </w:r>
            <w:r w:rsidR="003F1CA8">
              <w:rPr>
                <w:noProof/>
                <w:webHidden/>
              </w:rPr>
            </w:r>
            <w:r w:rsidR="003F1CA8">
              <w:rPr>
                <w:noProof/>
                <w:webHidden/>
              </w:rPr>
              <w:fldChar w:fldCharType="separate"/>
            </w:r>
            <w:r w:rsidR="003F1CA8">
              <w:rPr>
                <w:noProof/>
                <w:webHidden/>
              </w:rPr>
              <w:t>66</w:t>
            </w:r>
            <w:r w:rsidR="003F1CA8">
              <w:rPr>
                <w:noProof/>
                <w:webHidden/>
              </w:rPr>
              <w:fldChar w:fldCharType="end"/>
            </w:r>
          </w:hyperlink>
        </w:p>
        <w:p w14:paraId="31AA01BF"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38" w:history="1">
            <w:r w:rsidR="003F1CA8" w:rsidRPr="003911EE">
              <w:rPr>
                <w:rStyle w:val="a9"/>
                <w:rFonts w:eastAsia="Calibri"/>
                <w:noProof/>
              </w:rPr>
              <w:t>10.1</w:t>
            </w:r>
            <w:r w:rsidR="003F1CA8">
              <w:rPr>
                <w:rFonts w:asciiTheme="minorHAnsi" w:eastAsiaTheme="minorEastAsia" w:hAnsiTheme="minorHAnsi" w:cstheme="minorBidi"/>
                <w:noProof/>
                <w:sz w:val="22"/>
              </w:rPr>
              <w:tab/>
            </w:r>
            <w:r w:rsidR="003F1CA8" w:rsidRPr="003911EE">
              <w:rPr>
                <w:rStyle w:val="a9"/>
                <w:rFonts w:eastAsia="Calibri"/>
                <w:noProof/>
              </w:rPr>
              <w:t>Автомобильные дороги</w:t>
            </w:r>
            <w:r w:rsidR="003F1CA8">
              <w:rPr>
                <w:noProof/>
                <w:webHidden/>
              </w:rPr>
              <w:tab/>
            </w:r>
            <w:r w:rsidR="003F1CA8">
              <w:rPr>
                <w:noProof/>
                <w:webHidden/>
              </w:rPr>
              <w:fldChar w:fldCharType="begin"/>
            </w:r>
            <w:r w:rsidR="003F1CA8">
              <w:rPr>
                <w:noProof/>
                <w:webHidden/>
              </w:rPr>
              <w:instrText xml:space="preserve"> PAGEREF _Toc25255438 \h </w:instrText>
            </w:r>
            <w:r w:rsidR="003F1CA8">
              <w:rPr>
                <w:noProof/>
                <w:webHidden/>
              </w:rPr>
            </w:r>
            <w:r w:rsidR="003F1CA8">
              <w:rPr>
                <w:noProof/>
                <w:webHidden/>
              </w:rPr>
              <w:fldChar w:fldCharType="separate"/>
            </w:r>
            <w:r w:rsidR="003F1CA8">
              <w:rPr>
                <w:noProof/>
                <w:webHidden/>
              </w:rPr>
              <w:t>66</w:t>
            </w:r>
            <w:r w:rsidR="003F1CA8">
              <w:rPr>
                <w:noProof/>
                <w:webHidden/>
              </w:rPr>
              <w:fldChar w:fldCharType="end"/>
            </w:r>
          </w:hyperlink>
        </w:p>
        <w:p w14:paraId="6211BB40"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39" w:history="1">
            <w:r w:rsidR="003F1CA8" w:rsidRPr="003911EE">
              <w:rPr>
                <w:rStyle w:val="a9"/>
                <w:rFonts w:eastAsia="Calibri"/>
                <w:noProof/>
              </w:rPr>
              <w:t>10.2</w:t>
            </w:r>
            <w:r w:rsidR="003F1CA8">
              <w:rPr>
                <w:rFonts w:asciiTheme="minorHAnsi" w:eastAsiaTheme="minorEastAsia" w:hAnsiTheme="minorHAnsi" w:cstheme="minorBidi"/>
                <w:noProof/>
                <w:sz w:val="22"/>
              </w:rPr>
              <w:tab/>
            </w:r>
            <w:r w:rsidR="003F1CA8" w:rsidRPr="003911EE">
              <w:rPr>
                <w:rStyle w:val="a9"/>
                <w:rFonts w:eastAsia="Calibri"/>
                <w:noProof/>
              </w:rPr>
              <w:t>Железнодорожный транспорт</w:t>
            </w:r>
            <w:r w:rsidR="003F1CA8">
              <w:rPr>
                <w:noProof/>
                <w:webHidden/>
              </w:rPr>
              <w:tab/>
            </w:r>
            <w:r w:rsidR="003F1CA8">
              <w:rPr>
                <w:noProof/>
                <w:webHidden/>
              </w:rPr>
              <w:fldChar w:fldCharType="begin"/>
            </w:r>
            <w:r w:rsidR="003F1CA8">
              <w:rPr>
                <w:noProof/>
                <w:webHidden/>
              </w:rPr>
              <w:instrText xml:space="preserve"> PAGEREF _Toc25255439 \h </w:instrText>
            </w:r>
            <w:r w:rsidR="003F1CA8">
              <w:rPr>
                <w:noProof/>
                <w:webHidden/>
              </w:rPr>
            </w:r>
            <w:r w:rsidR="003F1CA8">
              <w:rPr>
                <w:noProof/>
                <w:webHidden/>
              </w:rPr>
              <w:fldChar w:fldCharType="separate"/>
            </w:r>
            <w:r w:rsidR="003F1CA8">
              <w:rPr>
                <w:noProof/>
                <w:webHidden/>
              </w:rPr>
              <w:t>67</w:t>
            </w:r>
            <w:r w:rsidR="003F1CA8">
              <w:rPr>
                <w:noProof/>
                <w:webHidden/>
              </w:rPr>
              <w:fldChar w:fldCharType="end"/>
            </w:r>
          </w:hyperlink>
        </w:p>
        <w:p w14:paraId="5D496F4C"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40" w:history="1">
            <w:r w:rsidR="003F1CA8" w:rsidRPr="003911EE">
              <w:rPr>
                <w:rStyle w:val="a9"/>
                <w:rFonts w:eastAsia="Calibri"/>
                <w:noProof/>
              </w:rPr>
              <w:t>10.3</w:t>
            </w:r>
            <w:r w:rsidR="003F1CA8">
              <w:rPr>
                <w:rFonts w:asciiTheme="minorHAnsi" w:eastAsiaTheme="minorEastAsia" w:hAnsiTheme="minorHAnsi" w:cstheme="minorBidi"/>
                <w:noProof/>
                <w:sz w:val="22"/>
              </w:rPr>
              <w:tab/>
            </w:r>
            <w:r w:rsidR="003F1CA8" w:rsidRPr="003911EE">
              <w:rPr>
                <w:rStyle w:val="a9"/>
                <w:rFonts w:eastAsia="Calibri"/>
                <w:noProof/>
              </w:rPr>
              <w:t>Речной (водный) транспорт</w:t>
            </w:r>
            <w:r w:rsidR="003F1CA8">
              <w:rPr>
                <w:noProof/>
                <w:webHidden/>
              </w:rPr>
              <w:tab/>
            </w:r>
            <w:r w:rsidR="003F1CA8">
              <w:rPr>
                <w:noProof/>
                <w:webHidden/>
              </w:rPr>
              <w:fldChar w:fldCharType="begin"/>
            </w:r>
            <w:r w:rsidR="003F1CA8">
              <w:rPr>
                <w:noProof/>
                <w:webHidden/>
              </w:rPr>
              <w:instrText xml:space="preserve"> PAGEREF _Toc25255440 \h </w:instrText>
            </w:r>
            <w:r w:rsidR="003F1CA8">
              <w:rPr>
                <w:noProof/>
                <w:webHidden/>
              </w:rPr>
            </w:r>
            <w:r w:rsidR="003F1CA8">
              <w:rPr>
                <w:noProof/>
                <w:webHidden/>
              </w:rPr>
              <w:fldChar w:fldCharType="separate"/>
            </w:r>
            <w:r w:rsidR="003F1CA8">
              <w:rPr>
                <w:noProof/>
                <w:webHidden/>
              </w:rPr>
              <w:t>68</w:t>
            </w:r>
            <w:r w:rsidR="003F1CA8">
              <w:rPr>
                <w:noProof/>
                <w:webHidden/>
              </w:rPr>
              <w:fldChar w:fldCharType="end"/>
            </w:r>
          </w:hyperlink>
        </w:p>
        <w:p w14:paraId="653FA9C6"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41" w:history="1">
            <w:r w:rsidR="003F1CA8" w:rsidRPr="003911EE">
              <w:rPr>
                <w:rStyle w:val="a9"/>
                <w:rFonts w:eastAsia="Calibri"/>
                <w:noProof/>
              </w:rPr>
              <w:t>10.4</w:t>
            </w:r>
            <w:r w:rsidR="003F1CA8">
              <w:rPr>
                <w:rFonts w:asciiTheme="minorHAnsi" w:eastAsiaTheme="minorEastAsia" w:hAnsiTheme="minorHAnsi" w:cstheme="minorBidi"/>
                <w:noProof/>
                <w:sz w:val="22"/>
              </w:rPr>
              <w:tab/>
            </w:r>
            <w:r w:rsidR="003F1CA8" w:rsidRPr="003911EE">
              <w:rPr>
                <w:rStyle w:val="a9"/>
                <w:rFonts w:eastAsia="Calibri"/>
                <w:noProof/>
              </w:rPr>
              <w:t>Воздушный транспорт</w:t>
            </w:r>
            <w:r w:rsidR="003F1CA8">
              <w:rPr>
                <w:noProof/>
                <w:webHidden/>
              </w:rPr>
              <w:tab/>
            </w:r>
            <w:r w:rsidR="003F1CA8">
              <w:rPr>
                <w:noProof/>
                <w:webHidden/>
              </w:rPr>
              <w:fldChar w:fldCharType="begin"/>
            </w:r>
            <w:r w:rsidR="003F1CA8">
              <w:rPr>
                <w:noProof/>
                <w:webHidden/>
              </w:rPr>
              <w:instrText xml:space="preserve"> PAGEREF _Toc25255441 \h </w:instrText>
            </w:r>
            <w:r w:rsidR="003F1CA8">
              <w:rPr>
                <w:noProof/>
                <w:webHidden/>
              </w:rPr>
            </w:r>
            <w:r w:rsidR="003F1CA8">
              <w:rPr>
                <w:noProof/>
                <w:webHidden/>
              </w:rPr>
              <w:fldChar w:fldCharType="separate"/>
            </w:r>
            <w:r w:rsidR="003F1CA8">
              <w:rPr>
                <w:noProof/>
                <w:webHidden/>
              </w:rPr>
              <w:t>68</w:t>
            </w:r>
            <w:r w:rsidR="003F1CA8">
              <w:rPr>
                <w:noProof/>
                <w:webHidden/>
              </w:rPr>
              <w:fldChar w:fldCharType="end"/>
            </w:r>
          </w:hyperlink>
        </w:p>
        <w:p w14:paraId="5660F1BC"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42" w:history="1">
            <w:r w:rsidR="003F1CA8" w:rsidRPr="003911EE">
              <w:rPr>
                <w:rStyle w:val="a9"/>
                <w:rFonts w:eastAsia="Calibri"/>
                <w:noProof/>
              </w:rPr>
              <w:t>10.5</w:t>
            </w:r>
            <w:r w:rsidR="003F1CA8">
              <w:rPr>
                <w:rFonts w:asciiTheme="minorHAnsi" w:eastAsiaTheme="minorEastAsia" w:hAnsiTheme="minorHAnsi" w:cstheme="minorBidi"/>
                <w:noProof/>
                <w:sz w:val="22"/>
              </w:rPr>
              <w:tab/>
            </w:r>
            <w:r w:rsidR="003F1CA8" w:rsidRPr="003911EE">
              <w:rPr>
                <w:rStyle w:val="a9"/>
                <w:rFonts w:eastAsia="Calibri"/>
                <w:noProof/>
              </w:rPr>
              <w:t>Магистральный трубопроводный транспорт</w:t>
            </w:r>
            <w:r w:rsidR="003F1CA8">
              <w:rPr>
                <w:noProof/>
                <w:webHidden/>
              </w:rPr>
              <w:tab/>
            </w:r>
            <w:r w:rsidR="003F1CA8">
              <w:rPr>
                <w:noProof/>
                <w:webHidden/>
              </w:rPr>
              <w:fldChar w:fldCharType="begin"/>
            </w:r>
            <w:r w:rsidR="003F1CA8">
              <w:rPr>
                <w:noProof/>
                <w:webHidden/>
              </w:rPr>
              <w:instrText xml:space="preserve"> PAGEREF _Toc25255442 \h </w:instrText>
            </w:r>
            <w:r w:rsidR="003F1CA8">
              <w:rPr>
                <w:noProof/>
                <w:webHidden/>
              </w:rPr>
            </w:r>
            <w:r w:rsidR="003F1CA8">
              <w:rPr>
                <w:noProof/>
                <w:webHidden/>
              </w:rPr>
              <w:fldChar w:fldCharType="separate"/>
            </w:r>
            <w:r w:rsidR="003F1CA8">
              <w:rPr>
                <w:noProof/>
                <w:webHidden/>
              </w:rPr>
              <w:t>69</w:t>
            </w:r>
            <w:r w:rsidR="003F1CA8">
              <w:rPr>
                <w:noProof/>
                <w:webHidden/>
              </w:rPr>
              <w:fldChar w:fldCharType="end"/>
            </w:r>
          </w:hyperlink>
        </w:p>
        <w:p w14:paraId="6026AD36"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43" w:history="1">
            <w:r w:rsidR="003F1CA8" w:rsidRPr="003911EE">
              <w:rPr>
                <w:rStyle w:val="a9"/>
                <w:rFonts w:eastAsia="Calibri"/>
                <w:noProof/>
              </w:rPr>
              <w:t>10.5.1</w:t>
            </w:r>
            <w:r w:rsidR="003F1CA8">
              <w:rPr>
                <w:rFonts w:asciiTheme="minorHAnsi" w:eastAsiaTheme="minorEastAsia" w:hAnsiTheme="minorHAnsi" w:cstheme="minorBidi"/>
                <w:noProof/>
                <w:sz w:val="22"/>
              </w:rPr>
              <w:tab/>
            </w:r>
            <w:r w:rsidR="003F1CA8" w:rsidRPr="003911EE">
              <w:rPr>
                <w:rStyle w:val="a9"/>
                <w:rFonts w:eastAsia="Calibri"/>
                <w:noProof/>
              </w:rPr>
              <w:t>Магистральный нефтепродуктопровод</w:t>
            </w:r>
            <w:r w:rsidR="003F1CA8">
              <w:rPr>
                <w:noProof/>
                <w:webHidden/>
              </w:rPr>
              <w:tab/>
            </w:r>
            <w:r w:rsidR="003F1CA8">
              <w:rPr>
                <w:noProof/>
                <w:webHidden/>
              </w:rPr>
              <w:fldChar w:fldCharType="begin"/>
            </w:r>
            <w:r w:rsidR="003F1CA8">
              <w:rPr>
                <w:noProof/>
                <w:webHidden/>
              </w:rPr>
              <w:instrText xml:space="preserve"> PAGEREF _Toc25255443 \h </w:instrText>
            </w:r>
            <w:r w:rsidR="003F1CA8">
              <w:rPr>
                <w:noProof/>
                <w:webHidden/>
              </w:rPr>
            </w:r>
            <w:r w:rsidR="003F1CA8">
              <w:rPr>
                <w:noProof/>
                <w:webHidden/>
              </w:rPr>
              <w:fldChar w:fldCharType="separate"/>
            </w:r>
            <w:r w:rsidR="003F1CA8">
              <w:rPr>
                <w:noProof/>
                <w:webHidden/>
              </w:rPr>
              <w:t>69</w:t>
            </w:r>
            <w:r w:rsidR="003F1CA8">
              <w:rPr>
                <w:noProof/>
                <w:webHidden/>
              </w:rPr>
              <w:fldChar w:fldCharType="end"/>
            </w:r>
          </w:hyperlink>
        </w:p>
        <w:p w14:paraId="46CFCA62"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44" w:history="1">
            <w:r w:rsidR="003F1CA8" w:rsidRPr="003911EE">
              <w:rPr>
                <w:rStyle w:val="a9"/>
                <w:rFonts w:eastAsia="Calibri"/>
                <w:noProof/>
              </w:rPr>
              <w:t>10.5.2</w:t>
            </w:r>
            <w:r w:rsidR="003F1CA8">
              <w:rPr>
                <w:rFonts w:asciiTheme="minorHAnsi" w:eastAsiaTheme="minorEastAsia" w:hAnsiTheme="minorHAnsi" w:cstheme="minorBidi"/>
                <w:noProof/>
                <w:sz w:val="22"/>
              </w:rPr>
              <w:tab/>
            </w:r>
            <w:r w:rsidR="003F1CA8" w:rsidRPr="003911EE">
              <w:rPr>
                <w:rStyle w:val="a9"/>
                <w:rFonts w:eastAsia="Calibri"/>
                <w:noProof/>
              </w:rPr>
              <w:t>Магистральные газопроводы</w:t>
            </w:r>
            <w:r w:rsidR="003F1CA8">
              <w:rPr>
                <w:noProof/>
                <w:webHidden/>
              </w:rPr>
              <w:tab/>
            </w:r>
            <w:r w:rsidR="003F1CA8">
              <w:rPr>
                <w:noProof/>
                <w:webHidden/>
              </w:rPr>
              <w:fldChar w:fldCharType="begin"/>
            </w:r>
            <w:r w:rsidR="003F1CA8">
              <w:rPr>
                <w:noProof/>
                <w:webHidden/>
              </w:rPr>
              <w:instrText xml:space="preserve"> PAGEREF _Toc25255444 \h </w:instrText>
            </w:r>
            <w:r w:rsidR="003F1CA8">
              <w:rPr>
                <w:noProof/>
                <w:webHidden/>
              </w:rPr>
            </w:r>
            <w:r w:rsidR="003F1CA8">
              <w:rPr>
                <w:noProof/>
                <w:webHidden/>
              </w:rPr>
              <w:fldChar w:fldCharType="separate"/>
            </w:r>
            <w:r w:rsidR="003F1CA8">
              <w:rPr>
                <w:noProof/>
                <w:webHidden/>
              </w:rPr>
              <w:t>70</w:t>
            </w:r>
            <w:r w:rsidR="003F1CA8">
              <w:rPr>
                <w:noProof/>
                <w:webHidden/>
              </w:rPr>
              <w:fldChar w:fldCharType="end"/>
            </w:r>
          </w:hyperlink>
        </w:p>
        <w:p w14:paraId="2C93DC4E" w14:textId="77777777" w:rsidR="003F1CA8" w:rsidRDefault="00C63650">
          <w:pPr>
            <w:pStyle w:val="33"/>
            <w:tabs>
              <w:tab w:val="left" w:pos="1540"/>
              <w:tab w:val="right" w:leader="dot" w:pos="10195"/>
            </w:tabs>
            <w:rPr>
              <w:rFonts w:asciiTheme="minorHAnsi" w:eastAsiaTheme="minorEastAsia" w:hAnsiTheme="minorHAnsi" w:cstheme="minorBidi"/>
              <w:noProof/>
              <w:sz w:val="22"/>
            </w:rPr>
          </w:pPr>
          <w:hyperlink w:anchor="_Toc25255445" w:history="1">
            <w:r w:rsidR="003F1CA8" w:rsidRPr="003911EE">
              <w:rPr>
                <w:rStyle w:val="a9"/>
                <w:rFonts w:eastAsia="Calibri"/>
                <w:noProof/>
              </w:rPr>
              <w:t>10.5.3</w:t>
            </w:r>
            <w:r w:rsidR="003F1CA8">
              <w:rPr>
                <w:rFonts w:asciiTheme="minorHAnsi" w:eastAsiaTheme="minorEastAsia" w:hAnsiTheme="minorHAnsi" w:cstheme="minorBidi"/>
                <w:noProof/>
                <w:sz w:val="22"/>
              </w:rPr>
              <w:tab/>
            </w:r>
            <w:r w:rsidR="003F1CA8" w:rsidRPr="003911EE">
              <w:rPr>
                <w:rStyle w:val="a9"/>
                <w:rFonts w:eastAsia="Calibri"/>
                <w:noProof/>
              </w:rPr>
              <w:t>Высоковольтные воздушные линии электропередачи</w:t>
            </w:r>
            <w:r w:rsidR="003F1CA8">
              <w:rPr>
                <w:noProof/>
                <w:webHidden/>
              </w:rPr>
              <w:tab/>
            </w:r>
            <w:r w:rsidR="003F1CA8">
              <w:rPr>
                <w:noProof/>
                <w:webHidden/>
              </w:rPr>
              <w:fldChar w:fldCharType="begin"/>
            </w:r>
            <w:r w:rsidR="003F1CA8">
              <w:rPr>
                <w:noProof/>
                <w:webHidden/>
              </w:rPr>
              <w:instrText xml:space="preserve"> PAGEREF _Toc25255445 \h </w:instrText>
            </w:r>
            <w:r w:rsidR="003F1CA8">
              <w:rPr>
                <w:noProof/>
                <w:webHidden/>
              </w:rPr>
            </w:r>
            <w:r w:rsidR="003F1CA8">
              <w:rPr>
                <w:noProof/>
                <w:webHidden/>
              </w:rPr>
              <w:fldChar w:fldCharType="separate"/>
            </w:r>
            <w:r w:rsidR="003F1CA8">
              <w:rPr>
                <w:noProof/>
                <w:webHidden/>
              </w:rPr>
              <w:t>75</w:t>
            </w:r>
            <w:r w:rsidR="003F1CA8">
              <w:rPr>
                <w:noProof/>
                <w:webHidden/>
              </w:rPr>
              <w:fldChar w:fldCharType="end"/>
            </w:r>
          </w:hyperlink>
        </w:p>
        <w:p w14:paraId="3F7779D9" w14:textId="77777777" w:rsidR="003F1CA8" w:rsidRDefault="00C63650">
          <w:pPr>
            <w:pStyle w:val="12"/>
            <w:rPr>
              <w:rFonts w:asciiTheme="minorHAnsi" w:eastAsiaTheme="minorEastAsia" w:hAnsiTheme="minorHAnsi" w:cstheme="minorBidi"/>
              <w:noProof/>
              <w:sz w:val="22"/>
            </w:rPr>
          </w:pPr>
          <w:hyperlink w:anchor="_Toc25255446" w:history="1">
            <w:r w:rsidR="003F1CA8" w:rsidRPr="003911EE">
              <w:rPr>
                <w:rStyle w:val="a9"/>
                <w:noProof/>
              </w:rPr>
              <w:t>11</w:t>
            </w:r>
            <w:r w:rsidR="003F1CA8">
              <w:rPr>
                <w:rFonts w:asciiTheme="minorHAnsi" w:eastAsiaTheme="minorEastAsia" w:hAnsiTheme="minorHAnsi" w:cstheme="minorBidi"/>
                <w:noProof/>
                <w:sz w:val="22"/>
              </w:rPr>
              <w:tab/>
            </w:r>
            <w:r w:rsidR="003F1CA8" w:rsidRPr="003911EE">
              <w:rPr>
                <w:rStyle w:val="a9"/>
                <w:noProof/>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r w:rsidR="003F1CA8">
              <w:rPr>
                <w:noProof/>
                <w:webHidden/>
              </w:rPr>
              <w:tab/>
            </w:r>
            <w:r w:rsidR="003F1CA8">
              <w:rPr>
                <w:noProof/>
                <w:webHidden/>
              </w:rPr>
              <w:fldChar w:fldCharType="begin"/>
            </w:r>
            <w:r w:rsidR="003F1CA8">
              <w:rPr>
                <w:noProof/>
                <w:webHidden/>
              </w:rPr>
              <w:instrText xml:space="preserve"> PAGEREF _Toc25255446 \h </w:instrText>
            </w:r>
            <w:r w:rsidR="003F1CA8">
              <w:rPr>
                <w:noProof/>
                <w:webHidden/>
              </w:rPr>
            </w:r>
            <w:r w:rsidR="003F1CA8">
              <w:rPr>
                <w:noProof/>
                <w:webHidden/>
              </w:rPr>
              <w:fldChar w:fldCharType="separate"/>
            </w:r>
            <w:r w:rsidR="003F1CA8">
              <w:rPr>
                <w:noProof/>
                <w:webHidden/>
              </w:rPr>
              <w:t>76</w:t>
            </w:r>
            <w:r w:rsidR="003F1CA8">
              <w:rPr>
                <w:noProof/>
                <w:webHidden/>
              </w:rPr>
              <w:fldChar w:fldCharType="end"/>
            </w:r>
          </w:hyperlink>
        </w:p>
        <w:p w14:paraId="658A47AE" w14:textId="77777777" w:rsidR="003F1CA8" w:rsidRDefault="00C63650">
          <w:pPr>
            <w:pStyle w:val="12"/>
            <w:rPr>
              <w:rFonts w:asciiTheme="minorHAnsi" w:eastAsiaTheme="minorEastAsia" w:hAnsiTheme="minorHAnsi" w:cstheme="minorBidi"/>
              <w:noProof/>
              <w:sz w:val="22"/>
            </w:rPr>
          </w:pPr>
          <w:hyperlink w:anchor="_Toc25255447" w:history="1">
            <w:r w:rsidR="003F1CA8" w:rsidRPr="003911EE">
              <w:rPr>
                <w:rStyle w:val="a9"/>
                <w:noProof/>
              </w:rPr>
              <w:t>12</w:t>
            </w:r>
            <w:r w:rsidR="003F1CA8">
              <w:rPr>
                <w:rFonts w:asciiTheme="minorHAnsi" w:eastAsiaTheme="minorEastAsia" w:hAnsiTheme="minorHAnsi" w:cstheme="minorBidi"/>
                <w:noProof/>
                <w:sz w:val="22"/>
              </w:rPr>
              <w:tab/>
            </w:r>
            <w:r w:rsidR="003F1CA8" w:rsidRPr="003911EE">
              <w:rPr>
                <w:rStyle w:val="a9"/>
                <w:noProof/>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r w:rsidR="003F1CA8">
              <w:rPr>
                <w:noProof/>
                <w:webHidden/>
              </w:rPr>
              <w:tab/>
            </w:r>
            <w:r w:rsidR="003F1CA8">
              <w:rPr>
                <w:noProof/>
                <w:webHidden/>
              </w:rPr>
              <w:fldChar w:fldCharType="begin"/>
            </w:r>
            <w:r w:rsidR="003F1CA8">
              <w:rPr>
                <w:noProof/>
                <w:webHidden/>
              </w:rPr>
              <w:instrText xml:space="preserve"> PAGEREF _Toc25255447 \h </w:instrText>
            </w:r>
            <w:r w:rsidR="003F1CA8">
              <w:rPr>
                <w:noProof/>
                <w:webHidden/>
              </w:rPr>
            </w:r>
            <w:r w:rsidR="003F1CA8">
              <w:rPr>
                <w:noProof/>
                <w:webHidden/>
              </w:rPr>
              <w:fldChar w:fldCharType="separate"/>
            </w:r>
            <w:r w:rsidR="003F1CA8">
              <w:rPr>
                <w:noProof/>
                <w:webHidden/>
              </w:rPr>
              <w:t>79</w:t>
            </w:r>
            <w:r w:rsidR="003F1CA8">
              <w:rPr>
                <w:noProof/>
                <w:webHidden/>
              </w:rPr>
              <w:fldChar w:fldCharType="end"/>
            </w:r>
          </w:hyperlink>
        </w:p>
        <w:p w14:paraId="04ECD3DA" w14:textId="77777777" w:rsidR="003F1CA8" w:rsidRDefault="00C63650">
          <w:pPr>
            <w:pStyle w:val="12"/>
            <w:rPr>
              <w:rFonts w:asciiTheme="minorHAnsi" w:eastAsiaTheme="minorEastAsia" w:hAnsiTheme="minorHAnsi" w:cstheme="minorBidi"/>
              <w:noProof/>
              <w:sz w:val="22"/>
            </w:rPr>
          </w:pPr>
          <w:hyperlink w:anchor="_Toc25255448" w:history="1">
            <w:r w:rsidR="003F1CA8" w:rsidRPr="003911EE">
              <w:rPr>
                <w:rStyle w:val="a9"/>
                <w:noProof/>
              </w:rPr>
              <w:t>13</w:t>
            </w:r>
            <w:r w:rsidR="003F1CA8">
              <w:rPr>
                <w:rFonts w:asciiTheme="minorHAnsi" w:eastAsiaTheme="minorEastAsia" w:hAnsiTheme="minorHAnsi" w:cstheme="minorBidi"/>
                <w:noProof/>
                <w:sz w:val="22"/>
              </w:rPr>
              <w:tab/>
            </w:r>
            <w:r w:rsidR="003F1CA8" w:rsidRPr="003911EE">
              <w:rPr>
                <w:rStyle w:val="a9"/>
                <w:noProof/>
              </w:rPr>
              <w:t>Сведения о необходимости согласовании изменений в генеральный план в соответствии со статьей 25 Градостроительного кодекса Российской Федерации</w:t>
            </w:r>
            <w:r w:rsidR="003F1CA8">
              <w:rPr>
                <w:noProof/>
                <w:webHidden/>
              </w:rPr>
              <w:tab/>
            </w:r>
            <w:r w:rsidR="003F1CA8">
              <w:rPr>
                <w:noProof/>
                <w:webHidden/>
              </w:rPr>
              <w:fldChar w:fldCharType="begin"/>
            </w:r>
            <w:r w:rsidR="003F1CA8">
              <w:rPr>
                <w:noProof/>
                <w:webHidden/>
              </w:rPr>
              <w:instrText xml:space="preserve"> PAGEREF _Toc25255448 \h </w:instrText>
            </w:r>
            <w:r w:rsidR="003F1CA8">
              <w:rPr>
                <w:noProof/>
                <w:webHidden/>
              </w:rPr>
            </w:r>
            <w:r w:rsidR="003F1CA8">
              <w:rPr>
                <w:noProof/>
                <w:webHidden/>
              </w:rPr>
              <w:fldChar w:fldCharType="separate"/>
            </w:r>
            <w:r w:rsidR="003F1CA8">
              <w:rPr>
                <w:noProof/>
                <w:webHidden/>
              </w:rPr>
              <w:t>80</w:t>
            </w:r>
            <w:r w:rsidR="003F1CA8">
              <w:rPr>
                <w:noProof/>
                <w:webHidden/>
              </w:rPr>
              <w:fldChar w:fldCharType="end"/>
            </w:r>
          </w:hyperlink>
        </w:p>
        <w:p w14:paraId="0C880C6B" w14:textId="77777777" w:rsidR="003F1CA8" w:rsidRDefault="00C63650">
          <w:pPr>
            <w:pStyle w:val="12"/>
            <w:rPr>
              <w:rFonts w:asciiTheme="minorHAnsi" w:eastAsiaTheme="minorEastAsia" w:hAnsiTheme="minorHAnsi" w:cstheme="minorBidi"/>
              <w:noProof/>
              <w:sz w:val="22"/>
            </w:rPr>
          </w:pPr>
          <w:hyperlink w:anchor="_Toc25255449" w:history="1">
            <w:r w:rsidR="003F1CA8" w:rsidRPr="003911EE">
              <w:rPr>
                <w:rStyle w:val="a9"/>
                <w:noProof/>
              </w:rPr>
              <w:t>14</w:t>
            </w:r>
            <w:r w:rsidR="003F1CA8">
              <w:rPr>
                <w:rFonts w:asciiTheme="minorHAnsi" w:eastAsiaTheme="minorEastAsia" w:hAnsiTheme="minorHAnsi" w:cstheme="minorBidi"/>
                <w:noProof/>
                <w:sz w:val="22"/>
              </w:rPr>
              <w:tab/>
            </w:r>
            <w:r w:rsidR="003F1CA8" w:rsidRPr="003911EE">
              <w:rPr>
                <w:rStyle w:val="a9"/>
                <w:noProof/>
              </w:rPr>
              <w:t>Перечень и характеристика основных факторов риска возникновения чрезвычайных ситуаций природного и техногенного характера</w:t>
            </w:r>
            <w:r w:rsidR="003F1CA8">
              <w:rPr>
                <w:noProof/>
                <w:webHidden/>
              </w:rPr>
              <w:tab/>
            </w:r>
            <w:r w:rsidR="003F1CA8">
              <w:rPr>
                <w:noProof/>
                <w:webHidden/>
              </w:rPr>
              <w:fldChar w:fldCharType="begin"/>
            </w:r>
            <w:r w:rsidR="003F1CA8">
              <w:rPr>
                <w:noProof/>
                <w:webHidden/>
              </w:rPr>
              <w:instrText xml:space="preserve"> PAGEREF _Toc25255449 \h </w:instrText>
            </w:r>
            <w:r w:rsidR="003F1CA8">
              <w:rPr>
                <w:noProof/>
                <w:webHidden/>
              </w:rPr>
            </w:r>
            <w:r w:rsidR="003F1CA8">
              <w:rPr>
                <w:noProof/>
                <w:webHidden/>
              </w:rPr>
              <w:fldChar w:fldCharType="separate"/>
            </w:r>
            <w:r w:rsidR="003F1CA8">
              <w:rPr>
                <w:noProof/>
                <w:webHidden/>
              </w:rPr>
              <w:t>81</w:t>
            </w:r>
            <w:r w:rsidR="003F1CA8">
              <w:rPr>
                <w:noProof/>
                <w:webHidden/>
              </w:rPr>
              <w:fldChar w:fldCharType="end"/>
            </w:r>
          </w:hyperlink>
        </w:p>
        <w:p w14:paraId="5A511D84" w14:textId="77777777" w:rsidR="003F1CA8" w:rsidRDefault="00C63650">
          <w:pPr>
            <w:pStyle w:val="12"/>
            <w:rPr>
              <w:rFonts w:asciiTheme="minorHAnsi" w:eastAsiaTheme="minorEastAsia" w:hAnsiTheme="minorHAnsi" w:cstheme="minorBidi"/>
              <w:noProof/>
              <w:sz w:val="22"/>
            </w:rPr>
          </w:pPr>
          <w:hyperlink w:anchor="_Toc25255450" w:history="1">
            <w:r w:rsidR="003F1CA8" w:rsidRPr="003911EE">
              <w:rPr>
                <w:rStyle w:val="a9"/>
                <w:noProof/>
              </w:rPr>
              <w:t>15</w:t>
            </w:r>
            <w:r w:rsidR="003F1CA8">
              <w:rPr>
                <w:rFonts w:asciiTheme="minorHAnsi" w:eastAsiaTheme="minorEastAsia" w:hAnsiTheme="minorHAnsi" w:cstheme="minorBidi"/>
                <w:noProof/>
                <w:sz w:val="22"/>
              </w:rPr>
              <w:tab/>
            </w:r>
            <w:r w:rsidR="003F1CA8" w:rsidRPr="003911EE">
              <w:rPr>
                <w:rStyle w:val="a9"/>
                <w:noProof/>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3F1CA8">
              <w:rPr>
                <w:noProof/>
                <w:webHidden/>
              </w:rPr>
              <w:tab/>
            </w:r>
            <w:r w:rsidR="003F1CA8">
              <w:rPr>
                <w:noProof/>
                <w:webHidden/>
              </w:rPr>
              <w:fldChar w:fldCharType="begin"/>
            </w:r>
            <w:r w:rsidR="003F1CA8">
              <w:rPr>
                <w:noProof/>
                <w:webHidden/>
              </w:rPr>
              <w:instrText xml:space="preserve"> PAGEREF _Toc25255450 \h </w:instrText>
            </w:r>
            <w:r w:rsidR="003F1CA8">
              <w:rPr>
                <w:noProof/>
                <w:webHidden/>
              </w:rPr>
            </w:r>
            <w:r w:rsidR="003F1CA8">
              <w:rPr>
                <w:noProof/>
                <w:webHidden/>
              </w:rPr>
              <w:fldChar w:fldCharType="separate"/>
            </w:r>
            <w:r w:rsidR="003F1CA8">
              <w:rPr>
                <w:noProof/>
                <w:webHidden/>
              </w:rPr>
              <w:t>84</w:t>
            </w:r>
            <w:r w:rsidR="003F1CA8">
              <w:rPr>
                <w:noProof/>
                <w:webHidden/>
              </w:rPr>
              <w:fldChar w:fldCharType="end"/>
            </w:r>
          </w:hyperlink>
        </w:p>
        <w:p w14:paraId="74E63714"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51" w:history="1">
            <w:r w:rsidR="003F1CA8" w:rsidRPr="003911EE">
              <w:rPr>
                <w:rStyle w:val="a9"/>
                <w:noProof/>
              </w:rPr>
              <w:t>15.1</w:t>
            </w:r>
            <w:r w:rsidR="003F1CA8">
              <w:rPr>
                <w:rFonts w:asciiTheme="minorHAnsi" w:eastAsiaTheme="minorEastAsia" w:hAnsiTheme="minorHAnsi" w:cstheme="minorBidi"/>
                <w:noProof/>
                <w:sz w:val="22"/>
              </w:rPr>
              <w:tab/>
            </w:r>
            <w:r w:rsidR="003F1CA8" w:rsidRPr="003911EE">
              <w:rPr>
                <w:rStyle w:val="a9"/>
                <w:noProof/>
              </w:rPr>
              <w:t>Перечень земельных участков, которые включаются в границы населенных пунктов, входящих в состав поселения</w:t>
            </w:r>
            <w:r w:rsidR="003F1CA8">
              <w:rPr>
                <w:noProof/>
                <w:webHidden/>
              </w:rPr>
              <w:tab/>
            </w:r>
            <w:r w:rsidR="003F1CA8">
              <w:rPr>
                <w:noProof/>
                <w:webHidden/>
              </w:rPr>
              <w:fldChar w:fldCharType="begin"/>
            </w:r>
            <w:r w:rsidR="003F1CA8">
              <w:rPr>
                <w:noProof/>
                <w:webHidden/>
              </w:rPr>
              <w:instrText xml:space="preserve"> PAGEREF _Toc25255451 \h </w:instrText>
            </w:r>
            <w:r w:rsidR="003F1CA8">
              <w:rPr>
                <w:noProof/>
                <w:webHidden/>
              </w:rPr>
            </w:r>
            <w:r w:rsidR="003F1CA8">
              <w:rPr>
                <w:noProof/>
                <w:webHidden/>
              </w:rPr>
              <w:fldChar w:fldCharType="separate"/>
            </w:r>
            <w:r w:rsidR="003F1CA8">
              <w:rPr>
                <w:noProof/>
                <w:webHidden/>
              </w:rPr>
              <w:t>84</w:t>
            </w:r>
            <w:r w:rsidR="003F1CA8">
              <w:rPr>
                <w:noProof/>
                <w:webHidden/>
              </w:rPr>
              <w:fldChar w:fldCharType="end"/>
            </w:r>
          </w:hyperlink>
        </w:p>
        <w:p w14:paraId="3EDBEA35" w14:textId="77777777" w:rsidR="003F1CA8" w:rsidRDefault="00C63650">
          <w:pPr>
            <w:pStyle w:val="23"/>
            <w:tabs>
              <w:tab w:val="left" w:pos="1100"/>
              <w:tab w:val="right" w:leader="dot" w:pos="10195"/>
            </w:tabs>
            <w:rPr>
              <w:rFonts w:asciiTheme="minorHAnsi" w:eastAsiaTheme="minorEastAsia" w:hAnsiTheme="minorHAnsi" w:cstheme="minorBidi"/>
              <w:noProof/>
              <w:sz w:val="22"/>
            </w:rPr>
          </w:pPr>
          <w:hyperlink w:anchor="_Toc25255452" w:history="1">
            <w:r w:rsidR="003F1CA8" w:rsidRPr="003911EE">
              <w:rPr>
                <w:rStyle w:val="a9"/>
                <w:noProof/>
              </w:rPr>
              <w:t>15.2</w:t>
            </w:r>
            <w:r w:rsidR="003F1CA8">
              <w:rPr>
                <w:rFonts w:asciiTheme="minorHAnsi" w:eastAsiaTheme="minorEastAsia" w:hAnsiTheme="minorHAnsi" w:cstheme="minorBidi"/>
                <w:noProof/>
                <w:sz w:val="22"/>
              </w:rPr>
              <w:tab/>
            </w:r>
            <w:r w:rsidR="003F1CA8" w:rsidRPr="003911EE">
              <w:rPr>
                <w:rStyle w:val="a9"/>
                <w:noProof/>
              </w:rPr>
              <w:t>Перечень земельных участков, которые исключаются из границ населенных пунктов, входящих в состав поселения</w:t>
            </w:r>
            <w:r w:rsidR="003F1CA8">
              <w:rPr>
                <w:noProof/>
                <w:webHidden/>
              </w:rPr>
              <w:tab/>
            </w:r>
            <w:r w:rsidR="003F1CA8">
              <w:rPr>
                <w:noProof/>
                <w:webHidden/>
              </w:rPr>
              <w:fldChar w:fldCharType="begin"/>
            </w:r>
            <w:r w:rsidR="003F1CA8">
              <w:rPr>
                <w:noProof/>
                <w:webHidden/>
              </w:rPr>
              <w:instrText xml:space="preserve"> PAGEREF _Toc25255452 \h </w:instrText>
            </w:r>
            <w:r w:rsidR="003F1CA8">
              <w:rPr>
                <w:noProof/>
                <w:webHidden/>
              </w:rPr>
            </w:r>
            <w:r w:rsidR="003F1CA8">
              <w:rPr>
                <w:noProof/>
                <w:webHidden/>
              </w:rPr>
              <w:fldChar w:fldCharType="separate"/>
            </w:r>
            <w:r w:rsidR="003F1CA8">
              <w:rPr>
                <w:noProof/>
                <w:webHidden/>
              </w:rPr>
              <w:t>84</w:t>
            </w:r>
            <w:r w:rsidR="003F1CA8">
              <w:rPr>
                <w:noProof/>
                <w:webHidden/>
              </w:rPr>
              <w:fldChar w:fldCharType="end"/>
            </w:r>
          </w:hyperlink>
        </w:p>
        <w:p w14:paraId="15B4DB55" w14:textId="77777777" w:rsidR="003F1CA8" w:rsidRDefault="00C63650">
          <w:pPr>
            <w:pStyle w:val="12"/>
            <w:rPr>
              <w:rFonts w:asciiTheme="minorHAnsi" w:eastAsiaTheme="minorEastAsia" w:hAnsiTheme="minorHAnsi" w:cstheme="minorBidi"/>
              <w:noProof/>
              <w:sz w:val="22"/>
            </w:rPr>
          </w:pPr>
          <w:hyperlink w:anchor="_Toc25255453" w:history="1">
            <w:r w:rsidR="003F1CA8" w:rsidRPr="003911EE">
              <w:rPr>
                <w:rStyle w:val="a9"/>
                <w:noProof/>
              </w:rPr>
              <w:t>16</w:t>
            </w:r>
            <w:r w:rsidR="003F1CA8">
              <w:rPr>
                <w:rFonts w:asciiTheme="minorHAnsi" w:eastAsiaTheme="minorEastAsia" w:hAnsiTheme="minorHAnsi" w:cstheme="minorBidi"/>
                <w:noProof/>
                <w:sz w:val="22"/>
              </w:rPr>
              <w:tab/>
            </w:r>
            <w:r w:rsidR="003F1CA8" w:rsidRPr="003911EE">
              <w:rPr>
                <w:rStyle w:val="a9"/>
                <w:noProof/>
              </w:rPr>
              <w:t>Перечень земельных участков, для которых предусматривается изменение категории земель</w:t>
            </w:r>
            <w:r w:rsidR="003F1CA8">
              <w:rPr>
                <w:noProof/>
                <w:webHidden/>
              </w:rPr>
              <w:tab/>
            </w:r>
            <w:r w:rsidR="003F1CA8">
              <w:rPr>
                <w:noProof/>
                <w:webHidden/>
              </w:rPr>
              <w:fldChar w:fldCharType="begin"/>
            </w:r>
            <w:r w:rsidR="003F1CA8">
              <w:rPr>
                <w:noProof/>
                <w:webHidden/>
              </w:rPr>
              <w:instrText xml:space="preserve"> PAGEREF _Toc25255453 \h </w:instrText>
            </w:r>
            <w:r w:rsidR="003F1CA8">
              <w:rPr>
                <w:noProof/>
                <w:webHidden/>
              </w:rPr>
            </w:r>
            <w:r w:rsidR="003F1CA8">
              <w:rPr>
                <w:noProof/>
                <w:webHidden/>
              </w:rPr>
              <w:fldChar w:fldCharType="separate"/>
            </w:r>
            <w:r w:rsidR="003F1CA8">
              <w:rPr>
                <w:noProof/>
                <w:webHidden/>
              </w:rPr>
              <w:t>84</w:t>
            </w:r>
            <w:r w:rsidR="003F1CA8">
              <w:rPr>
                <w:noProof/>
                <w:webHidden/>
              </w:rPr>
              <w:fldChar w:fldCharType="end"/>
            </w:r>
          </w:hyperlink>
        </w:p>
        <w:p w14:paraId="564F0AD1" w14:textId="77777777" w:rsidR="003F1CA8" w:rsidRDefault="00C63650">
          <w:pPr>
            <w:pStyle w:val="12"/>
            <w:rPr>
              <w:rFonts w:asciiTheme="minorHAnsi" w:eastAsiaTheme="minorEastAsia" w:hAnsiTheme="minorHAnsi" w:cstheme="minorBidi"/>
              <w:noProof/>
              <w:sz w:val="22"/>
            </w:rPr>
          </w:pPr>
          <w:hyperlink w:anchor="_Toc25255454" w:history="1">
            <w:r w:rsidR="003F1CA8" w:rsidRPr="003911EE">
              <w:rPr>
                <w:rStyle w:val="a9"/>
                <w:noProof/>
              </w:rPr>
              <w:t>17</w:t>
            </w:r>
            <w:r w:rsidR="003F1CA8">
              <w:rPr>
                <w:rFonts w:asciiTheme="minorHAnsi" w:eastAsiaTheme="minorEastAsia" w:hAnsiTheme="minorHAnsi" w:cstheme="minorBidi"/>
                <w:noProof/>
                <w:sz w:val="22"/>
              </w:rPr>
              <w:tab/>
            </w:r>
            <w:r w:rsidR="003F1CA8" w:rsidRPr="003911EE">
              <w:rPr>
                <w:rStyle w:val="a9"/>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F1CA8">
              <w:rPr>
                <w:noProof/>
                <w:webHidden/>
              </w:rPr>
              <w:tab/>
            </w:r>
            <w:r w:rsidR="003F1CA8">
              <w:rPr>
                <w:noProof/>
                <w:webHidden/>
              </w:rPr>
              <w:fldChar w:fldCharType="begin"/>
            </w:r>
            <w:r w:rsidR="003F1CA8">
              <w:rPr>
                <w:noProof/>
                <w:webHidden/>
              </w:rPr>
              <w:instrText xml:space="preserve"> PAGEREF _Toc25255454 \h </w:instrText>
            </w:r>
            <w:r w:rsidR="003F1CA8">
              <w:rPr>
                <w:noProof/>
                <w:webHidden/>
              </w:rPr>
            </w:r>
            <w:r w:rsidR="003F1CA8">
              <w:rPr>
                <w:noProof/>
                <w:webHidden/>
              </w:rPr>
              <w:fldChar w:fldCharType="separate"/>
            </w:r>
            <w:r w:rsidR="003F1CA8">
              <w:rPr>
                <w:noProof/>
                <w:webHidden/>
              </w:rPr>
              <w:t>85</w:t>
            </w:r>
            <w:r w:rsidR="003F1CA8">
              <w:rPr>
                <w:noProof/>
                <w:webHidden/>
              </w:rPr>
              <w:fldChar w:fldCharType="end"/>
            </w:r>
          </w:hyperlink>
        </w:p>
        <w:p w14:paraId="315EE3F2" w14:textId="77777777" w:rsidR="003F1CA8" w:rsidRDefault="00C63650">
          <w:pPr>
            <w:pStyle w:val="12"/>
            <w:rPr>
              <w:rFonts w:asciiTheme="minorHAnsi" w:eastAsiaTheme="minorEastAsia" w:hAnsiTheme="minorHAnsi" w:cstheme="minorBidi"/>
              <w:noProof/>
              <w:sz w:val="22"/>
            </w:rPr>
          </w:pPr>
          <w:hyperlink w:anchor="_Toc25255455" w:history="1">
            <w:r w:rsidR="003F1CA8" w:rsidRPr="003911EE">
              <w:rPr>
                <w:rStyle w:val="a9"/>
                <w:noProof/>
              </w:rPr>
              <w:t>18</w:t>
            </w:r>
            <w:r w:rsidR="003F1CA8">
              <w:rPr>
                <w:rFonts w:asciiTheme="minorHAnsi" w:eastAsiaTheme="minorEastAsia" w:hAnsiTheme="minorHAnsi" w:cstheme="minorBidi"/>
                <w:noProof/>
                <w:sz w:val="22"/>
              </w:rPr>
              <w:tab/>
            </w:r>
            <w:r w:rsidR="003F1CA8" w:rsidRPr="003911EE">
              <w:rPr>
                <w:rStyle w:val="a9"/>
                <w:noProof/>
              </w:rPr>
              <w:t>Сведения об объектах транспортной инфраструктуры</w:t>
            </w:r>
            <w:r w:rsidR="003F1CA8">
              <w:rPr>
                <w:noProof/>
                <w:webHidden/>
              </w:rPr>
              <w:tab/>
            </w:r>
            <w:r w:rsidR="003F1CA8">
              <w:rPr>
                <w:noProof/>
                <w:webHidden/>
              </w:rPr>
              <w:fldChar w:fldCharType="begin"/>
            </w:r>
            <w:r w:rsidR="003F1CA8">
              <w:rPr>
                <w:noProof/>
                <w:webHidden/>
              </w:rPr>
              <w:instrText xml:space="preserve"> PAGEREF _Toc25255455 \h </w:instrText>
            </w:r>
            <w:r w:rsidR="003F1CA8">
              <w:rPr>
                <w:noProof/>
                <w:webHidden/>
              </w:rPr>
            </w:r>
            <w:r w:rsidR="003F1CA8">
              <w:rPr>
                <w:noProof/>
                <w:webHidden/>
              </w:rPr>
              <w:fldChar w:fldCharType="separate"/>
            </w:r>
            <w:r w:rsidR="003F1CA8">
              <w:rPr>
                <w:noProof/>
                <w:webHidden/>
              </w:rPr>
              <w:t>86</w:t>
            </w:r>
            <w:r w:rsidR="003F1CA8">
              <w:rPr>
                <w:noProof/>
                <w:webHidden/>
              </w:rPr>
              <w:fldChar w:fldCharType="end"/>
            </w:r>
          </w:hyperlink>
        </w:p>
        <w:p w14:paraId="205B8399" w14:textId="77777777" w:rsidR="003F1CA8" w:rsidRDefault="00C63650">
          <w:pPr>
            <w:pStyle w:val="12"/>
            <w:rPr>
              <w:rFonts w:asciiTheme="minorHAnsi" w:eastAsiaTheme="minorEastAsia" w:hAnsiTheme="minorHAnsi" w:cstheme="minorBidi"/>
              <w:noProof/>
              <w:sz w:val="22"/>
            </w:rPr>
          </w:pPr>
          <w:hyperlink w:anchor="_Toc25255456" w:history="1">
            <w:r w:rsidR="003F1CA8" w:rsidRPr="003911EE">
              <w:rPr>
                <w:rStyle w:val="a9"/>
                <w:noProof/>
              </w:rPr>
              <w:t>19</w:t>
            </w:r>
            <w:r w:rsidR="003F1CA8">
              <w:rPr>
                <w:rFonts w:asciiTheme="minorHAnsi" w:eastAsiaTheme="minorEastAsia" w:hAnsiTheme="minorHAnsi" w:cstheme="minorBidi"/>
                <w:noProof/>
                <w:sz w:val="22"/>
              </w:rPr>
              <w:tab/>
            </w:r>
            <w:r w:rsidR="003F1CA8" w:rsidRPr="003911EE">
              <w:rPr>
                <w:rStyle w:val="a9"/>
                <w:noProof/>
              </w:rPr>
              <w:t>Сведения об объектах культурного наследия</w:t>
            </w:r>
            <w:r w:rsidR="003F1CA8">
              <w:rPr>
                <w:noProof/>
                <w:webHidden/>
              </w:rPr>
              <w:tab/>
            </w:r>
            <w:r w:rsidR="003F1CA8">
              <w:rPr>
                <w:noProof/>
                <w:webHidden/>
              </w:rPr>
              <w:fldChar w:fldCharType="begin"/>
            </w:r>
            <w:r w:rsidR="003F1CA8">
              <w:rPr>
                <w:noProof/>
                <w:webHidden/>
              </w:rPr>
              <w:instrText xml:space="preserve"> PAGEREF _Toc25255456 \h </w:instrText>
            </w:r>
            <w:r w:rsidR="003F1CA8">
              <w:rPr>
                <w:noProof/>
                <w:webHidden/>
              </w:rPr>
            </w:r>
            <w:r w:rsidR="003F1CA8">
              <w:rPr>
                <w:noProof/>
                <w:webHidden/>
              </w:rPr>
              <w:fldChar w:fldCharType="separate"/>
            </w:r>
            <w:r w:rsidR="003F1CA8">
              <w:rPr>
                <w:noProof/>
                <w:webHidden/>
              </w:rPr>
              <w:t>92</w:t>
            </w:r>
            <w:r w:rsidR="003F1CA8">
              <w:rPr>
                <w:noProof/>
                <w:webHidden/>
              </w:rPr>
              <w:fldChar w:fldCharType="end"/>
            </w:r>
          </w:hyperlink>
        </w:p>
        <w:p w14:paraId="71D43F66" w14:textId="77777777" w:rsidR="003F1CA8" w:rsidRDefault="00C63650">
          <w:pPr>
            <w:pStyle w:val="12"/>
            <w:rPr>
              <w:rFonts w:asciiTheme="minorHAnsi" w:eastAsiaTheme="minorEastAsia" w:hAnsiTheme="minorHAnsi" w:cstheme="minorBidi"/>
              <w:noProof/>
              <w:sz w:val="22"/>
            </w:rPr>
          </w:pPr>
          <w:hyperlink w:anchor="_Toc25255457" w:history="1">
            <w:r w:rsidR="003F1CA8" w:rsidRPr="003911EE">
              <w:rPr>
                <w:rStyle w:val="a9"/>
                <w:noProof/>
              </w:rPr>
              <w:t>20</w:t>
            </w:r>
            <w:r w:rsidR="003F1CA8">
              <w:rPr>
                <w:rFonts w:asciiTheme="minorHAnsi" w:eastAsiaTheme="minorEastAsia" w:hAnsiTheme="minorHAnsi" w:cstheme="minorBidi"/>
                <w:noProof/>
                <w:sz w:val="22"/>
              </w:rPr>
              <w:tab/>
            </w:r>
            <w:r w:rsidR="003F1CA8" w:rsidRPr="003911EE">
              <w:rPr>
                <w:rStyle w:val="a9"/>
                <w:noProof/>
              </w:rPr>
              <w:t>Сведения об особо охра</w:t>
            </w:r>
            <w:r w:rsidR="003F1CA8" w:rsidRPr="003911EE">
              <w:rPr>
                <w:rStyle w:val="a9"/>
                <w:noProof/>
                <w:spacing w:val="1"/>
              </w:rPr>
              <w:t>н</w:t>
            </w:r>
            <w:r w:rsidR="003F1CA8" w:rsidRPr="003911EE">
              <w:rPr>
                <w:rStyle w:val="a9"/>
                <w:noProof/>
              </w:rPr>
              <w:t>я</w:t>
            </w:r>
            <w:r w:rsidR="003F1CA8" w:rsidRPr="003911EE">
              <w:rPr>
                <w:rStyle w:val="a9"/>
                <w:noProof/>
                <w:spacing w:val="-2"/>
              </w:rPr>
              <w:t>е</w:t>
            </w:r>
            <w:r w:rsidR="003F1CA8" w:rsidRPr="003911EE">
              <w:rPr>
                <w:rStyle w:val="a9"/>
                <w:noProof/>
              </w:rPr>
              <w:t>мых</w:t>
            </w:r>
            <w:r w:rsidR="003F1CA8" w:rsidRPr="003911EE">
              <w:rPr>
                <w:rStyle w:val="a9"/>
                <w:noProof/>
                <w:spacing w:val="-2"/>
              </w:rPr>
              <w:t xml:space="preserve"> </w:t>
            </w:r>
            <w:r w:rsidR="003F1CA8" w:rsidRPr="003911EE">
              <w:rPr>
                <w:rStyle w:val="a9"/>
                <w:noProof/>
              </w:rPr>
              <w:t>приро</w:t>
            </w:r>
            <w:r w:rsidR="003F1CA8" w:rsidRPr="003911EE">
              <w:rPr>
                <w:rStyle w:val="a9"/>
                <w:noProof/>
                <w:spacing w:val="-2"/>
              </w:rPr>
              <w:t>д</w:t>
            </w:r>
            <w:r w:rsidR="003F1CA8" w:rsidRPr="003911EE">
              <w:rPr>
                <w:rStyle w:val="a9"/>
                <w:noProof/>
              </w:rPr>
              <w:t>ных</w:t>
            </w:r>
            <w:r w:rsidR="003F1CA8" w:rsidRPr="003911EE">
              <w:rPr>
                <w:rStyle w:val="a9"/>
                <w:noProof/>
                <w:spacing w:val="-2"/>
              </w:rPr>
              <w:t xml:space="preserve"> </w:t>
            </w:r>
            <w:r w:rsidR="003F1CA8" w:rsidRPr="003911EE">
              <w:rPr>
                <w:rStyle w:val="a9"/>
                <w:noProof/>
                <w:spacing w:val="1"/>
              </w:rPr>
              <w:t>т</w:t>
            </w:r>
            <w:r w:rsidR="003F1CA8" w:rsidRPr="003911EE">
              <w:rPr>
                <w:rStyle w:val="a9"/>
                <w:noProof/>
                <w:spacing w:val="-1"/>
              </w:rPr>
              <w:t>е</w:t>
            </w:r>
            <w:r w:rsidR="003F1CA8" w:rsidRPr="003911EE">
              <w:rPr>
                <w:rStyle w:val="a9"/>
                <w:noProof/>
                <w:spacing w:val="-2"/>
              </w:rPr>
              <w:t>р</w:t>
            </w:r>
            <w:r w:rsidR="003F1CA8" w:rsidRPr="003911EE">
              <w:rPr>
                <w:rStyle w:val="a9"/>
                <w:noProof/>
              </w:rPr>
              <w:t>р</w:t>
            </w:r>
            <w:r w:rsidR="003F1CA8" w:rsidRPr="003911EE">
              <w:rPr>
                <w:rStyle w:val="a9"/>
                <w:noProof/>
                <w:spacing w:val="-2"/>
              </w:rPr>
              <w:t>и</w:t>
            </w:r>
            <w:r w:rsidR="003F1CA8" w:rsidRPr="003911EE">
              <w:rPr>
                <w:rStyle w:val="a9"/>
                <w:noProof/>
              </w:rPr>
              <w:t>ториях</w:t>
            </w:r>
            <w:r w:rsidR="003F1CA8">
              <w:rPr>
                <w:noProof/>
                <w:webHidden/>
              </w:rPr>
              <w:tab/>
            </w:r>
            <w:r w:rsidR="003F1CA8">
              <w:rPr>
                <w:noProof/>
                <w:webHidden/>
              </w:rPr>
              <w:fldChar w:fldCharType="begin"/>
            </w:r>
            <w:r w:rsidR="003F1CA8">
              <w:rPr>
                <w:noProof/>
                <w:webHidden/>
              </w:rPr>
              <w:instrText xml:space="preserve"> PAGEREF _Toc25255457 \h </w:instrText>
            </w:r>
            <w:r w:rsidR="003F1CA8">
              <w:rPr>
                <w:noProof/>
                <w:webHidden/>
              </w:rPr>
            </w:r>
            <w:r w:rsidR="003F1CA8">
              <w:rPr>
                <w:noProof/>
                <w:webHidden/>
              </w:rPr>
              <w:fldChar w:fldCharType="separate"/>
            </w:r>
            <w:r w:rsidR="003F1CA8">
              <w:rPr>
                <w:noProof/>
                <w:webHidden/>
              </w:rPr>
              <w:t>92</w:t>
            </w:r>
            <w:r w:rsidR="003F1CA8">
              <w:rPr>
                <w:noProof/>
                <w:webHidden/>
              </w:rPr>
              <w:fldChar w:fldCharType="end"/>
            </w:r>
          </w:hyperlink>
        </w:p>
        <w:p w14:paraId="1BA29C0C" w14:textId="77777777" w:rsidR="003750E6" w:rsidRPr="00D20856" w:rsidRDefault="003750E6" w:rsidP="003750E6">
          <w:r w:rsidRPr="00B30D23">
            <w:fldChar w:fldCharType="end"/>
          </w:r>
        </w:p>
      </w:sdtContent>
    </w:sdt>
    <w:p w14:paraId="484946F5" w14:textId="77777777" w:rsidR="003750E6" w:rsidRPr="00D20856" w:rsidRDefault="003750E6" w:rsidP="003750E6">
      <w:pPr>
        <w:spacing w:after="200" w:line="276" w:lineRule="auto"/>
        <w:jc w:val="left"/>
        <w:rPr>
          <w:b/>
          <w:bCs/>
          <w:kern w:val="32"/>
          <w:szCs w:val="32"/>
        </w:rPr>
      </w:pPr>
      <w:r w:rsidRPr="00D20856">
        <w:rPr>
          <w:b/>
          <w:bCs/>
          <w:kern w:val="32"/>
          <w:szCs w:val="32"/>
        </w:rPr>
        <w:br w:type="page"/>
      </w:r>
    </w:p>
    <w:p w14:paraId="7F716C56" w14:textId="0BCF0F22" w:rsidR="00D3253B" w:rsidRPr="00AF17B0" w:rsidRDefault="007E0798" w:rsidP="005653C2">
      <w:pPr>
        <w:pStyle w:val="1"/>
      </w:pPr>
      <w:bookmarkStart w:id="5" w:name="_Toc25255389"/>
      <w:r w:rsidRPr="00AF17B0">
        <w:lastRenderedPageBreak/>
        <w:t>Общие с</w:t>
      </w:r>
      <w:r w:rsidR="00D3253B" w:rsidRPr="00AF17B0">
        <w:t>ведения</w:t>
      </w:r>
      <w:bookmarkEnd w:id="4"/>
      <w:bookmarkEnd w:id="3"/>
      <w:r w:rsidR="00AF17B0">
        <w:t xml:space="preserve"> об изменениях в генеральном плане</w:t>
      </w:r>
      <w:bookmarkEnd w:id="5"/>
    </w:p>
    <w:p w14:paraId="287E5A7F" w14:textId="5A09BFF5" w:rsidR="00B10B53" w:rsidRPr="003F1CA8" w:rsidRDefault="00356A09" w:rsidP="00B10B53">
      <w:pPr>
        <w:pStyle w:val="a6"/>
        <w:ind w:firstLine="709"/>
        <w:rPr>
          <w:szCs w:val="28"/>
        </w:rPr>
      </w:pPr>
      <w:r w:rsidRPr="003F1CA8">
        <w:rPr>
          <w:rFonts w:eastAsia="Calibri"/>
          <w:lang w:eastAsia="en-US"/>
        </w:rPr>
        <w:t xml:space="preserve">Изменения в генеральный план муниципального образования </w:t>
      </w:r>
      <w:r w:rsidR="000D1B15" w:rsidRPr="003F1CA8">
        <w:rPr>
          <w:szCs w:val="28"/>
        </w:rPr>
        <w:t>Трегубов</w:t>
      </w:r>
      <w:r w:rsidR="00457DB3" w:rsidRPr="003F1CA8">
        <w:rPr>
          <w:szCs w:val="28"/>
        </w:rPr>
        <w:t>ское</w:t>
      </w:r>
      <w:r w:rsidR="00005CF5" w:rsidRPr="003F1CA8">
        <w:rPr>
          <w:szCs w:val="28"/>
        </w:rPr>
        <w:t xml:space="preserve"> сельское поселение</w:t>
      </w:r>
      <w:r w:rsidR="00177C55" w:rsidRPr="003F1CA8">
        <w:rPr>
          <w:szCs w:val="28"/>
        </w:rPr>
        <w:t xml:space="preserve"> </w:t>
      </w:r>
      <w:r w:rsidR="000D1B15" w:rsidRPr="003F1CA8">
        <w:rPr>
          <w:szCs w:val="28"/>
        </w:rPr>
        <w:t>Чуд</w:t>
      </w:r>
      <w:r w:rsidR="00457DB3" w:rsidRPr="003F1CA8">
        <w:rPr>
          <w:szCs w:val="28"/>
        </w:rPr>
        <w:t>овского</w:t>
      </w:r>
      <w:r w:rsidR="00177C55" w:rsidRPr="003F1CA8">
        <w:rPr>
          <w:szCs w:val="28"/>
        </w:rPr>
        <w:t xml:space="preserve"> района </w:t>
      </w:r>
      <w:r w:rsidR="00005CF5" w:rsidRPr="003F1CA8">
        <w:rPr>
          <w:szCs w:val="28"/>
        </w:rPr>
        <w:t>Новгородской области</w:t>
      </w:r>
      <w:r w:rsidR="003877C9" w:rsidRPr="003F1CA8">
        <w:t xml:space="preserve"> подготовлен</w:t>
      </w:r>
      <w:r w:rsidRPr="003F1CA8">
        <w:t>ы</w:t>
      </w:r>
      <w:r w:rsidR="003877C9" w:rsidRPr="003F1CA8">
        <w:t xml:space="preserve"> в отношении</w:t>
      </w:r>
      <w:r w:rsidR="004A1BB6" w:rsidRPr="003F1CA8">
        <w:t xml:space="preserve"> </w:t>
      </w:r>
      <w:r w:rsidR="003877C9" w:rsidRPr="003F1CA8">
        <w:rPr>
          <w:rFonts w:eastAsia="Calibri"/>
          <w:lang w:eastAsia="en-US"/>
        </w:rPr>
        <w:t xml:space="preserve">генерального плана </w:t>
      </w:r>
      <w:r w:rsidR="0079410B" w:rsidRPr="003F1CA8">
        <w:rPr>
          <w:rFonts w:eastAsia="Calibri"/>
          <w:lang w:eastAsia="en-US"/>
        </w:rPr>
        <w:t>муниципального образования</w:t>
      </w:r>
      <w:r w:rsidR="0079410B" w:rsidRPr="003F1CA8">
        <w:rPr>
          <w:szCs w:val="28"/>
        </w:rPr>
        <w:t xml:space="preserve"> </w:t>
      </w:r>
      <w:r w:rsidR="000D1B15" w:rsidRPr="003F1CA8">
        <w:rPr>
          <w:szCs w:val="28"/>
        </w:rPr>
        <w:t>Трегубовское</w:t>
      </w:r>
      <w:r w:rsidR="00005CF5" w:rsidRPr="003F1CA8">
        <w:rPr>
          <w:szCs w:val="28"/>
        </w:rPr>
        <w:t xml:space="preserve"> сельское поселение</w:t>
      </w:r>
      <w:r w:rsidR="003877C9" w:rsidRPr="003F1CA8">
        <w:rPr>
          <w:szCs w:val="28"/>
        </w:rPr>
        <w:t xml:space="preserve">, </w:t>
      </w:r>
      <w:r w:rsidR="00402B67" w:rsidRPr="003F1CA8">
        <w:rPr>
          <w:szCs w:val="28"/>
        </w:rPr>
        <w:t>утвержденн</w:t>
      </w:r>
      <w:r w:rsidR="003877C9" w:rsidRPr="003F1CA8">
        <w:rPr>
          <w:szCs w:val="28"/>
        </w:rPr>
        <w:t>ого</w:t>
      </w:r>
      <w:bookmarkStart w:id="6" w:name="_Hlk485509289"/>
      <w:r w:rsidR="0041570D" w:rsidRPr="003F1CA8">
        <w:rPr>
          <w:szCs w:val="28"/>
        </w:rPr>
        <w:t xml:space="preserve"> </w:t>
      </w:r>
      <w:r w:rsidR="00AE61D3" w:rsidRPr="003F1CA8">
        <w:rPr>
          <w:szCs w:val="28"/>
        </w:rPr>
        <w:t xml:space="preserve">решением </w:t>
      </w:r>
      <w:r w:rsidR="00597629" w:rsidRPr="003F1CA8">
        <w:rPr>
          <w:szCs w:val="28"/>
        </w:rPr>
        <w:t>совета депутатов</w:t>
      </w:r>
      <w:r w:rsidR="00D14522" w:rsidRPr="003F1CA8">
        <w:rPr>
          <w:szCs w:val="28"/>
        </w:rPr>
        <w:t xml:space="preserve"> </w:t>
      </w:r>
      <w:r w:rsidR="000D1B15" w:rsidRPr="003F1CA8">
        <w:rPr>
          <w:szCs w:val="28"/>
        </w:rPr>
        <w:t>Трегубовского</w:t>
      </w:r>
      <w:r w:rsidR="002E34EE" w:rsidRPr="003F1CA8">
        <w:rPr>
          <w:szCs w:val="28"/>
        </w:rPr>
        <w:t xml:space="preserve"> сельского поселения </w:t>
      </w:r>
      <w:r w:rsidR="00D14522" w:rsidRPr="003F1CA8">
        <w:rPr>
          <w:szCs w:val="28"/>
        </w:rPr>
        <w:t xml:space="preserve">от </w:t>
      </w:r>
      <w:r w:rsidR="000D1B15" w:rsidRPr="003F1CA8">
        <w:rPr>
          <w:szCs w:val="28"/>
        </w:rPr>
        <w:t>28.11.2014</w:t>
      </w:r>
      <w:r w:rsidR="00D14522" w:rsidRPr="003F1CA8">
        <w:rPr>
          <w:szCs w:val="28"/>
        </w:rPr>
        <w:t xml:space="preserve"> № </w:t>
      </w:r>
      <w:r w:rsidR="000D1B15" w:rsidRPr="003F1CA8">
        <w:rPr>
          <w:szCs w:val="28"/>
        </w:rPr>
        <w:t>225</w:t>
      </w:r>
      <w:r w:rsidR="00241DA5" w:rsidRPr="003F1CA8">
        <w:rPr>
          <w:szCs w:val="28"/>
        </w:rPr>
        <w:t xml:space="preserve"> (УИН в</w:t>
      </w:r>
      <w:r w:rsidR="00597629" w:rsidRPr="003F1CA8">
        <w:rPr>
          <w:szCs w:val="28"/>
        </w:rPr>
        <w:t xml:space="preserve"> ФГИС ТП </w:t>
      </w:r>
      <w:r w:rsidR="00241DA5" w:rsidRPr="003F1CA8">
        <w:rPr>
          <w:szCs w:val="28"/>
        </w:rPr>
        <w:t>496</w:t>
      </w:r>
      <w:r w:rsidR="000D1B15" w:rsidRPr="003F1CA8">
        <w:rPr>
          <w:szCs w:val="28"/>
        </w:rPr>
        <w:t>504210201032014122353</w:t>
      </w:r>
      <w:r w:rsidR="00241DA5" w:rsidRPr="003F1CA8">
        <w:rPr>
          <w:szCs w:val="28"/>
        </w:rPr>
        <w:t>)</w:t>
      </w:r>
      <w:r w:rsidR="00AF17B0" w:rsidRPr="003F1CA8">
        <w:rPr>
          <w:szCs w:val="28"/>
        </w:rPr>
        <w:t>, а также с учетом материалов, размещенных в ФГИС ТП:</w:t>
      </w:r>
    </w:p>
    <w:p w14:paraId="14B5917B" w14:textId="3750A909" w:rsidR="00DD1077" w:rsidRPr="003F1CA8" w:rsidRDefault="00DD1077" w:rsidP="00DD1077">
      <w:pPr>
        <w:pStyle w:val="a6"/>
        <w:ind w:firstLine="709"/>
        <w:rPr>
          <w:szCs w:val="28"/>
        </w:rPr>
      </w:pPr>
      <w:r w:rsidRPr="003F1CA8">
        <w:rPr>
          <w:szCs w:val="28"/>
        </w:rPr>
        <w:t>правила землепользования и застройки, утвержденные решением совета депутатов Трегубовского сельского поселения Чудовского района Новгородской области от 10.11.2016 № 71;</w:t>
      </w:r>
    </w:p>
    <w:p w14:paraId="4316109E" w14:textId="6E9410D6" w:rsidR="00AF17B0" w:rsidRPr="003F1CA8" w:rsidRDefault="00DD1077" w:rsidP="00B10B53">
      <w:pPr>
        <w:pStyle w:val="a6"/>
        <w:ind w:firstLine="709"/>
        <w:rPr>
          <w:szCs w:val="28"/>
        </w:rPr>
      </w:pPr>
      <w:r w:rsidRPr="003F1CA8">
        <w:rPr>
          <w:szCs w:val="28"/>
        </w:rPr>
        <w:t>схема территориального планирования</w:t>
      </w:r>
      <w:r w:rsidRPr="003F1CA8">
        <w:rPr>
          <w:i/>
          <w:szCs w:val="28"/>
        </w:rPr>
        <w:t xml:space="preserve"> </w:t>
      </w:r>
      <w:r w:rsidRPr="003F1CA8">
        <w:rPr>
          <w:szCs w:val="28"/>
        </w:rPr>
        <w:t>Чудовского района Новгородской области, утвержденная решением Думы Чудовского района Новгородской области от 27.11.2018 № 294.</w:t>
      </w:r>
    </w:p>
    <w:p w14:paraId="4C58A689" w14:textId="77777777" w:rsidR="003750E6" w:rsidRPr="003F1CA8" w:rsidRDefault="003750E6" w:rsidP="003750E6">
      <w:pPr>
        <w:ind w:firstLineChars="295" w:firstLine="826"/>
        <w:rPr>
          <w:color w:val="000000"/>
        </w:rPr>
      </w:pPr>
      <w:r w:rsidRPr="003F1CA8">
        <w:rPr>
          <w:color w:val="000000"/>
        </w:rPr>
        <w:t>В работе учитывались материалы схемы территориального планирования Новгородской области (в редакции постановления Новгородской области от 29.06.2012 № 370 «Об утверждении схемы территориального планирования Новгородской области»).</w:t>
      </w:r>
    </w:p>
    <w:p w14:paraId="11E99231" w14:textId="5FAEF69A" w:rsidR="000C5AD2" w:rsidRPr="003F1CA8" w:rsidRDefault="000C5AD2" w:rsidP="000C5AD2">
      <w:pPr>
        <w:pStyle w:val="a6"/>
        <w:ind w:firstLine="709"/>
        <w:rPr>
          <w:rFonts w:eastAsia="Calibri"/>
          <w:szCs w:val="28"/>
          <w:lang w:eastAsia="en-US"/>
        </w:rPr>
      </w:pPr>
      <w:proofErr w:type="gramStart"/>
      <w:r w:rsidRPr="003F1CA8">
        <w:rPr>
          <w:rFonts w:eastAsia="Calibri"/>
          <w:lang w:eastAsia="en-US"/>
        </w:rPr>
        <w:t>Проект разработан на всю территорию муниципального образования</w:t>
      </w:r>
      <w:r w:rsidRPr="003F1CA8">
        <w:t xml:space="preserve"> Трегубовское сельское поселение в границах, установленных законом Новгородской области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w:t>
      </w:r>
      <w:r w:rsidRPr="003F1CA8">
        <w:rPr>
          <w:spacing w:val="2"/>
          <w:szCs w:val="28"/>
          <w:shd w:val="clear" w:color="auto" w:fill="FFFFFF"/>
        </w:rPr>
        <w:t>принятым постановлением Думы Новгородской области 08.12.2004</w:t>
      </w:r>
      <w:proofErr w:type="gramEnd"/>
      <w:r w:rsidRPr="003F1CA8">
        <w:rPr>
          <w:spacing w:val="2"/>
          <w:szCs w:val="28"/>
          <w:shd w:val="clear" w:color="auto" w:fill="FFFFFF"/>
        </w:rPr>
        <w:t xml:space="preserve"> № 889-III ОД</w:t>
      </w:r>
      <w:r w:rsidRPr="003F1CA8">
        <w:t xml:space="preserve"> (в редакциях Областных законов </w:t>
      </w:r>
      <w:r w:rsidRPr="003F1CA8">
        <w:rPr>
          <w:rFonts w:eastAsia="Calibri"/>
          <w:lang w:eastAsia="en-US"/>
        </w:rPr>
        <w:t xml:space="preserve">Новгородской области </w:t>
      </w:r>
      <w:r w:rsidRPr="003F1CA8">
        <w:t>от 14.06.200</w:t>
      </w:r>
      <w:r w:rsidR="00EE72AE" w:rsidRPr="003F1CA8">
        <w:t>5 № 507-ОЗ, от 31.03.2009 № 641-ОЗ, от 27.01.2012 № 6-ОЗ</w:t>
      </w:r>
      <w:r w:rsidRPr="003F1CA8">
        <w:t>)</w:t>
      </w:r>
      <w:r w:rsidRPr="003F1CA8">
        <w:rPr>
          <w:szCs w:val="28"/>
        </w:rPr>
        <w:t>.</w:t>
      </w:r>
    </w:p>
    <w:p w14:paraId="24200B24" w14:textId="6066C3A1" w:rsidR="000C5AD2" w:rsidRPr="003F1CA8" w:rsidRDefault="000C5AD2" w:rsidP="00DD1077">
      <w:pPr>
        <w:ind w:firstLineChars="295" w:firstLine="826"/>
        <w:rPr>
          <w:color w:val="000000"/>
        </w:rPr>
      </w:pPr>
      <w:r w:rsidRPr="003F1CA8">
        <w:rPr>
          <w:rFonts w:eastAsia="Calibri"/>
          <w:lang w:eastAsia="en-US"/>
        </w:rPr>
        <w:t xml:space="preserve">Полное официальное наименование муниципального образования, согласно Уставу – муниципальное образование </w:t>
      </w:r>
      <w:r w:rsidRPr="003F1CA8">
        <w:rPr>
          <w:szCs w:val="28"/>
        </w:rPr>
        <w:t>Трегубовское сельское поселение Чудовского района Новгородской области.</w:t>
      </w:r>
    </w:p>
    <w:p w14:paraId="7C582E07" w14:textId="0F78E2BA" w:rsidR="000C5AD2" w:rsidRPr="003F1CA8" w:rsidRDefault="000C5AD2" w:rsidP="00DD1077">
      <w:pPr>
        <w:ind w:firstLineChars="295" w:firstLine="826"/>
        <w:rPr>
          <w:szCs w:val="28"/>
        </w:rPr>
      </w:pPr>
      <w:r w:rsidRPr="003F1CA8">
        <w:rPr>
          <w:rFonts w:eastAsia="Calibri"/>
          <w:lang w:eastAsia="en-US"/>
        </w:rPr>
        <w:t xml:space="preserve">На территории муниципального образования </w:t>
      </w:r>
      <w:r w:rsidRPr="003F1CA8">
        <w:rPr>
          <w:szCs w:val="28"/>
        </w:rPr>
        <w:t>Трегубовское сельское поселение расположен</w:t>
      </w:r>
      <w:r w:rsidR="00BF3196" w:rsidRPr="003F1CA8">
        <w:rPr>
          <w:szCs w:val="28"/>
        </w:rPr>
        <w:t>ы</w:t>
      </w:r>
      <w:r w:rsidRPr="003F1CA8">
        <w:rPr>
          <w:szCs w:val="28"/>
        </w:rPr>
        <w:t xml:space="preserve"> 19 (д</w:t>
      </w:r>
      <w:r w:rsidR="003750E6" w:rsidRPr="003F1CA8">
        <w:rPr>
          <w:szCs w:val="28"/>
        </w:rPr>
        <w:t>евятнадцать) населённых пунктов</w:t>
      </w:r>
      <w:r w:rsidR="00BF3196" w:rsidRPr="003F1CA8">
        <w:rPr>
          <w:szCs w:val="28"/>
        </w:rPr>
        <w:t xml:space="preserve"> и 1 (одна) железнодорожная станция:</w:t>
      </w:r>
    </w:p>
    <w:p w14:paraId="1C158051" w14:textId="77777777" w:rsidR="003750E6" w:rsidRPr="003F1CA8" w:rsidRDefault="003750E6" w:rsidP="00DD1077">
      <w:pPr>
        <w:ind w:firstLineChars="295" w:firstLine="826"/>
        <w:rPr>
          <w:szCs w:val="28"/>
        </w:rPr>
      </w:pPr>
      <w:r w:rsidRPr="003F1CA8">
        <w:rPr>
          <w:szCs w:val="28"/>
        </w:rPr>
        <w:t>д. Арефино,</w:t>
      </w:r>
    </w:p>
    <w:p w14:paraId="49C32C6A" w14:textId="77777777" w:rsidR="003750E6" w:rsidRPr="003F1CA8" w:rsidRDefault="003750E6" w:rsidP="00DD1077">
      <w:pPr>
        <w:ind w:firstLineChars="295" w:firstLine="826"/>
        <w:rPr>
          <w:szCs w:val="28"/>
        </w:rPr>
      </w:pPr>
      <w:r w:rsidRPr="003F1CA8">
        <w:rPr>
          <w:szCs w:val="28"/>
        </w:rPr>
        <w:t>д. Буреги,</w:t>
      </w:r>
    </w:p>
    <w:p w14:paraId="176C2E69" w14:textId="5D3619FF" w:rsidR="003750E6" w:rsidRPr="003F1CA8" w:rsidRDefault="00420BD6" w:rsidP="00DD1077">
      <w:pPr>
        <w:ind w:firstLineChars="295" w:firstLine="826"/>
        <w:rPr>
          <w:szCs w:val="28"/>
        </w:rPr>
      </w:pPr>
      <w:r>
        <w:rPr>
          <w:szCs w:val="28"/>
        </w:rPr>
        <w:t xml:space="preserve">д. Большое </w:t>
      </w:r>
      <w:proofErr w:type="spellStart"/>
      <w:r>
        <w:rPr>
          <w:szCs w:val="28"/>
        </w:rPr>
        <w:t>Оп</w:t>
      </w:r>
      <w:r w:rsidR="003750E6" w:rsidRPr="003F1CA8">
        <w:rPr>
          <w:szCs w:val="28"/>
        </w:rPr>
        <w:t>очивалово</w:t>
      </w:r>
      <w:proofErr w:type="spellEnd"/>
      <w:r w:rsidR="003750E6" w:rsidRPr="003F1CA8">
        <w:rPr>
          <w:szCs w:val="28"/>
        </w:rPr>
        <w:t>,</w:t>
      </w:r>
    </w:p>
    <w:p w14:paraId="309B3B19" w14:textId="77777777" w:rsidR="003750E6" w:rsidRPr="003F1CA8" w:rsidRDefault="003750E6" w:rsidP="00DD1077">
      <w:pPr>
        <w:ind w:firstLineChars="295" w:firstLine="826"/>
        <w:rPr>
          <w:szCs w:val="28"/>
        </w:rPr>
      </w:pPr>
      <w:r w:rsidRPr="003F1CA8">
        <w:rPr>
          <w:szCs w:val="28"/>
        </w:rPr>
        <w:t>д. Вергежа,</w:t>
      </w:r>
    </w:p>
    <w:p w14:paraId="5F2AE1FE" w14:textId="77777777" w:rsidR="003750E6" w:rsidRPr="003F1CA8" w:rsidRDefault="003750E6" w:rsidP="00DD1077">
      <w:pPr>
        <w:ind w:firstLineChars="295" w:firstLine="826"/>
        <w:rPr>
          <w:szCs w:val="28"/>
        </w:rPr>
      </w:pPr>
      <w:r w:rsidRPr="003F1CA8">
        <w:rPr>
          <w:szCs w:val="28"/>
        </w:rPr>
        <w:t>д. Высокое,</w:t>
      </w:r>
    </w:p>
    <w:p w14:paraId="08AE8810" w14:textId="77777777" w:rsidR="003750E6" w:rsidRPr="003F1CA8" w:rsidRDefault="003750E6" w:rsidP="00DD1077">
      <w:pPr>
        <w:ind w:firstLineChars="295" w:firstLine="826"/>
        <w:rPr>
          <w:szCs w:val="28"/>
        </w:rPr>
      </w:pPr>
      <w:r w:rsidRPr="003F1CA8">
        <w:rPr>
          <w:szCs w:val="28"/>
        </w:rPr>
        <w:t>д. Вяжищи,</w:t>
      </w:r>
    </w:p>
    <w:p w14:paraId="49D93A86" w14:textId="77777777" w:rsidR="003750E6" w:rsidRPr="003F1CA8" w:rsidRDefault="003750E6" w:rsidP="00DD1077">
      <w:pPr>
        <w:ind w:firstLineChars="295" w:firstLine="826"/>
        <w:rPr>
          <w:szCs w:val="28"/>
        </w:rPr>
      </w:pPr>
      <w:r w:rsidRPr="003F1CA8">
        <w:rPr>
          <w:szCs w:val="28"/>
        </w:rPr>
        <w:t>д. Глушица,</w:t>
      </w:r>
    </w:p>
    <w:p w14:paraId="37644379" w14:textId="77777777" w:rsidR="003750E6" w:rsidRPr="003F1CA8" w:rsidRDefault="003750E6" w:rsidP="00DD1077">
      <w:pPr>
        <w:ind w:firstLineChars="295" w:firstLine="826"/>
        <w:rPr>
          <w:szCs w:val="28"/>
        </w:rPr>
      </w:pPr>
      <w:r w:rsidRPr="003F1CA8">
        <w:rPr>
          <w:szCs w:val="28"/>
        </w:rPr>
        <w:t>д. Дубовицы,</w:t>
      </w:r>
    </w:p>
    <w:p w14:paraId="740AAFD0" w14:textId="77777777" w:rsidR="003750E6" w:rsidRPr="003F1CA8" w:rsidRDefault="003750E6" w:rsidP="00DD1077">
      <w:pPr>
        <w:ind w:firstLineChars="295" w:firstLine="826"/>
        <w:rPr>
          <w:szCs w:val="28"/>
        </w:rPr>
      </w:pPr>
      <w:r w:rsidRPr="003F1CA8">
        <w:rPr>
          <w:szCs w:val="28"/>
        </w:rPr>
        <w:t xml:space="preserve">д. </w:t>
      </w:r>
      <w:proofErr w:type="spellStart"/>
      <w:r w:rsidRPr="003F1CA8">
        <w:rPr>
          <w:szCs w:val="28"/>
        </w:rPr>
        <w:t>Кипрово</w:t>
      </w:r>
      <w:proofErr w:type="spellEnd"/>
      <w:r w:rsidRPr="003F1CA8">
        <w:rPr>
          <w:szCs w:val="28"/>
        </w:rPr>
        <w:t>,</w:t>
      </w:r>
    </w:p>
    <w:p w14:paraId="766E2FDE" w14:textId="77777777" w:rsidR="003750E6" w:rsidRPr="003F1CA8" w:rsidRDefault="003750E6" w:rsidP="00DD1077">
      <w:pPr>
        <w:ind w:firstLineChars="295" w:firstLine="826"/>
        <w:rPr>
          <w:szCs w:val="28"/>
        </w:rPr>
      </w:pPr>
      <w:r w:rsidRPr="003F1CA8">
        <w:rPr>
          <w:szCs w:val="28"/>
        </w:rPr>
        <w:t>д. Коломно,</w:t>
      </w:r>
    </w:p>
    <w:p w14:paraId="0CC1B34A" w14:textId="77777777" w:rsidR="003750E6" w:rsidRPr="003F1CA8" w:rsidRDefault="003750E6" w:rsidP="00DD1077">
      <w:pPr>
        <w:ind w:firstLineChars="295" w:firstLine="826"/>
        <w:rPr>
          <w:szCs w:val="28"/>
        </w:rPr>
      </w:pPr>
      <w:r w:rsidRPr="003F1CA8">
        <w:rPr>
          <w:szCs w:val="28"/>
        </w:rPr>
        <w:t>д. Красный Поселок,</w:t>
      </w:r>
    </w:p>
    <w:p w14:paraId="3459F9A9" w14:textId="77777777" w:rsidR="003750E6" w:rsidRPr="003F1CA8" w:rsidRDefault="003750E6" w:rsidP="00DD1077">
      <w:pPr>
        <w:ind w:firstLineChars="295" w:firstLine="826"/>
        <w:rPr>
          <w:szCs w:val="28"/>
        </w:rPr>
      </w:pPr>
      <w:r w:rsidRPr="003F1CA8">
        <w:rPr>
          <w:szCs w:val="28"/>
        </w:rPr>
        <w:t>д. Кузино,</w:t>
      </w:r>
    </w:p>
    <w:p w14:paraId="5DF1438F" w14:textId="77777777" w:rsidR="003750E6" w:rsidRPr="003F1CA8" w:rsidRDefault="003750E6" w:rsidP="00DD1077">
      <w:pPr>
        <w:ind w:firstLineChars="295" w:firstLine="826"/>
        <w:rPr>
          <w:szCs w:val="28"/>
        </w:rPr>
      </w:pPr>
      <w:r w:rsidRPr="003F1CA8">
        <w:rPr>
          <w:szCs w:val="28"/>
        </w:rPr>
        <w:lastRenderedPageBreak/>
        <w:t>д. Каменная Мельница,</w:t>
      </w:r>
    </w:p>
    <w:p w14:paraId="3E361979" w14:textId="77777777" w:rsidR="003750E6" w:rsidRPr="003F1CA8" w:rsidRDefault="003750E6" w:rsidP="00DD1077">
      <w:pPr>
        <w:ind w:firstLineChars="295" w:firstLine="826"/>
        <w:rPr>
          <w:szCs w:val="28"/>
        </w:rPr>
      </w:pPr>
      <w:r w:rsidRPr="003F1CA8">
        <w:rPr>
          <w:szCs w:val="28"/>
        </w:rPr>
        <w:t>д. Маслено,</w:t>
      </w:r>
    </w:p>
    <w:p w14:paraId="10ADD338" w14:textId="77777777" w:rsidR="003750E6" w:rsidRPr="003F1CA8" w:rsidRDefault="003750E6" w:rsidP="00DD1077">
      <w:pPr>
        <w:ind w:firstLineChars="295" w:firstLine="826"/>
        <w:rPr>
          <w:szCs w:val="28"/>
        </w:rPr>
      </w:pPr>
      <w:r w:rsidRPr="003F1CA8">
        <w:rPr>
          <w:szCs w:val="28"/>
        </w:rPr>
        <w:t>д. Мостки,</w:t>
      </w:r>
    </w:p>
    <w:p w14:paraId="48932DC7" w14:textId="77777777" w:rsidR="003750E6" w:rsidRPr="003F1CA8" w:rsidRDefault="003750E6" w:rsidP="00DD1077">
      <w:pPr>
        <w:ind w:firstLineChars="295" w:firstLine="826"/>
        <w:rPr>
          <w:szCs w:val="28"/>
        </w:rPr>
      </w:pPr>
      <w:r w:rsidRPr="003F1CA8">
        <w:rPr>
          <w:szCs w:val="28"/>
        </w:rPr>
        <w:t>д. Радищево,</w:t>
      </w:r>
    </w:p>
    <w:p w14:paraId="55AF1EC2" w14:textId="77777777" w:rsidR="003750E6" w:rsidRPr="003F1CA8" w:rsidRDefault="003750E6" w:rsidP="00DD1077">
      <w:pPr>
        <w:ind w:firstLineChars="295" w:firstLine="826"/>
        <w:rPr>
          <w:szCs w:val="28"/>
        </w:rPr>
      </w:pPr>
      <w:r w:rsidRPr="003F1CA8">
        <w:rPr>
          <w:szCs w:val="28"/>
        </w:rPr>
        <w:t>д. Селищи,</w:t>
      </w:r>
    </w:p>
    <w:p w14:paraId="45516028" w14:textId="77777777" w:rsidR="00BF3196" w:rsidRPr="003F1CA8" w:rsidRDefault="003750E6" w:rsidP="00DD1077">
      <w:pPr>
        <w:ind w:firstLineChars="295" w:firstLine="826"/>
        <w:rPr>
          <w:szCs w:val="28"/>
        </w:rPr>
      </w:pPr>
      <w:r w:rsidRPr="003F1CA8">
        <w:rPr>
          <w:szCs w:val="28"/>
        </w:rPr>
        <w:t>д. Спасская Полисть,</w:t>
      </w:r>
    </w:p>
    <w:p w14:paraId="0A45558F" w14:textId="0EA6738A" w:rsidR="00BF3196" w:rsidRPr="003F1CA8" w:rsidRDefault="00BF3196" w:rsidP="00DD1077">
      <w:pPr>
        <w:ind w:firstLineChars="295" w:firstLine="826"/>
        <w:rPr>
          <w:szCs w:val="28"/>
        </w:rPr>
      </w:pPr>
      <w:r w:rsidRPr="003F1CA8">
        <w:rPr>
          <w:szCs w:val="28"/>
        </w:rPr>
        <w:t xml:space="preserve">д. </w:t>
      </w:r>
      <w:r w:rsidR="003750E6" w:rsidRPr="003F1CA8">
        <w:rPr>
          <w:szCs w:val="28"/>
        </w:rPr>
        <w:t>Трегуб</w:t>
      </w:r>
      <w:r w:rsidRPr="003F1CA8">
        <w:rPr>
          <w:szCs w:val="28"/>
        </w:rPr>
        <w:t>ово,</w:t>
      </w:r>
    </w:p>
    <w:p w14:paraId="6A122012" w14:textId="2B9EB12B" w:rsidR="003750E6" w:rsidRPr="003F1CA8" w:rsidRDefault="00BF3196" w:rsidP="00DD1077">
      <w:pPr>
        <w:ind w:firstLineChars="295" w:firstLine="826"/>
        <w:rPr>
          <w:szCs w:val="28"/>
        </w:rPr>
      </w:pPr>
      <w:proofErr w:type="gramStart"/>
      <w:r w:rsidRPr="003F1CA8">
        <w:rPr>
          <w:szCs w:val="28"/>
        </w:rPr>
        <w:t>ж</w:t>
      </w:r>
      <w:proofErr w:type="gramEnd"/>
      <w:r w:rsidRPr="003F1CA8">
        <w:rPr>
          <w:szCs w:val="28"/>
        </w:rPr>
        <w:t xml:space="preserve">/д </w:t>
      </w:r>
      <w:r w:rsidR="003750E6" w:rsidRPr="003F1CA8">
        <w:rPr>
          <w:szCs w:val="28"/>
        </w:rPr>
        <w:t>ст.</w:t>
      </w:r>
      <w:r w:rsidRPr="003F1CA8">
        <w:rPr>
          <w:szCs w:val="28"/>
        </w:rPr>
        <w:t xml:space="preserve"> </w:t>
      </w:r>
      <w:r w:rsidR="003750E6" w:rsidRPr="003F1CA8">
        <w:rPr>
          <w:szCs w:val="28"/>
        </w:rPr>
        <w:t>Спасская Полисть</w:t>
      </w:r>
    </w:p>
    <w:p w14:paraId="44410748" w14:textId="6F970318" w:rsidR="00BF3196" w:rsidRPr="003F1CA8" w:rsidRDefault="00BF3196" w:rsidP="00BF3196">
      <w:pPr>
        <w:ind w:firstLineChars="295" w:firstLine="826"/>
        <w:rPr>
          <w:szCs w:val="28"/>
        </w:rPr>
      </w:pPr>
      <w:r w:rsidRPr="003F1CA8">
        <w:rPr>
          <w:szCs w:val="28"/>
          <w:lang w:eastAsia="en-US"/>
        </w:rPr>
        <w:t xml:space="preserve">с общей численностью населения по состоянию на </w:t>
      </w:r>
      <w:r w:rsidRPr="00C0209C">
        <w:rPr>
          <w:szCs w:val="28"/>
          <w:lang w:eastAsia="en-US"/>
        </w:rPr>
        <w:t>01.01.2016 – 1355</w:t>
      </w:r>
      <w:r w:rsidRPr="003F1CA8">
        <w:rPr>
          <w:i/>
          <w:szCs w:val="28"/>
          <w:lang w:eastAsia="en-US"/>
        </w:rPr>
        <w:t xml:space="preserve"> </w:t>
      </w:r>
      <w:r w:rsidRPr="003F1CA8">
        <w:rPr>
          <w:szCs w:val="28"/>
          <w:lang w:eastAsia="en-US"/>
        </w:rPr>
        <w:t>человек</w:t>
      </w:r>
      <w:r w:rsidRPr="003F1CA8">
        <w:rPr>
          <w:rFonts w:eastAsia="Calibri"/>
          <w:i/>
          <w:szCs w:val="28"/>
          <w:lang w:eastAsia="en-US"/>
        </w:rPr>
        <w:t>.</w:t>
      </w:r>
      <w:r w:rsidRPr="003F1CA8">
        <w:rPr>
          <w:i/>
          <w:szCs w:val="28"/>
        </w:rPr>
        <w:t xml:space="preserve"> </w:t>
      </w:r>
      <w:r w:rsidRPr="003F1CA8">
        <w:rPr>
          <w:szCs w:val="28"/>
        </w:rPr>
        <w:t>Административным центром</w:t>
      </w:r>
      <w:r w:rsidRPr="003F1CA8">
        <w:rPr>
          <w:i/>
          <w:szCs w:val="28"/>
        </w:rPr>
        <w:t xml:space="preserve"> </w:t>
      </w:r>
      <w:r w:rsidRPr="003F1CA8">
        <w:rPr>
          <w:szCs w:val="28"/>
        </w:rPr>
        <w:t>Трегубовского</w:t>
      </w:r>
      <w:r w:rsidRPr="003F1CA8">
        <w:rPr>
          <w:i/>
          <w:szCs w:val="28"/>
        </w:rPr>
        <w:t xml:space="preserve"> </w:t>
      </w:r>
      <w:r w:rsidRPr="003F1CA8">
        <w:rPr>
          <w:szCs w:val="28"/>
        </w:rPr>
        <w:t>сельского поселения является деревня Трегубово.</w:t>
      </w:r>
    </w:p>
    <w:p w14:paraId="0119C9BD" w14:textId="77777777" w:rsidR="000C5AD2" w:rsidRPr="003F1CA8" w:rsidRDefault="000C5AD2" w:rsidP="000C5AD2">
      <w:pPr>
        <w:pStyle w:val="a6"/>
        <w:ind w:firstLine="709"/>
        <w:rPr>
          <w:rFonts w:eastAsia="Calibri"/>
          <w:lang w:eastAsia="en-US"/>
        </w:rPr>
      </w:pPr>
      <w:r w:rsidRPr="003F1CA8">
        <w:rPr>
          <w:rFonts w:eastAsia="Calibri"/>
          <w:lang w:eastAsia="en-US"/>
        </w:rPr>
        <w:t>Изменениями в генеральный план не предусматривается изменение границ населенных пунктов в сторону увеличения их территории за счет включения в границы населенных пунктов земельных участков из земель сельскохозяйственного назначения.</w:t>
      </w:r>
    </w:p>
    <w:p w14:paraId="227DF88C" w14:textId="77777777" w:rsidR="000C5AD2" w:rsidRPr="003F1CA8" w:rsidRDefault="000C5AD2" w:rsidP="000C5AD2">
      <w:pPr>
        <w:pStyle w:val="a6"/>
        <w:ind w:firstLine="709"/>
        <w:rPr>
          <w:rFonts w:eastAsia="Calibri"/>
          <w:lang w:eastAsia="en-US"/>
        </w:rPr>
      </w:pPr>
      <w:r w:rsidRPr="003F1CA8">
        <w:rPr>
          <w:rFonts w:eastAsia="Calibri"/>
          <w:lang w:eastAsia="en-US"/>
        </w:rPr>
        <w:t>Выявленные, в результате проведенного комплексного анализа в рамках проекта, особенности экономико-географического положения поселения, природного потенциала его территории, ее современного состояния и использования, намеченных направлений экономического развития, характера планируемого размещения объектов федерального, регионального и местного значения, обусловили принятый вариант градостроительной организации поселения и входящих в ее состав населенных пунктов.</w:t>
      </w:r>
    </w:p>
    <w:p w14:paraId="1B2913CE" w14:textId="01AF56D1" w:rsidR="000C5AD2" w:rsidRPr="003F1CA8" w:rsidRDefault="000C5AD2" w:rsidP="00BE3245">
      <w:pPr>
        <w:pStyle w:val="a6"/>
        <w:ind w:firstLine="709"/>
        <w:rPr>
          <w:rFonts w:eastAsia="Calibri"/>
          <w:lang w:eastAsia="en-US"/>
        </w:rPr>
      </w:pPr>
      <w:r w:rsidRPr="003F1CA8">
        <w:rPr>
          <w:rFonts w:eastAsia="Calibri"/>
          <w:lang w:eastAsia="en-US"/>
        </w:rPr>
        <w:t>Положение о территориальном планировании и карты генерального плана учитывают изменения, предусмотренные проектом внесения изменений в генеральный план.</w:t>
      </w:r>
    </w:p>
    <w:p w14:paraId="7F27220D" w14:textId="77777777" w:rsidR="00A53CF9" w:rsidRPr="003F1CA8" w:rsidRDefault="00610A76" w:rsidP="005653C2">
      <w:pPr>
        <w:pStyle w:val="1"/>
      </w:pPr>
      <w:bookmarkStart w:id="7" w:name="_Toc528931129"/>
      <w:bookmarkStart w:id="8" w:name="_Toc25255390"/>
      <w:bookmarkEnd w:id="6"/>
      <w:r w:rsidRPr="003F1CA8">
        <w:t>Удостоверение соответствия генеральн</w:t>
      </w:r>
      <w:r w:rsidR="00925E07" w:rsidRPr="003F1CA8">
        <w:t>ого</w:t>
      </w:r>
      <w:r w:rsidRPr="003F1CA8">
        <w:t xml:space="preserve"> план</w:t>
      </w:r>
      <w:r w:rsidR="00925E07" w:rsidRPr="003F1CA8">
        <w:t>а</w:t>
      </w:r>
      <w:r w:rsidRPr="003F1CA8">
        <w:t xml:space="preserve"> действующе</w:t>
      </w:r>
      <w:r w:rsidR="00742EB6" w:rsidRPr="003F1CA8">
        <w:t xml:space="preserve">му </w:t>
      </w:r>
      <w:r w:rsidRPr="003F1CA8">
        <w:t>законодательств</w:t>
      </w:r>
      <w:r w:rsidR="00742EB6" w:rsidRPr="003F1CA8">
        <w:t>у</w:t>
      </w:r>
      <w:r w:rsidRPr="003F1CA8">
        <w:t xml:space="preserve"> о градостроительной деятельности</w:t>
      </w:r>
      <w:bookmarkEnd w:id="7"/>
      <w:bookmarkEnd w:id="8"/>
    </w:p>
    <w:p w14:paraId="6BADCB6F" w14:textId="520FD478" w:rsidR="00BF3196" w:rsidRPr="003F1CA8" w:rsidRDefault="00763D43" w:rsidP="00BF3196">
      <w:pPr>
        <w:ind w:firstLine="709"/>
        <w:rPr>
          <w:rFonts w:eastAsia="Calibri"/>
          <w:lang w:eastAsia="en-US"/>
        </w:rPr>
      </w:pPr>
      <w:r w:rsidRPr="003F1CA8">
        <w:rPr>
          <w:rFonts w:eastAsia="Calibri"/>
          <w:lang w:eastAsia="en-US"/>
        </w:rPr>
        <w:t xml:space="preserve">При подготовке внесения изменений в генеральный план </w:t>
      </w:r>
      <w:r w:rsidR="00CC72FF" w:rsidRPr="003F1CA8">
        <w:rPr>
          <w:rFonts w:eastAsia="Calibri"/>
          <w:lang w:eastAsia="en-US"/>
        </w:rPr>
        <w:t>Трегубов</w:t>
      </w:r>
      <w:r w:rsidR="00807EBD" w:rsidRPr="003F1CA8">
        <w:t>ского</w:t>
      </w:r>
      <w:r w:rsidR="00807EBD" w:rsidRPr="003F1CA8">
        <w:rPr>
          <w:rFonts w:eastAsia="Calibri"/>
          <w:lang w:eastAsia="en-US"/>
        </w:rPr>
        <w:t xml:space="preserve"> </w:t>
      </w:r>
      <w:r w:rsidRPr="003F1CA8">
        <w:rPr>
          <w:rFonts w:eastAsia="Calibri"/>
          <w:lang w:eastAsia="en-US"/>
        </w:rPr>
        <w:t xml:space="preserve">сельского поселения </w:t>
      </w:r>
      <w:r w:rsidR="00CC72FF" w:rsidRPr="003F1CA8">
        <w:rPr>
          <w:rFonts w:eastAsia="Calibri"/>
          <w:lang w:eastAsia="en-US"/>
        </w:rPr>
        <w:t>Чуд</w:t>
      </w:r>
      <w:r w:rsidR="00457DB3" w:rsidRPr="003F1CA8">
        <w:rPr>
          <w:rFonts w:eastAsia="Calibri"/>
          <w:lang w:eastAsia="en-US"/>
        </w:rPr>
        <w:t>овского</w:t>
      </w:r>
      <w:r w:rsidRPr="003F1CA8">
        <w:rPr>
          <w:rFonts w:eastAsia="Calibri"/>
          <w:lang w:eastAsia="en-US"/>
        </w:rPr>
        <w:t xml:space="preserve"> муниципального района Новгородской области было учтено действующее законодательство о градостроительной деятельности, а также положения закона Новгородской облас</w:t>
      </w:r>
      <w:r w:rsidR="00EE72AE" w:rsidRPr="003F1CA8">
        <w:rPr>
          <w:rFonts w:eastAsia="Calibri"/>
          <w:lang w:eastAsia="en-US"/>
        </w:rPr>
        <w:t>ти от 14.03.2007 № 57-ОЗ</w:t>
      </w:r>
      <w:r w:rsidRPr="003F1CA8">
        <w:rPr>
          <w:rFonts w:eastAsia="Calibri"/>
          <w:lang w:eastAsia="en-US"/>
        </w:rPr>
        <w:t xml:space="preserve"> «О регулировании градостроительной деятельности на территории Новгородской области» </w:t>
      </w:r>
      <w:r w:rsidR="00BF3196" w:rsidRPr="003F1CA8">
        <w:rPr>
          <w:rFonts w:eastAsia="Calibri"/>
          <w:lang w:eastAsia="en-US"/>
        </w:rPr>
        <w:t>(</w:t>
      </w:r>
      <w:r w:rsidR="00BF3196" w:rsidRPr="003F1CA8">
        <w:rPr>
          <w:color w:val="2D2D2D"/>
          <w:spacing w:val="2"/>
          <w:szCs w:val="28"/>
        </w:rPr>
        <w:t xml:space="preserve">в </w:t>
      </w:r>
      <w:r w:rsidR="00C0209C">
        <w:rPr>
          <w:color w:val="2D2D2D"/>
          <w:spacing w:val="2"/>
          <w:szCs w:val="28"/>
        </w:rPr>
        <w:t>действующей редакции</w:t>
      </w:r>
      <w:r w:rsidR="00BF3196" w:rsidRPr="003F1CA8">
        <w:rPr>
          <w:spacing w:val="2"/>
          <w:szCs w:val="28"/>
        </w:rPr>
        <w:t>)</w:t>
      </w:r>
      <w:r w:rsidR="00BF3196" w:rsidRPr="003F1CA8">
        <w:rPr>
          <w:rFonts w:eastAsia="Calibri"/>
          <w:szCs w:val="28"/>
          <w:lang w:eastAsia="en-US"/>
        </w:rPr>
        <w:t>.</w:t>
      </w:r>
    </w:p>
    <w:p w14:paraId="44E86EB2" w14:textId="3B70A66F" w:rsidR="00BE3245" w:rsidRPr="003F1CA8" w:rsidRDefault="00BE3245" w:rsidP="00BF3196">
      <w:pPr>
        <w:ind w:firstLine="709"/>
        <w:rPr>
          <w:rFonts w:eastAsia="Calibri"/>
          <w:lang w:eastAsia="en-US"/>
        </w:rPr>
      </w:pPr>
      <w:r w:rsidRPr="003F1CA8">
        <w:rPr>
          <w:rFonts w:eastAsia="Calibri"/>
          <w:lang w:eastAsia="en-US"/>
        </w:rPr>
        <w:t>При внесении изменений в генеральный план были учтены требования, предусмотренные статьями 9, 18, 23 и 24 Градостроительного кодекса Российской Федерации, в части вопросов, которые подлежат обоснованию.</w:t>
      </w:r>
    </w:p>
    <w:p w14:paraId="3DDD36F1" w14:textId="2FF6A967" w:rsidR="00763D43" w:rsidRPr="003F1CA8" w:rsidRDefault="00763D43" w:rsidP="00ED6034">
      <w:pPr>
        <w:ind w:firstLine="708"/>
        <w:rPr>
          <w:rFonts w:eastAsia="Calibri"/>
          <w:lang w:eastAsia="en-US"/>
        </w:rPr>
      </w:pPr>
      <w:r w:rsidRPr="003F1CA8">
        <w:rPr>
          <w:rFonts w:eastAsia="Calibri"/>
          <w:lang w:eastAsia="en-US"/>
        </w:rPr>
        <w:t>При подготовке изменений в генеральный план учитывались:</w:t>
      </w:r>
    </w:p>
    <w:p w14:paraId="659078F5" w14:textId="03E17853" w:rsidR="00BE3245" w:rsidRPr="003F1CA8" w:rsidRDefault="00763D43" w:rsidP="00BE3245">
      <w:pPr>
        <w:pStyle w:val="afa"/>
        <w:numPr>
          <w:ilvl w:val="0"/>
          <w:numId w:val="48"/>
        </w:numPr>
        <w:spacing w:line="240" w:lineRule="atLeast"/>
        <w:ind w:left="709" w:hanging="709"/>
        <w:rPr>
          <w:rFonts w:eastAsia="Calibri"/>
          <w:sz w:val="28"/>
          <w:szCs w:val="28"/>
          <w:lang w:eastAsia="en-US"/>
        </w:rPr>
      </w:pPr>
      <w:r w:rsidRPr="003F1CA8">
        <w:rPr>
          <w:rFonts w:eastAsia="Calibri"/>
          <w:sz w:val="28"/>
          <w:szCs w:val="28"/>
          <w:lang w:eastAsia="en-US"/>
        </w:rPr>
        <w:t>материалы схемы территориального планирования Новгородской области</w:t>
      </w:r>
      <w:r w:rsidR="00882D03" w:rsidRPr="003F1CA8">
        <w:rPr>
          <w:rFonts w:eastAsia="Calibri"/>
          <w:sz w:val="28"/>
          <w:szCs w:val="28"/>
          <w:lang w:eastAsia="en-US"/>
        </w:rPr>
        <w:t>, утверждённ</w:t>
      </w:r>
      <w:r w:rsidR="00EE72AE" w:rsidRPr="003F1CA8">
        <w:rPr>
          <w:rFonts w:eastAsia="Calibri"/>
          <w:sz w:val="28"/>
          <w:szCs w:val="28"/>
          <w:lang w:val="ru-RU" w:eastAsia="en-US"/>
        </w:rPr>
        <w:t>ой</w:t>
      </w:r>
      <w:r w:rsidR="00882D03" w:rsidRPr="003F1CA8">
        <w:rPr>
          <w:rFonts w:eastAsia="Calibri"/>
          <w:sz w:val="28"/>
          <w:szCs w:val="28"/>
          <w:lang w:eastAsia="en-US"/>
        </w:rPr>
        <w:t xml:space="preserve"> </w:t>
      </w:r>
      <w:r w:rsidR="00DD0C56" w:rsidRPr="003F1CA8">
        <w:rPr>
          <w:sz w:val="28"/>
          <w:szCs w:val="28"/>
        </w:rPr>
        <w:t>постановлением администрации Новгородской области от 29.06.2012 № 370</w:t>
      </w:r>
      <w:r w:rsidR="00DD0C56" w:rsidRPr="003F1CA8">
        <w:rPr>
          <w:sz w:val="28"/>
          <w:szCs w:val="28"/>
          <w:shd w:val="clear" w:color="auto" w:fill="F7F7F7"/>
        </w:rPr>
        <w:t xml:space="preserve"> </w:t>
      </w:r>
      <w:r w:rsidR="00DD0C56" w:rsidRPr="003F1CA8">
        <w:rPr>
          <w:sz w:val="28"/>
          <w:szCs w:val="28"/>
        </w:rPr>
        <w:t>(в ред. постановления правительства Новгородс</w:t>
      </w:r>
      <w:r w:rsidR="00652BE1" w:rsidRPr="003F1CA8">
        <w:rPr>
          <w:sz w:val="28"/>
          <w:szCs w:val="28"/>
        </w:rPr>
        <w:t>кой области от 20.02.2015 № 56)</w:t>
      </w:r>
      <w:r w:rsidR="00DD0C56" w:rsidRPr="003F1CA8">
        <w:rPr>
          <w:sz w:val="28"/>
          <w:szCs w:val="28"/>
        </w:rPr>
        <w:t xml:space="preserve"> </w:t>
      </w:r>
      <w:r w:rsidR="00652BE1" w:rsidRPr="003F1CA8">
        <w:rPr>
          <w:sz w:val="28"/>
          <w:szCs w:val="28"/>
        </w:rPr>
        <w:t xml:space="preserve">(УИН в ФГИС ТП </w:t>
      </w:r>
      <w:r w:rsidR="00652BE1" w:rsidRPr="003F1CA8">
        <w:rPr>
          <w:szCs w:val="28"/>
        </w:rPr>
        <w:t xml:space="preserve">№ </w:t>
      </w:r>
      <w:r w:rsidR="00652BE1" w:rsidRPr="003F1CA8">
        <w:rPr>
          <w:sz w:val="28"/>
          <w:szCs w:val="28"/>
        </w:rPr>
        <w:t>49091106201812102</w:t>
      </w:r>
      <w:r w:rsidR="00652BE1" w:rsidRPr="003F1CA8">
        <w:rPr>
          <w:sz w:val="28"/>
          <w:szCs w:val="28"/>
          <w:shd w:val="clear" w:color="auto" w:fill="F7F7F7"/>
        </w:rPr>
        <w:t>)</w:t>
      </w:r>
      <w:r w:rsidRPr="003F1CA8">
        <w:rPr>
          <w:rFonts w:eastAsia="Calibri"/>
          <w:sz w:val="28"/>
          <w:szCs w:val="28"/>
          <w:lang w:eastAsia="en-US"/>
        </w:rPr>
        <w:t xml:space="preserve">; </w:t>
      </w:r>
    </w:p>
    <w:p w14:paraId="789E9714" w14:textId="6F7D84CA" w:rsidR="00BE3245" w:rsidRPr="003F1CA8" w:rsidRDefault="00763D43" w:rsidP="00BE3245">
      <w:pPr>
        <w:pStyle w:val="afa"/>
        <w:numPr>
          <w:ilvl w:val="0"/>
          <w:numId w:val="48"/>
        </w:numPr>
        <w:spacing w:line="240" w:lineRule="atLeast"/>
        <w:ind w:left="709" w:hanging="709"/>
        <w:rPr>
          <w:rFonts w:eastAsia="Calibri"/>
          <w:sz w:val="28"/>
          <w:szCs w:val="28"/>
          <w:lang w:eastAsia="en-US"/>
        </w:rPr>
      </w:pPr>
      <w:r w:rsidRPr="003F1CA8">
        <w:rPr>
          <w:rFonts w:eastAsia="Calibri"/>
          <w:sz w:val="28"/>
          <w:szCs w:val="28"/>
          <w:lang w:eastAsia="en-US"/>
        </w:rPr>
        <w:t xml:space="preserve">материалы схемы территориального планирования </w:t>
      </w:r>
      <w:r w:rsidR="00912835" w:rsidRPr="003F1CA8">
        <w:rPr>
          <w:rFonts w:eastAsia="Calibri"/>
          <w:sz w:val="28"/>
          <w:szCs w:val="28"/>
          <w:lang w:eastAsia="en-US"/>
        </w:rPr>
        <w:t>Чуд</w:t>
      </w:r>
      <w:r w:rsidR="00457DB3" w:rsidRPr="003F1CA8">
        <w:rPr>
          <w:rFonts w:eastAsia="Calibri"/>
          <w:sz w:val="28"/>
          <w:szCs w:val="28"/>
          <w:lang w:eastAsia="en-US"/>
        </w:rPr>
        <w:t>овского</w:t>
      </w:r>
      <w:r w:rsidRPr="003F1CA8">
        <w:rPr>
          <w:rFonts w:eastAsia="Calibri"/>
          <w:sz w:val="28"/>
          <w:szCs w:val="28"/>
          <w:lang w:eastAsia="en-US"/>
        </w:rPr>
        <w:t xml:space="preserve"> муниципального района</w:t>
      </w:r>
      <w:r w:rsidR="00366AC6" w:rsidRPr="003F1CA8">
        <w:rPr>
          <w:rFonts w:eastAsia="Calibri"/>
          <w:sz w:val="28"/>
          <w:szCs w:val="28"/>
          <w:lang w:eastAsia="en-US"/>
        </w:rPr>
        <w:t xml:space="preserve">, утвержденной решением Думы Чудовского </w:t>
      </w:r>
      <w:r w:rsidR="00366AC6" w:rsidRPr="003F1CA8">
        <w:rPr>
          <w:rFonts w:eastAsia="Calibri"/>
          <w:sz w:val="28"/>
          <w:szCs w:val="28"/>
          <w:lang w:eastAsia="en-US"/>
        </w:rPr>
        <w:lastRenderedPageBreak/>
        <w:t>муниципального района от 25.09.2012 № 221 (в редакц</w:t>
      </w:r>
      <w:r w:rsidR="00652BE1" w:rsidRPr="003F1CA8">
        <w:rPr>
          <w:rFonts w:eastAsia="Calibri"/>
          <w:sz w:val="28"/>
          <w:szCs w:val="28"/>
          <w:lang w:eastAsia="en-US"/>
        </w:rPr>
        <w:t>ии решения от 27.11.2018 № 294)</w:t>
      </w:r>
      <w:r w:rsidR="00366AC6" w:rsidRPr="003F1CA8">
        <w:rPr>
          <w:rFonts w:eastAsia="Calibri"/>
          <w:sz w:val="28"/>
          <w:szCs w:val="28"/>
          <w:lang w:eastAsia="en-US"/>
        </w:rPr>
        <w:t xml:space="preserve"> </w:t>
      </w:r>
      <w:r w:rsidR="00652BE1" w:rsidRPr="003F1CA8">
        <w:rPr>
          <w:sz w:val="28"/>
          <w:szCs w:val="28"/>
        </w:rPr>
        <w:t xml:space="preserve">(УИН в ФГИС ТП </w:t>
      </w:r>
      <w:r w:rsidR="00652BE1" w:rsidRPr="003F1CA8">
        <w:rPr>
          <w:szCs w:val="28"/>
        </w:rPr>
        <w:t xml:space="preserve">№ </w:t>
      </w:r>
      <w:r w:rsidR="00366AC6" w:rsidRPr="003F1CA8">
        <w:rPr>
          <w:sz w:val="28"/>
          <w:szCs w:val="28"/>
        </w:rPr>
        <w:t>4965000002010301201812072)</w:t>
      </w:r>
      <w:r w:rsidRPr="003F1CA8">
        <w:rPr>
          <w:rFonts w:eastAsia="Calibri"/>
          <w:sz w:val="28"/>
          <w:szCs w:val="28"/>
          <w:lang w:eastAsia="en-US"/>
        </w:rPr>
        <w:t>;</w:t>
      </w:r>
    </w:p>
    <w:p w14:paraId="170E9254" w14:textId="3D5C274E" w:rsidR="00BE3245" w:rsidRPr="003F1CA8" w:rsidRDefault="00763D43" w:rsidP="00BE3245">
      <w:pPr>
        <w:pStyle w:val="afa"/>
        <w:numPr>
          <w:ilvl w:val="0"/>
          <w:numId w:val="48"/>
        </w:numPr>
        <w:spacing w:line="240" w:lineRule="atLeast"/>
        <w:ind w:left="709" w:hanging="709"/>
        <w:rPr>
          <w:rFonts w:eastAsia="Calibri"/>
          <w:sz w:val="28"/>
          <w:szCs w:val="28"/>
          <w:lang w:eastAsia="en-US"/>
        </w:rPr>
      </w:pPr>
      <w:r w:rsidRPr="003F1CA8">
        <w:rPr>
          <w:rFonts w:eastAsia="Calibri"/>
          <w:sz w:val="28"/>
          <w:szCs w:val="28"/>
          <w:lang w:eastAsia="en-US"/>
        </w:rPr>
        <w:t>местны</w:t>
      </w:r>
      <w:r w:rsidR="00BE3245" w:rsidRPr="003F1CA8">
        <w:rPr>
          <w:rFonts w:eastAsia="Calibri"/>
          <w:sz w:val="28"/>
          <w:szCs w:val="28"/>
          <w:lang w:val="ru-RU" w:eastAsia="en-US"/>
        </w:rPr>
        <w:t>е</w:t>
      </w:r>
      <w:r w:rsidRPr="003F1CA8">
        <w:rPr>
          <w:rFonts w:eastAsia="Calibri"/>
          <w:sz w:val="28"/>
          <w:szCs w:val="28"/>
          <w:lang w:eastAsia="en-US"/>
        </w:rPr>
        <w:t xml:space="preserve"> норматив</w:t>
      </w:r>
      <w:r w:rsidR="00BE3245" w:rsidRPr="003F1CA8">
        <w:rPr>
          <w:rFonts w:eastAsia="Calibri"/>
          <w:sz w:val="28"/>
          <w:szCs w:val="28"/>
          <w:lang w:val="ru-RU" w:eastAsia="en-US"/>
        </w:rPr>
        <w:t>ы</w:t>
      </w:r>
      <w:r w:rsidRPr="003F1CA8">
        <w:rPr>
          <w:rFonts w:eastAsia="Calibri"/>
          <w:sz w:val="28"/>
          <w:szCs w:val="28"/>
          <w:lang w:eastAsia="en-US"/>
        </w:rPr>
        <w:t xml:space="preserve"> градостроительного проектирования</w:t>
      </w:r>
      <w:r w:rsidR="006805DD" w:rsidRPr="003F1CA8">
        <w:rPr>
          <w:rFonts w:eastAsia="Calibri"/>
          <w:sz w:val="28"/>
          <w:szCs w:val="28"/>
          <w:lang w:eastAsia="en-US"/>
        </w:rPr>
        <w:t xml:space="preserve"> </w:t>
      </w:r>
      <w:r w:rsidR="006805DD" w:rsidRPr="003F1CA8">
        <w:rPr>
          <w:sz w:val="28"/>
          <w:szCs w:val="28"/>
        </w:rPr>
        <w:t>муниципального образования Трегубовское сельское поселение</w:t>
      </w:r>
      <w:r w:rsidR="00ED6034" w:rsidRPr="003F1CA8">
        <w:rPr>
          <w:rFonts w:eastAsia="Calibri"/>
          <w:sz w:val="28"/>
          <w:szCs w:val="28"/>
          <w:lang w:eastAsia="en-US"/>
        </w:rPr>
        <w:t>, утвержденные</w:t>
      </w:r>
      <w:r w:rsidR="00ED6034" w:rsidRPr="003F1CA8">
        <w:rPr>
          <w:sz w:val="28"/>
          <w:szCs w:val="28"/>
        </w:rPr>
        <w:t xml:space="preserve"> решением совета депутатов </w:t>
      </w:r>
      <w:r w:rsidR="00912835" w:rsidRPr="003F1CA8">
        <w:rPr>
          <w:sz w:val="28"/>
          <w:szCs w:val="28"/>
        </w:rPr>
        <w:t>Трегубов</w:t>
      </w:r>
      <w:r w:rsidR="00ED6034" w:rsidRPr="003F1CA8">
        <w:rPr>
          <w:sz w:val="28"/>
          <w:szCs w:val="28"/>
        </w:rPr>
        <w:t>ского сельского поселения</w:t>
      </w:r>
      <w:r w:rsidR="00ED6034" w:rsidRPr="003F1CA8">
        <w:rPr>
          <w:rFonts w:eastAsia="Calibri"/>
          <w:sz w:val="28"/>
          <w:szCs w:val="28"/>
          <w:lang w:eastAsia="en-US"/>
        </w:rPr>
        <w:t xml:space="preserve"> </w:t>
      </w:r>
      <w:r w:rsidR="00912835" w:rsidRPr="003F1CA8">
        <w:rPr>
          <w:sz w:val="28"/>
          <w:szCs w:val="28"/>
        </w:rPr>
        <w:t>30.03</w:t>
      </w:r>
      <w:r w:rsidR="00ED6034" w:rsidRPr="003F1CA8">
        <w:rPr>
          <w:sz w:val="28"/>
          <w:szCs w:val="28"/>
        </w:rPr>
        <w:t xml:space="preserve">.2017 № </w:t>
      </w:r>
      <w:r w:rsidR="00912835" w:rsidRPr="003F1CA8">
        <w:rPr>
          <w:sz w:val="28"/>
          <w:szCs w:val="28"/>
        </w:rPr>
        <w:t>93</w:t>
      </w:r>
      <w:r w:rsidR="00ED6034" w:rsidRPr="003F1CA8">
        <w:rPr>
          <w:sz w:val="28"/>
          <w:szCs w:val="28"/>
        </w:rPr>
        <w:t xml:space="preserve"> (УИН в ФГИС ТП </w:t>
      </w:r>
      <w:r w:rsidR="00652BE1" w:rsidRPr="003F1CA8">
        <w:rPr>
          <w:sz w:val="28"/>
          <w:szCs w:val="28"/>
          <w:lang w:val="ru-RU"/>
        </w:rPr>
        <w:t xml:space="preserve">№ </w:t>
      </w:r>
      <w:r w:rsidR="00912835" w:rsidRPr="00C0209C">
        <w:rPr>
          <w:sz w:val="28"/>
          <w:szCs w:val="28"/>
        </w:rPr>
        <w:t>4965042104042017040202</w:t>
      </w:r>
      <w:r w:rsidR="00ED6034" w:rsidRPr="00C0209C">
        <w:rPr>
          <w:sz w:val="28"/>
          <w:szCs w:val="28"/>
        </w:rPr>
        <w:t>)</w:t>
      </w:r>
      <w:r w:rsidR="006805DD" w:rsidRPr="003F1CA8">
        <w:rPr>
          <w:rFonts w:eastAsia="Calibri"/>
          <w:sz w:val="28"/>
          <w:szCs w:val="28"/>
          <w:lang w:eastAsia="en-US"/>
        </w:rPr>
        <w:t>;</w:t>
      </w:r>
    </w:p>
    <w:p w14:paraId="0404B69D" w14:textId="25106035" w:rsidR="006805DD" w:rsidRPr="003F1CA8" w:rsidRDefault="006805DD" w:rsidP="00BE3245">
      <w:pPr>
        <w:pStyle w:val="afa"/>
        <w:numPr>
          <w:ilvl w:val="0"/>
          <w:numId w:val="48"/>
        </w:numPr>
        <w:spacing w:line="240" w:lineRule="atLeast"/>
        <w:ind w:left="709" w:hanging="709"/>
        <w:rPr>
          <w:rFonts w:eastAsia="Calibri"/>
          <w:sz w:val="28"/>
          <w:szCs w:val="28"/>
          <w:lang w:eastAsia="en-US"/>
        </w:rPr>
      </w:pPr>
      <w:r w:rsidRPr="003F1CA8">
        <w:rPr>
          <w:sz w:val="28"/>
          <w:szCs w:val="28"/>
        </w:rPr>
        <w:t>заявления заинтересованных лиц</w:t>
      </w:r>
      <w:r w:rsidRPr="003F1CA8">
        <w:t>.</w:t>
      </w:r>
    </w:p>
    <w:p w14:paraId="638A28F3" w14:textId="77777777" w:rsidR="00BE3245" w:rsidRPr="003F1CA8" w:rsidRDefault="00BE3245" w:rsidP="00BE3245">
      <w:pPr>
        <w:pStyle w:val="a6"/>
        <w:ind w:firstLine="708"/>
      </w:pPr>
      <w:r w:rsidRPr="003F1CA8">
        <w:rPr>
          <w:rFonts w:eastAsia="Calibri"/>
          <w:szCs w:val="28"/>
          <w:lang w:eastAsia="en-US"/>
        </w:rPr>
        <w:t xml:space="preserve">При </w:t>
      </w:r>
      <w:r w:rsidRPr="003F1CA8">
        <w:rPr>
          <w:rFonts w:eastAsia="Calibri"/>
          <w:lang w:eastAsia="en-US"/>
        </w:rPr>
        <w:t xml:space="preserve">внесении изменений в генеральный план </w:t>
      </w:r>
      <w:r w:rsidRPr="003F1CA8">
        <w:rPr>
          <w:rFonts w:eastAsia="Calibri"/>
          <w:szCs w:val="28"/>
          <w:lang w:eastAsia="en-US"/>
        </w:rPr>
        <w:t>не применяются положения статьи 23 Градостроительного кодекса Российской Федерации в части пункта 4 части 8, в связи с тем, что на территории поселения особые экономически зоны отсутствуют.</w:t>
      </w:r>
    </w:p>
    <w:p w14:paraId="4CC2790B" w14:textId="77777777" w:rsidR="00BE3245" w:rsidRPr="003F1CA8" w:rsidRDefault="00BE3245" w:rsidP="00BE3245">
      <w:pPr>
        <w:pStyle w:val="a6"/>
        <w:ind w:firstLine="708"/>
      </w:pPr>
      <w:r w:rsidRPr="003F1CA8">
        <w:t>С учетом положений части 11 статьи 9 Градостроительного кодекса Российской Федерации устанавливается, что генеральный план разрабатывается на срок: двадцать лет:</w:t>
      </w:r>
    </w:p>
    <w:p w14:paraId="74EB2663" w14:textId="1C9C6A36" w:rsidR="00826CFA" w:rsidRPr="003F1CA8" w:rsidRDefault="00ED6034" w:rsidP="00A61D06">
      <w:pPr>
        <w:pStyle w:val="a6"/>
        <w:ind w:firstLine="708"/>
      </w:pPr>
      <w:r w:rsidRPr="003F1CA8">
        <w:t>первая</w:t>
      </w:r>
      <w:r w:rsidR="00826CFA" w:rsidRPr="003F1CA8">
        <w:t xml:space="preserve"> очередь – до 202</w:t>
      </w:r>
      <w:r w:rsidR="00912835" w:rsidRPr="003F1CA8">
        <w:t>9</w:t>
      </w:r>
      <w:r w:rsidR="00826CFA" w:rsidRPr="003F1CA8">
        <w:t xml:space="preserve"> года;</w:t>
      </w:r>
    </w:p>
    <w:p w14:paraId="7C2C8990" w14:textId="10C58CE4" w:rsidR="00826CFA" w:rsidRPr="003F1CA8" w:rsidRDefault="009326F4" w:rsidP="00A61D06">
      <w:pPr>
        <w:pStyle w:val="a6"/>
        <w:ind w:firstLine="708"/>
      </w:pPr>
      <w:r w:rsidRPr="003F1CA8">
        <w:t>р</w:t>
      </w:r>
      <w:r w:rsidR="00941E3E" w:rsidRPr="003F1CA8">
        <w:t>асчетный срок – до 203</w:t>
      </w:r>
      <w:r w:rsidR="00912835" w:rsidRPr="003F1CA8">
        <w:t>9</w:t>
      </w:r>
      <w:r w:rsidR="00941E3E" w:rsidRPr="003F1CA8">
        <w:t xml:space="preserve"> года.</w:t>
      </w:r>
    </w:p>
    <w:p w14:paraId="25247F12" w14:textId="77777777" w:rsidR="00652BE1" w:rsidRPr="003F1CA8" w:rsidRDefault="00652BE1" w:rsidP="00652BE1">
      <w:pPr>
        <w:pStyle w:val="a6"/>
        <w:ind w:firstLine="709"/>
      </w:pPr>
      <w:bookmarkStart w:id="9" w:name="_Toc419961648"/>
      <w:bookmarkStart w:id="10" w:name="_Toc528931130"/>
      <w:proofErr w:type="gramStart"/>
      <w:r w:rsidRPr="003F1CA8">
        <w:t>При подготовке генерального плана выполнялся учет требований части 5 и 6 статьи 9 Градостроительного кодекса Российской Федерации, а именно учитывались планы и программы комплексного социально-экономического развития муниципального образования, учитывались программы, принятые в установленном порядке и реализуемые за счет средств федерального бюджета, бюджета Новгородской области, местного бюджета, учитывались решения органов местного самоуправления, иных главных распорядителей средств соответствующих бюджетов, предусматривающие создание объектов</w:t>
      </w:r>
      <w:proofErr w:type="gramEnd"/>
      <w:r w:rsidRPr="003F1CA8">
        <w:t xml:space="preserve"> местного значения, учитывались инвестиционные программы субъектов естественных монополий, организаций коммунального комплекса и учитывались сведения, содержащиеся в федеральной государственной информационной системе территориального планирования (далее также – ФГИС ТП).</w:t>
      </w:r>
    </w:p>
    <w:p w14:paraId="675C0B16" w14:textId="196A1FA1" w:rsidR="00EE72AE" w:rsidRPr="003F1CA8" w:rsidRDefault="00EE72AE" w:rsidP="00EE72AE">
      <w:pPr>
        <w:pStyle w:val="a6"/>
        <w:ind w:firstLine="708"/>
        <w:rPr>
          <w:rFonts w:eastAsia="Calibri"/>
        </w:rPr>
      </w:pPr>
      <w:proofErr w:type="gramStart"/>
      <w:r w:rsidRPr="003F1CA8">
        <w:t xml:space="preserve">При подготовке материалов по обоснованию </w:t>
      </w:r>
      <w:r w:rsidRPr="003F1CA8">
        <w:rPr>
          <w:rFonts w:eastAsia="Calibri"/>
          <w:lang w:eastAsia="en-US"/>
        </w:rPr>
        <w:t xml:space="preserve">изменений в генеральный план </w:t>
      </w:r>
      <w:r w:rsidRPr="003F1CA8">
        <w:t xml:space="preserve">в виде карт, указанных в части 5 статьи 23 Градостроительного кодекса Российской Федерации и карт, указанных в части 8 статьи 23 Градостроительного кодекса Российской Федерации, были учтены положения приказа </w:t>
      </w:r>
      <w:r w:rsidRPr="003F1CA8">
        <w:rPr>
          <w:rFonts w:eastAsia="Calibri"/>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w:t>
      </w:r>
      <w:proofErr w:type="gramEnd"/>
      <w:r w:rsidRPr="003F1CA8">
        <w:rPr>
          <w:rFonts w:eastAsia="Calibri"/>
        </w:rPr>
        <w:t>, объектов местного значения и о признании утратившим силу приказа Минэкономразвития России от 7 декабря 2016 г. № 793»</w:t>
      </w:r>
      <w:r w:rsidR="00652BE1" w:rsidRPr="003F1CA8">
        <w:rPr>
          <w:rFonts w:eastAsia="Calibri"/>
        </w:rPr>
        <w:t>.</w:t>
      </w:r>
    </w:p>
    <w:p w14:paraId="67A65D57" w14:textId="5122371D" w:rsidR="00EE72AE" w:rsidRPr="003F1CA8" w:rsidRDefault="00EE72AE" w:rsidP="00EE72AE">
      <w:pPr>
        <w:pStyle w:val="a6"/>
        <w:ind w:firstLine="708"/>
        <w:rPr>
          <w:rFonts w:eastAsia="Calibri"/>
        </w:rPr>
      </w:pPr>
      <w:proofErr w:type="gramStart"/>
      <w:r w:rsidRPr="003F1CA8">
        <w:rPr>
          <w:rFonts w:eastAsia="Calibri"/>
          <w:lang w:eastAsia="en-US"/>
        </w:rPr>
        <w:t>При внесении изменений в генеральный план о</w:t>
      </w:r>
      <w:r w:rsidRPr="003F1CA8">
        <w:rPr>
          <w:rFonts w:eastAsia="Calibri"/>
        </w:rPr>
        <w:t xml:space="preserve">бязательное приложение к генеральному плану установленное частью 5.1 </w:t>
      </w:r>
      <w:r w:rsidRPr="003F1CA8">
        <w:t>статьи 23 Градостроительного кодекса Российской Федерации,</w:t>
      </w:r>
      <w:r w:rsidRPr="003F1CA8">
        <w:rPr>
          <w:rFonts w:eastAsia="Calibri"/>
        </w:rPr>
        <w:t xml:space="preserve"> в отношении сведений о границах населенных пунктов не подлежит разработке, на основании пункта 1 статьи 7 Федерального закона от 31.12.2017 № 507-ФЗ «О внесении изменений в Градостроительный кодекс Российской Федерации и отдельные законодательные акты Российской Федерации», в связи с тем, что</w:t>
      </w:r>
      <w:proofErr w:type="gramEnd"/>
      <w:r w:rsidRPr="003F1CA8">
        <w:rPr>
          <w:rFonts w:eastAsia="Calibri"/>
        </w:rPr>
        <w:t xml:space="preserve"> до дня вступления в силу Федерального закона от 31.12.2017 № 507-ФЗ в отношении территорий населенных пунктов заключены муниципальные </w:t>
      </w:r>
      <w:r w:rsidRPr="003F1CA8">
        <w:rPr>
          <w:rFonts w:eastAsia="Calibri"/>
        </w:rPr>
        <w:lastRenderedPageBreak/>
        <w:t>контракты на подготовку карты (плана) объекта землеустройства границ населенных пунктов.</w:t>
      </w:r>
    </w:p>
    <w:p w14:paraId="63EEB054" w14:textId="325DDED8" w:rsidR="003F56A8" w:rsidRPr="003F1CA8" w:rsidRDefault="003F56A8" w:rsidP="005653C2">
      <w:pPr>
        <w:pStyle w:val="1"/>
      </w:pPr>
      <w:bookmarkStart w:id="11" w:name="_Toc25255391"/>
      <w:r w:rsidRPr="003F1CA8">
        <w:t xml:space="preserve">Состав </w:t>
      </w:r>
      <w:r w:rsidR="009B320E" w:rsidRPr="003F1CA8">
        <w:t xml:space="preserve">и содержание </w:t>
      </w:r>
      <w:r w:rsidRPr="003F1CA8">
        <w:t xml:space="preserve">материалов </w:t>
      </w:r>
      <w:r w:rsidR="009C4586" w:rsidRPr="003F1CA8">
        <w:t xml:space="preserve">изменений в </w:t>
      </w:r>
      <w:r w:rsidRPr="003F1CA8">
        <w:t>генеральн</w:t>
      </w:r>
      <w:r w:rsidR="009C4586" w:rsidRPr="003F1CA8">
        <w:t xml:space="preserve">ый </w:t>
      </w:r>
      <w:r w:rsidRPr="003F1CA8">
        <w:t>план</w:t>
      </w:r>
      <w:bookmarkEnd w:id="9"/>
      <w:bookmarkEnd w:id="10"/>
      <w:bookmarkEnd w:id="11"/>
    </w:p>
    <w:p w14:paraId="72904C72" w14:textId="77777777" w:rsidR="00A02A2E" w:rsidRPr="003F1CA8" w:rsidRDefault="00A02A2E" w:rsidP="00A02A2E">
      <w:pPr>
        <w:pStyle w:val="a6"/>
        <w:ind w:firstLine="709"/>
      </w:pPr>
      <w:r w:rsidRPr="003F1CA8">
        <w:t>Генеральный план, с учетом изменений, подготовлен в следующем составе:</w:t>
      </w:r>
    </w:p>
    <w:p w14:paraId="24D1B238" w14:textId="77777777" w:rsidR="00A02A2E" w:rsidRPr="003F1CA8" w:rsidRDefault="00A02A2E" w:rsidP="00A02A2E">
      <w:pPr>
        <w:pStyle w:val="a6"/>
        <w:ind w:firstLine="709"/>
      </w:pPr>
      <w:r w:rsidRPr="003F1CA8">
        <w:t>Текстовая часть (с учетом внесенных изменений):</w:t>
      </w:r>
    </w:p>
    <w:p w14:paraId="1BAECB1D" w14:textId="77777777" w:rsidR="00A02A2E" w:rsidRPr="003F1CA8" w:rsidRDefault="00A02A2E" w:rsidP="00A02A2E">
      <w:pPr>
        <w:pStyle w:val="a6"/>
        <w:numPr>
          <w:ilvl w:val="0"/>
          <w:numId w:val="7"/>
        </w:numPr>
        <w:ind w:left="709" w:firstLine="425"/>
      </w:pPr>
      <w:r w:rsidRPr="003F1CA8">
        <w:t>Положение о территориальном планировании.</w:t>
      </w:r>
    </w:p>
    <w:p w14:paraId="1BB2D6ED" w14:textId="77777777" w:rsidR="00A02A2E" w:rsidRPr="003F1CA8" w:rsidRDefault="00A02A2E" w:rsidP="00A02A2E">
      <w:pPr>
        <w:pStyle w:val="a6"/>
        <w:numPr>
          <w:ilvl w:val="0"/>
          <w:numId w:val="7"/>
        </w:numPr>
        <w:ind w:left="1418" w:hanging="284"/>
      </w:pPr>
      <w:r w:rsidRPr="003F1CA8">
        <w:t>Материалы по обоснованию внесения изменений в генеральный план генерального плана в текстовой форме.</w:t>
      </w:r>
    </w:p>
    <w:p w14:paraId="36EC0F33" w14:textId="77777777" w:rsidR="00A02A2E" w:rsidRPr="003F1CA8" w:rsidRDefault="00A02A2E" w:rsidP="00A02A2E">
      <w:pPr>
        <w:pStyle w:val="a6"/>
        <w:ind w:firstLine="709"/>
      </w:pPr>
      <w:r w:rsidRPr="003F1CA8">
        <w:t xml:space="preserve">Графическая часть </w:t>
      </w:r>
      <w:bookmarkStart w:id="12" w:name="_Hlk486518668"/>
      <w:r w:rsidRPr="003F1CA8">
        <w:t>(с учетом внесенных изменений)</w:t>
      </w:r>
      <w:bookmarkEnd w:id="12"/>
      <w:r w:rsidRPr="003F1CA8">
        <w:t>:</w:t>
      </w:r>
    </w:p>
    <w:p w14:paraId="5C178AE4" w14:textId="77777777" w:rsidR="00A02A2E" w:rsidRPr="003F1CA8" w:rsidRDefault="00A02A2E" w:rsidP="00A02A2E">
      <w:pPr>
        <w:pStyle w:val="a6"/>
        <w:numPr>
          <w:ilvl w:val="0"/>
          <w:numId w:val="8"/>
        </w:numPr>
        <w:ind w:left="1418" w:hanging="284"/>
      </w:pPr>
      <w:r w:rsidRPr="003F1CA8">
        <w:t>Карта планируемого размещения объектов местного значения поселения.</w:t>
      </w:r>
    </w:p>
    <w:p w14:paraId="1A725497" w14:textId="77777777" w:rsidR="00A02A2E" w:rsidRPr="003F1CA8" w:rsidRDefault="00A02A2E" w:rsidP="00A02A2E">
      <w:pPr>
        <w:pStyle w:val="a6"/>
        <w:numPr>
          <w:ilvl w:val="0"/>
          <w:numId w:val="8"/>
        </w:numPr>
        <w:ind w:left="1418" w:hanging="284"/>
      </w:pPr>
      <w:r w:rsidRPr="003F1CA8">
        <w:t>Карта границ населенных пунктов (в том числе границ образуемых населенных пунктов).</w:t>
      </w:r>
    </w:p>
    <w:p w14:paraId="2B20F70D" w14:textId="77777777" w:rsidR="00A02A2E" w:rsidRPr="003F1CA8" w:rsidRDefault="00A02A2E" w:rsidP="00A02A2E">
      <w:pPr>
        <w:pStyle w:val="a6"/>
        <w:numPr>
          <w:ilvl w:val="0"/>
          <w:numId w:val="8"/>
        </w:numPr>
        <w:ind w:left="1418" w:hanging="284"/>
      </w:pPr>
      <w:r w:rsidRPr="003F1CA8">
        <w:t>Карта функциональных зон поселения.</w:t>
      </w:r>
    </w:p>
    <w:p w14:paraId="0585A8E9" w14:textId="2AB26519" w:rsidR="00A02A2E" w:rsidRPr="003F1CA8" w:rsidRDefault="00A02A2E" w:rsidP="00A02A2E">
      <w:pPr>
        <w:pStyle w:val="a6"/>
        <w:numPr>
          <w:ilvl w:val="0"/>
          <w:numId w:val="8"/>
        </w:numPr>
        <w:ind w:left="1418" w:hanging="284"/>
      </w:pPr>
      <w:r w:rsidRPr="003F1CA8">
        <w:t>Материалы по обоснованию изменений в генеральный план в виде карт:</w:t>
      </w:r>
    </w:p>
    <w:p w14:paraId="73ADA42B" w14:textId="77777777" w:rsidR="00A02A2E" w:rsidRPr="003F1CA8" w:rsidRDefault="00A02A2E" w:rsidP="00A02A2E">
      <w:pPr>
        <w:pStyle w:val="a6"/>
        <w:ind w:left="709" w:firstLine="709"/>
      </w:pPr>
      <w:r w:rsidRPr="003F1CA8">
        <w:t>1) карта комплексного анализа использования территории.</w:t>
      </w:r>
    </w:p>
    <w:p w14:paraId="1306841B" w14:textId="71801F9A" w:rsidR="00B23B31" w:rsidRPr="003F1CA8" w:rsidRDefault="00A02A2E" w:rsidP="005653C2">
      <w:pPr>
        <w:pStyle w:val="1"/>
      </w:pPr>
      <w:bookmarkStart w:id="13" w:name="_Toc25255392"/>
      <w:bookmarkStart w:id="14" w:name="_Toc486503284"/>
      <w:bookmarkStart w:id="15" w:name="_Toc528931131"/>
      <w:bookmarkStart w:id="16" w:name="_Hlk490693264"/>
      <w:bookmarkStart w:id="17" w:name="_Toc431382002"/>
      <w:bookmarkStart w:id="18" w:name="_Toc407013804"/>
      <w:bookmarkStart w:id="19" w:name="_Toc389545842"/>
      <w:bookmarkStart w:id="20" w:name="_Toc408941680"/>
      <w:r w:rsidRPr="003F1CA8">
        <w:t>Перечень вносимых изменений в генеральный план</w:t>
      </w:r>
      <w:bookmarkEnd w:id="13"/>
    </w:p>
    <w:p w14:paraId="5B495B6B" w14:textId="5BA2DE57" w:rsidR="00A02A2E" w:rsidRPr="003F1CA8" w:rsidRDefault="00A02A2E" w:rsidP="00A02A2E">
      <w:pPr>
        <w:ind w:firstLine="708"/>
        <w:rPr>
          <w:rFonts w:eastAsia="Calibri"/>
          <w:lang w:eastAsia="en-US"/>
        </w:rPr>
      </w:pPr>
      <w:proofErr w:type="gramStart"/>
      <w:r w:rsidRPr="003F1CA8">
        <w:rPr>
          <w:rFonts w:eastAsia="Calibri"/>
          <w:lang w:eastAsia="en-US"/>
        </w:rPr>
        <w:t>Внесение изменений в генеральный план главным образом обусловлено соблюдением прав заинтересованных лиц, установленных в части 3 статьи 24 Градостроительного кодекса Российской Федерации, а также в целях наиболее эффективного использования земельных участки и объектов капитального строительства, не допущения снижения стоимости земельных участков и объектов капитального строительства, и реализации прав и законные интересов граждан.</w:t>
      </w:r>
      <w:proofErr w:type="gramEnd"/>
    </w:p>
    <w:p w14:paraId="6B80A94B" w14:textId="4B48F764" w:rsidR="00A02A2E" w:rsidRPr="003F1CA8" w:rsidRDefault="00A02A2E" w:rsidP="00A02A2E">
      <w:pPr>
        <w:ind w:firstLine="709"/>
        <w:rPr>
          <w:szCs w:val="28"/>
        </w:rPr>
      </w:pPr>
      <w:r w:rsidRPr="003F1CA8">
        <w:rPr>
          <w:rFonts w:eastAsia="Calibri"/>
          <w:lang w:eastAsia="en-US"/>
        </w:rPr>
        <w:t xml:space="preserve">В генеральный план, утвержденный решением </w:t>
      </w:r>
      <w:r w:rsidRPr="003F1CA8">
        <w:rPr>
          <w:szCs w:val="28"/>
        </w:rPr>
        <w:t xml:space="preserve">совета депутатов Трегубовского сельского поселения от 28.11.2014 № 225 (УИН в ФГИС ТП </w:t>
      </w:r>
      <w:r w:rsidR="00652BE1" w:rsidRPr="003F1CA8">
        <w:rPr>
          <w:szCs w:val="28"/>
        </w:rPr>
        <w:t xml:space="preserve">№ </w:t>
      </w:r>
      <w:r w:rsidRPr="003F1CA8">
        <w:rPr>
          <w:szCs w:val="28"/>
        </w:rPr>
        <w:t>496504210201032014122353)</w:t>
      </w:r>
      <w:r w:rsidR="00832D90" w:rsidRPr="003F1CA8">
        <w:rPr>
          <w:szCs w:val="28"/>
        </w:rPr>
        <w:t>,</w:t>
      </w:r>
      <w:r w:rsidRPr="003F1CA8">
        <w:t xml:space="preserve"> </w:t>
      </w:r>
      <w:r w:rsidRPr="003F1CA8">
        <w:rPr>
          <w:szCs w:val="28"/>
        </w:rPr>
        <w:t>вносятся следующие изменения:</w:t>
      </w:r>
    </w:p>
    <w:p w14:paraId="41EB9EED" w14:textId="77777777" w:rsidR="00A02A2E" w:rsidRPr="003F1CA8" w:rsidRDefault="00A02A2E" w:rsidP="00A02A2E">
      <w:pPr>
        <w:ind w:firstLine="709"/>
        <w:rPr>
          <w:szCs w:val="28"/>
        </w:rPr>
      </w:pPr>
      <w:r w:rsidRPr="003F1CA8">
        <w:rPr>
          <w:szCs w:val="28"/>
        </w:rPr>
        <w:t>1. Состав и содержание материалов по обоснованию приведены в соответствие статье 23 Градостроительного кодекса Российской Федерации.</w:t>
      </w:r>
    </w:p>
    <w:p w14:paraId="4BB4BAC6" w14:textId="77777777" w:rsidR="001916D2" w:rsidRDefault="00A02A2E" w:rsidP="001916D2">
      <w:pPr>
        <w:ind w:firstLine="709"/>
        <w:rPr>
          <w:rFonts w:eastAsia="Calibri"/>
        </w:rPr>
      </w:pPr>
      <w:r w:rsidRPr="003F1CA8">
        <w:rPr>
          <w:szCs w:val="28"/>
        </w:rPr>
        <w:t xml:space="preserve">2. Условные обозначения на картах генерального плана приведены в соответствие </w:t>
      </w:r>
      <w:r w:rsidRPr="003F1CA8">
        <w:t xml:space="preserve">приказу </w:t>
      </w:r>
      <w:r w:rsidRPr="003F1CA8">
        <w:rPr>
          <w:rFonts w:eastAsia="Calibri"/>
        </w:rPr>
        <w:t>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3021B2DE" w14:textId="3D63F25E" w:rsidR="001916D2" w:rsidRPr="001916D2" w:rsidRDefault="005653C2" w:rsidP="001916D2">
      <w:pPr>
        <w:ind w:firstLine="709"/>
        <w:rPr>
          <w:rFonts w:eastAsia="Calibri"/>
        </w:rPr>
      </w:pPr>
      <w:r>
        <w:rPr>
          <w:rFonts w:eastAsia="Calibri"/>
        </w:rPr>
        <w:t xml:space="preserve">3. </w:t>
      </w:r>
      <w:r w:rsidR="001916D2">
        <w:t xml:space="preserve">Для земельного участка с кадастровым номером  </w:t>
      </w:r>
      <w:r w:rsidR="001916D2" w:rsidRPr="00BB137B">
        <w:t>53:20:0702001:120</w:t>
      </w:r>
      <w:r w:rsidR="001916D2">
        <w:t xml:space="preserve"> установлена функциональная зона «Зона рекреации» с основным видом разрешенного использования «Историко-культурная деятельность код» (код 9.3).</w:t>
      </w:r>
    </w:p>
    <w:p w14:paraId="364A1814" w14:textId="1B4E9865" w:rsidR="00832D90" w:rsidRPr="003F1CA8" w:rsidRDefault="005653C2" w:rsidP="00832D90">
      <w:pPr>
        <w:ind w:firstLine="709"/>
        <w:rPr>
          <w:rFonts w:eastAsia="Calibri"/>
        </w:rPr>
      </w:pPr>
      <w:r>
        <w:rPr>
          <w:szCs w:val="28"/>
        </w:rPr>
        <w:t>4</w:t>
      </w:r>
      <w:r w:rsidR="00832D90" w:rsidRPr="003F1CA8">
        <w:rPr>
          <w:szCs w:val="28"/>
        </w:rPr>
        <w:t xml:space="preserve">. </w:t>
      </w:r>
      <w:r w:rsidR="00832D90" w:rsidRPr="003F1CA8">
        <w:t>В границах населенного пункта</w:t>
      </w:r>
      <w:r w:rsidR="00832D90" w:rsidRPr="003F1CA8">
        <w:rPr>
          <w:rFonts w:eastAsia="Calibri"/>
        </w:rPr>
        <w:t xml:space="preserve"> деревня Буреги для земельных участков (далее – ЗУ) с кадастровыми номерами:</w:t>
      </w:r>
    </w:p>
    <w:p w14:paraId="538A9154" w14:textId="45D3498B" w:rsidR="00832D90" w:rsidRPr="003F1CA8" w:rsidRDefault="00832D90" w:rsidP="00832D90">
      <w:pPr>
        <w:ind w:firstLine="709"/>
      </w:pPr>
      <w:r w:rsidRPr="003F1CA8">
        <w:rPr>
          <w:rFonts w:eastAsia="Calibri"/>
        </w:rPr>
        <w:t xml:space="preserve">- </w:t>
      </w:r>
      <w:r w:rsidR="00686B2B" w:rsidRPr="003F1CA8">
        <w:t>53</w:t>
      </w:r>
      <w:r w:rsidRPr="003F1CA8">
        <w:t>:2</w:t>
      </w:r>
      <w:r w:rsidR="00686B2B" w:rsidRPr="003F1CA8">
        <w:t>0</w:t>
      </w:r>
      <w:r w:rsidRPr="003F1CA8">
        <w:t>:0</w:t>
      </w:r>
      <w:r w:rsidR="00686B2B" w:rsidRPr="003F1CA8">
        <w:t>600702</w:t>
      </w:r>
      <w:r w:rsidRPr="003F1CA8">
        <w:t>:</w:t>
      </w:r>
      <w:r w:rsidR="00686B2B" w:rsidRPr="003F1CA8">
        <w:t>290</w:t>
      </w:r>
      <w:r w:rsidRPr="003F1CA8">
        <w:t>;</w:t>
      </w:r>
    </w:p>
    <w:p w14:paraId="05F62A19" w14:textId="0EF0975D" w:rsidR="00832D90" w:rsidRPr="003F1CA8" w:rsidRDefault="00832D90" w:rsidP="00832D90">
      <w:pPr>
        <w:ind w:firstLine="709"/>
      </w:pPr>
      <w:r w:rsidRPr="003F1CA8">
        <w:t xml:space="preserve">- </w:t>
      </w:r>
      <w:r w:rsidR="00686B2B" w:rsidRPr="003F1CA8">
        <w:t>53:20:0600702:291</w:t>
      </w:r>
      <w:r w:rsidRPr="003F1CA8">
        <w:t>;</w:t>
      </w:r>
    </w:p>
    <w:p w14:paraId="4FB9A7BF" w14:textId="6BAAFE42" w:rsidR="00832D90" w:rsidRPr="003F1CA8" w:rsidRDefault="00832D90" w:rsidP="00832D90">
      <w:pPr>
        <w:ind w:firstLine="709"/>
      </w:pPr>
      <w:r w:rsidRPr="003F1CA8">
        <w:t xml:space="preserve">- </w:t>
      </w:r>
      <w:r w:rsidR="00686B2B" w:rsidRPr="003F1CA8">
        <w:t>53:20:0600702:292</w:t>
      </w:r>
      <w:r w:rsidRPr="003F1CA8">
        <w:t>;</w:t>
      </w:r>
    </w:p>
    <w:p w14:paraId="206519BD" w14:textId="204920F1" w:rsidR="00832D90" w:rsidRPr="003F1CA8" w:rsidRDefault="00832D90" w:rsidP="00832D90">
      <w:pPr>
        <w:ind w:firstLine="709"/>
      </w:pPr>
      <w:r w:rsidRPr="003F1CA8">
        <w:lastRenderedPageBreak/>
        <w:t xml:space="preserve">- </w:t>
      </w:r>
      <w:r w:rsidR="00686B2B" w:rsidRPr="003F1CA8">
        <w:t>53:20:0600702:293</w:t>
      </w:r>
      <w:r w:rsidRPr="003F1CA8">
        <w:t>;</w:t>
      </w:r>
    </w:p>
    <w:p w14:paraId="554EC448" w14:textId="1C2A31AD" w:rsidR="00686B2B" w:rsidRPr="003F1CA8" w:rsidRDefault="00686B2B" w:rsidP="00832D90">
      <w:pPr>
        <w:ind w:firstLine="709"/>
      </w:pPr>
      <w:r w:rsidRPr="003F1CA8">
        <w:t>- 53:20:0600702:294;</w:t>
      </w:r>
    </w:p>
    <w:p w14:paraId="19C07B6A" w14:textId="033827A9" w:rsidR="00686B2B" w:rsidRPr="003F1CA8" w:rsidRDefault="00686B2B" w:rsidP="00832D90">
      <w:pPr>
        <w:ind w:firstLine="709"/>
      </w:pPr>
      <w:r w:rsidRPr="003F1CA8">
        <w:t>- 53:20:0600702:295;</w:t>
      </w:r>
    </w:p>
    <w:p w14:paraId="5BCD4263" w14:textId="6C65D566" w:rsidR="00686B2B" w:rsidRPr="003F1CA8" w:rsidRDefault="00686B2B" w:rsidP="00832D90">
      <w:pPr>
        <w:ind w:firstLine="709"/>
      </w:pPr>
      <w:r w:rsidRPr="003F1CA8">
        <w:t>- 53:20:0600702:296;</w:t>
      </w:r>
    </w:p>
    <w:p w14:paraId="19B88A7D" w14:textId="62781325" w:rsidR="00686B2B" w:rsidRPr="003F1CA8" w:rsidRDefault="00686B2B" w:rsidP="00832D90">
      <w:pPr>
        <w:ind w:firstLine="709"/>
      </w:pPr>
      <w:r w:rsidRPr="003F1CA8">
        <w:t>- 53:20:0600702:297;</w:t>
      </w:r>
    </w:p>
    <w:p w14:paraId="338357C4" w14:textId="706DCB3A" w:rsidR="00686B2B" w:rsidRPr="003F1CA8" w:rsidRDefault="00686B2B" w:rsidP="00832D90">
      <w:pPr>
        <w:ind w:firstLine="709"/>
      </w:pPr>
      <w:r w:rsidRPr="003F1CA8">
        <w:t>- 53:20:0600702:298;</w:t>
      </w:r>
    </w:p>
    <w:p w14:paraId="3F1A7239" w14:textId="29E0F0BF" w:rsidR="00686B2B" w:rsidRPr="003F1CA8" w:rsidRDefault="00686B2B" w:rsidP="00832D90">
      <w:pPr>
        <w:ind w:firstLine="709"/>
      </w:pPr>
      <w:r w:rsidRPr="003F1CA8">
        <w:t>- 53:20:0600702:299;</w:t>
      </w:r>
    </w:p>
    <w:p w14:paraId="3580A601" w14:textId="77FDFAB8" w:rsidR="00686B2B" w:rsidRPr="003F1CA8" w:rsidRDefault="00686B2B" w:rsidP="00832D90">
      <w:pPr>
        <w:ind w:firstLine="709"/>
      </w:pPr>
      <w:r w:rsidRPr="003F1CA8">
        <w:t>- 53:20:0600702:300;</w:t>
      </w:r>
    </w:p>
    <w:p w14:paraId="240AE156" w14:textId="5D769042" w:rsidR="00686B2B" w:rsidRPr="003F1CA8" w:rsidRDefault="00686B2B" w:rsidP="00686B2B">
      <w:pPr>
        <w:ind w:firstLine="709"/>
      </w:pPr>
      <w:r w:rsidRPr="003F1CA8">
        <w:t>- 53:20:0600702:301;</w:t>
      </w:r>
    </w:p>
    <w:p w14:paraId="50736EC4" w14:textId="2F0EA3A4" w:rsidR="00686B2B" w:rsidRPr="003F1CA8" w:rsidRDefault="00686B2B" w:rsidP="00686B2B">
      <w:pPr>
        <w:ind w:firstLine="709"/>
      </w:pPr>
      <w:r w:rsidRPr="003F1CA8">
        <w:t>- 53:20:0600702:302;</w:t>
      </w:r>
    </w:p>
    <w:p w14:paraId="776D3CD3" w14:textId="5F713FD1" w:rsidR="00686B2B" w:rsidRPr="003F1CA8" w:rsidRDefault="00686B2B" w:rsidP="00686B2B">
      <w:pPr>
        <w:ind w:firstLine="709"/>
      </w:pPr>
      <w:r w:rsidRPr="003F1CA8">
        <w:t>- 53:20:0600702:303;</w:t>
      </w:r>
    </w:p>
    <w:p w14:paraId="34C372DF" w14:textId="1489AC70" w:rsidR="00686B2B" w:rsidRPr="003F1CA8" w:rsidRDefault="00686B2B" w:rsidP="00686B2B">
      <w:pPr>
        <w:ind w:firstLine="709"/>
      </w:pPr>
      <w:r w:rsidRPr="003F1CA8">
        <w:t>- 53:20:0600702:304;</w:t>
      </w:r>
    </w:p>
    <w:p w14:paraId="491AB78B" w14:textId="70C32CB5" w:rsidR="00686B2B" w:rsidRPr="003F1CA8" w:rsidRDefault="00686B2B" w:rsidP="00686B2B">
      <w:pPr>
        <w:ind w:firstLine="709"/>
      </w:pPr>
      <w:r w:rsidRPr="003F1CA8">
        <w:t>- 53:20:0600702:305;</w:t>
      </w:r>
    </w:p>
    <w:p w14:paraId="210023DE" w14:textId="5FAE5F05" w:rsidR="00686B2B" w:rsidRPr="003F1CA8" w:rsidRDefault="00686B2B" w:rsidP="00686B2B">
      <w:pPr>
        <w:ind w:firstLine="709"/>
      </w:pPr>
      <w:r w:rsidRPr="003F1CA8">
        <w:t>- 53:20:0600702:306;</w:t>
      </w:r>
    </w:p>
    <w:p w14:paraId="1D6CC35B" w14:textId="312B86F4" w:rsidR="00686B2B" w:rsidRPr="003F1CA8" w:rsidRDefault="00686B2B" w:rsidP="00686B2B">
      <w:pPr>
        <w:ind w:firstLine="709"/>
      </w:pPr>
      <w:r w:rsidRPr="003F1CA8">
        <w:t>- 53:20:0600702:307;</w:t>
      </w:r>
    </w:p>
    <w:p w14:paraId="708F4D60" w14:textId="082E20C4" w:rsidR="00686B2B" w:rsidRPr="003F1CA8" w:rsidRDefault="00686B2B" w:rsidP="00686B2B">
      <w:pPr>
        <w:ind w:firstLine="709"/>
      </w:pPr>
      <w:r w:rsidRPr="003F1CA8">
        <w:t>- 53:20:0600702:308;</w:t>
      </w:r>
    </w:p>
    <w:p w14:paraId="44985B7A" w14:textId="11CA50B2" w:rsidR="00686B2B" w:rsidRPr="003F1CA8" w:rsidRDefault="00686B2B" w:rsidP="00686B2B">
      <w:pPr>
        <w:ind w:firstLine="709"/>
      </w:pPr>
      <w:r w:rsidRPr="003F1CA8">
        <w:t>- 53:20:0600702:309;</w:t>
      </w:r>
    </w:p>
    <w:p w14:paraId="23FA3E0D" w14:textId="585D4629" w:rsidR="00686B2B" w:rsidRPr="003F1CA8" w:rsidRDefault="00686B2B" w:rsidP="00686B2B">
      <w:pPr>
        <w:ind w:firstLine="709"/>
      </w:pPr>
      <w:r w:rsidRPr="003F1CA8">
        <w:t>- 53:20:0600702:310;</w:t>
      </w:r>
    </w:p>
    <w:p w14:paraId="36F6E49F" w14:textId="60CF0895" w:rsidR="00686B2B" w:rsidRPr="003F1CA8" w:rsidRDefault="00686B2B" w:rsidP="00686B2B">
      <w:pPr>
        <w:ind w:firstLine="709"/>
      </w:pPr>
      <w:r w:rsidRPr="003F1CA8">
        <w:t>- 53:20:0600702:311;</w:t>
      </w:r>
    </w:p>
    <w:p w14:paraId="38AD6E0C" w14:textId="08C0AF25" w:rsidR="00686B2B" w:rsidRPr="003F1CA8" w:rsidRDefault="00686B2B" w:rsidP="00686B2B">
      <w:pPr>
        <w:ind w:firstLine="709"/>
      </w:pPr>
      <w:r w:rsidRPr="003F1CA8">
        <w:t>- 53:20:0600702:312;</w:t>
      </w:r>
    </w:p>
    <w:p w14:paraId="7063845E" w14:textId="1B82CAD1" w:rsidR="00686B2B" w:rsidRPr="003F1CA8" w:rsidRDefault="00686B2B" w:rsidP="00686B2B">
      <w:pPr>
        <w:ind w:firstLine="709"/>
      </w:pPr>
      <w:r w:rsidRPr="003F1CA8">
        <w:t>- 53:20:0600702:313;</w:t>
      </w:r>
    </w:p>
    <w:p w14:paraId="34DA0B53" w14:textId="27E4A5E7" w:rsidR="00686B2B" w:rsidRPr="003F1CA8" w:rsidRDefault="00686B2B" w:rsidP="00686B2B">
      <w:pPr>
        <w:ind w:firstLine="709"/>
      </w:pPr>
      <w:r w:rsidRPr="003F1CA8">
        <w:t>- 53:20:0600702:314;</w:t>
      </w:r>
    </w:p>
    <w:p w14:paraId="2BF14EB0" w14:textId="7A2B20D7" w:rsidR="00686B2B" w:rsidRPr="003F1CA8" w:rsidRDefault="00686B2B" w:rsidP="00686B2B">
      <w:pPr>
        <w:ind w:firstLine="709"/>
      </w:pPr>
      <w:r w:rsidRPr="003F1CA8">
        <w:t>- 53:20:0600702:315;</w:t>
      </w:r>
    </w:p>
    <w:p w14:paraId="6364801D" w14:textId="716E68DF" w:rsidR="00686B2B" w:rsidRPr="003F1CA8" w:rsidRDefault="00686B2B" w:rsidP="00686B2B">
      <w:pPr>
        <w:ind w:firstLine="709"/>
      </w:pPr>
      <w:r w:rsidRPr="003F1CA8">
        <w:t>- 53:20:0600702:316;</w:t>
      </w:r>
    </w:p>
    <w:p w14:paraId="2193D1FF" w14:textId="7D6A2911" w:rsidR="00686B2B" w:rsidRPr="003F1CA8" w:rsidRDefault="00686B2B" w:rsidP="00686B2B">
      <w:pPr>
        <w:ind w:firstLine="709"/>
      </w:pPr>
      <w:r w:rsidRPr="003F1CA8">
        <w:t>- 53:20:0600702:317;</w:t>
      </w:r>
    </w:p>
    <w:p w14:paraId="3EEBE7F9" w14:textId="0C5DE9BC" w:rsidR="00686B2B" w:rsidRPr="003F1CA8" w:rsidRDefault="00686B2B" w:rsidP="00686B2B">
      <w:pPr>
        <w:ind w:firstLine="709"/>
      </w:pPr>
      <w:r w:rsidRPr="003F1CA8">
        <w:t>- 53:20:0600702:318;</w:t>
      </w:r>
    </w:p>
    <w:p w14:paraId="7B2F081B" w14:textId="4B8DDAE3" w:rsidR="00686B2B" w:rsidRPr="003F1CA8" w:rsidRDefault="00686B2B" w:rsidP="00686B2B">
      <w:pPr>
        <w:ind w:firstLine="709"/>
      </w:pPr>
      <w:r w:rsidRPr="003F1CA8">
        <w:t>- 53:20:0600702:319;</w:t>
      </w:r>
    </w:p>
    <w:p w14:paraId="5656ED0B" w14:textId="21CFD8BC" w:rsidR="00686B2B" w:rsidRPr="003F1CA8" w:rsidRDefault="00686B2B" w:rsidP="00686B2B">
      <w:pPr>
        <w:ind w:firstLine="709"/>
      </w:pPr>
      <w:r w:rsidRPr="003F1CA8">
        <w:t>- 53:20:0600702:320;</w:t>
      </w:r>
    </w:p>
    <w:p w14:paraId="3F36C522" w14:textId="4F752C51" w:rsidR="00686B2B" w:rsidRPr="003F1CA8" w:rsidRDefault="00686B2B" w:rsidP="00686B2B">
      <w:pPr>
        <w:ind w:firstLine="709"/>
      </w:pPr>
      <w:r w:rsidRPr="003F1CA8">
        <w:t>- 53:20:0600702:321;</w:t>
      </w:r>
    </w:p>
    <w:p w14:paraId="33356F7C" w14:textId="64E90CB2" w:rsidR="00686B2B" w:rsidRPr="003F1CA8" w:rsidRDefault="00686B2B" w:rsidP="00686B2B">
      <w:pPr>
        <w:ind w:firstLine="709"/>
      </w:pPr>
      <w:r w:rsidRPr="003F1CA8">
        <w:t>- 53:20:0600702:322;</w:t>
      </w:r>
    </w:p>
    <w:p w14:paraId="2402C27D" w14:textId="164F9CD8" w:rsidR="00686B2B" w:rsidRPr="003F1CA8" w:rsidRDefault="00686B2B" w:rsidP="00686B2B">
      <w:pPr>
        <w:ind w:firstLine="709"/>
      </w:pPr>
      <w:r w:rsidRPr="003F1CA8">
        <w:t>- 53:20:0600702:323;</w:t>
      </w:r>
    </w:p>
    <w:p w14:paraId="18EBF21B" w14:textId="5BB7E815" w:rsidR="00686B2B" w:rsidRPr="003F1CA8" w:rsidRDefault="00686B2B" w:rsidP="00686B2B">
      <w:pPr>
        <w:ind w:firstLine="709"/>
      </w:pPr>
      <w:r w:rsidRPr="003F1CA8">
        <w:t>- 53:20:0600702:324;</w:t>
      </w:r>
    </w:p>
    <w:p w14:paraId="2EB3AE3B" w14:textId="332A849C" w:rsidR="00686B2B" w:rsidRPr="003F1CA8" w:rsidRDefault="00686B2B" w:rsidP="00686B2B">
      <w:pPr>
        <w:ind w:firstLine="709"/>
      </w:pPr>
      <w:r w:rsidRPr="003F1CA8">
        <w:t>- 53:20:0600702:325;</w:t>
      </w:r>
    </w:p>
    <w:p w14:paraId="3E2FDEA8" w14:textId="61C6FFC3" w:rsidR="00686B2B" w:rsidRPr="003F1CA8" w:rsidRDefault="00686B2B" w:rsidP="00686B2B">
      <w:pPr>
        <w:ind w:firstLine="709"/>
      </w:pPr>
      <w:r w:rsidRPr="003F1CA8">
        <w:t>- 53:20:0600702:326;</w:t>
      </w:r>
    </w:p>
    <w:p w14:paraId="4D7DA8F9" w14:textId="0BDDA611" w:rsidR="00686B2B" w:rsidRPr="003F1CA8" w:rsidRDefault="00686B2B" w:rsidP="00686B2B">
      <w:pPr>
        <w:ind w:firstLine="709"/>
      </w:pPr>
      <w:r w:rsidRPr="003F1CA8">
        <w:t>- 53:20:0600702:3</w:t>
      </w:r>
      <w:r w:rsidR="00FF7E56" w:rsidRPr="003F1CA8">
        <w:t>2</w:t>
      </w:r>
      <w:r w:rsidRPr="003F1CA8">
        <w:t>7;</w:t>
      </w:r>
    </w:p>
    <w:p w14:paraId="68C83F68" w14:textId="7F910901" w:rsidR="00686B2B" w:rsidRPr="003F1CA8" w:rsidRDefault="00686B2B" w:rsidP="00686B2B">
      <w:pPr>
        <w:ind w:firstLine="709"/>
      </w:pPr>
      <w:r w:rsidRPr="003F1CA8">
        <w:t>- 53:20:0600702:3</w:t>
      </w:r>
      <w:r w:rsidR="00FF7E56" w:rsidRPr="003F1CA8">
        <w:t>2</w:t>
      </w:r>
      <w:r w:rsidRPr="003F1CA8">
        <w:t>8;</w:t>
      </w:r>
    </w:p>
    <w:p w14:paraId="653568A6" w14:textId="540A22E8" w:rsidR="00686B2B" w:rsidRPr="003F1CA8" w:rsidRDefault="00686B2B" w:rsidP="00686B2B">
      <w:pPr>
        <w:ind w:firstLine="709"/>
      </w:pPr>
      <w:r w:rsidRPr="003F1CA8">
        <w:t>- 53:20:0600702:3</w:t>
      </w:r>
      <w:r w:rsidR="00FF7E56" w:rsidRPr="003F1CA8">
        <w:t>2</w:t>
      </w:r>
      <w:r w:rsidRPr="003F1CA8">
        <w:t>9;</w:t>
      </w:r>
    </w:p>
    <w:p w14:paraId="4CFC8969" w14:textId="60B59C62" w:rsidR="00686B2B" w:rsidRPr="003F1CA8" w:rsidRDefault="00686B2B" w:rsidP="00686B2B">
      <w:pPr>
        <w:ind w:firstLine="709"/>
      </w:pPr>
      <w:r w:rsidRPr="003F1CA8">
        <w:t>- 53:20:0600702:3</w:t>
      </w:r>
      <w:r w:rsidR="00FF7E56" w:rsidRPr="003F1CA8">
        <w:t>3</w:t>
      </w:r>
      <w:r w:rsidRPr="003F1CA8">
        <w:t>0;</w:t>
      </w:r>
    </w:p>
    <w:p w14:paraId="6D12A89C" w14:textId="62FBA760" w:rsidR="00FF7E56" w:rsidRPr="003F1CA8" w:rsidRDefault="00FF7E56" w:rsidP="00FF7E56">
      <w:pPr>
        <w:ind w:firstLine="709"/>
      </w:pPr>
      <w:r w:rsidRPr="003F1CA8">
        <w:t>- 53:20:0600702:331;</w:t>
      </w:r>
    </w:p>
    <w:p w14:paraId="7FDB517E" w14:textId="1D7C5F20" w:rsidR="00FF7E56" w:rsidRPr="003F1CA8" w:rsidRDefault="00FF7E56" w:rsidP="00FF7E56">
      <w:pPr>
        <w:ind w:firstLine="709"/>
      </w:pPr>
      <w:r w:rsidRPr="003F1CA8">
        <w:t>- 53:20:0600702:332;</w:t>
      </w:r>
    </w:p>
    <w:p w14:paraId="1BD25379" w14:textId="63826BF1" w:rsidR="00FF7E56" w:rsidRPr="003F1CA8" w:rsidRDefault="00FF7E56" w:rsidP="00FF7E56">
      <w:pPr>
        <w:ind w:firstLine="709"/>
      </w:pPr>
      <w:r w:rsidRPr="003F1CA8">
        <w:t>- 53:20:0600702:333;</w:t>
      </w:r>
    </w:p>
    <w:p w14:paraId="6ED916CE" w14:textId="03EE1E39" w:rsidR="00FF7E56" w:rsidRPr="003F1CA8" w:rsidRDefault="00FF7E56" w:rsidP="00FF7E56">
      <w:pPr>
        <w:ind w:firstLine="709"/>
      </w:pPr>
      <w:r w:rsidRPr="003F1CA8">
        <w:t>- 53:20:0600702:334;</w:t>
      </w:r>
    </w:p>
    <w:p w14:paraId="194CD27A" w14:textId="5CE17355" w:rsidR="00FF7E56" w:rsidRPr="003F1CA8" w:rsidRDefault="00FF7E56" w:rsidP="00FF7E56">
      <w:pPr>
        <w:ind w:firstLine="709"/>
      </w:pPr>
      <w:r w:rsidRPr="003F1CA8">
        <w:t>- 53:20:0600702:335;</w:t>
      </w:r>
    </w:p>
    <w:p w14:paraId="33334CB1" w14:textId="6C6B6476" w:rsidR="00FF7E56" w:rsidRPr="003F1CA8" w:rsidRDefault="00FF7E56" w:rsidP="00FF7E56">
      <w:pPr>
        <w:ind w:firstLine="709"/>
      </w:pPr>
      <w:r w:rsidRPr="003F1CA8">
        <w:t>- 53:20:0600702:336;</w:t>
      </w:r>
    </w:p>
    <w:p w14:paraId="5211E8E2" w14:textId="0546BE77" w:rsidR="00FF7E56" w:rsidRPr="003F1CA8" w:rsidRDefault="00FF7E56" w:rsidP="00FF7E56">
      <w:pPr>
        <w:ind w:firstLine="709"/>
      </w:pPr>
      <w:r w:rsidRPr="003F1CA8">
        <w:t>- 53:20:0600702:337;</w:t>
      </w:r>
    </w:p>
    <w:p w14:paraId="142003FD" w14:textId="207F6D90" w:rsidR="00FF7E56" w:rsidRPr="003F1CA8" w:rsidRDefault="00FF7E56" w:rsidP="00FF7E56">
      <w:pPr>
        <w:ind w:firstLine="709"/>
      </w:pPr>
      <w:r w:rsidRPr="003F1CA8">
        <w:lastRenderedPageBreak/>
        <w:t>- 53:20:0600702:338;</w:t>
      </w:r>
    </w:p>
    <w:p w14:paraId="2B45CB3E" w14:textId="7A9415AF" w:rsidR="00FF7E56" w:rsidRPr="003F1CA8" w:rsidRDefault="00FF7E56" w:rsidP="00FF7E56">
      <w:pPr>
        <w:ind w:firstLine="709"/>
      </w:pPr>
      <w:r w:rsidRPr="003F1CA8">
        <w:t>- 53:20:0600702:339;</w:t>
      </w:r>
    </w:p>
    <w:p w14:paraId="65886844" w14:textId="093843F0" w:rsidR="00686B2B" w:rsidRPr="003F1CA8" w:rsidRDefault="00FF7E56" w:rsidP="00FF7E56">
      <w:pPr>
        <w:ind w:firstLine="709"/>
      </w:pPr>
      <w:r w:rsidRPr="003F1CA8">
        <w:t>- 53:20:0600702:340;</w:t>
      </w:r>
    </w:p>
    <w:p w14:paraId="79743FC3" w14:textId="7869054D" w:rsidR="00FF7E56" w:rsidRPr="003F1CA8" w:rsidRDefault="00FF7E56" w:rsidP="00FF7E56">
      <w:pPr>
        <w:ind w:firstLine="709"/>
      </w:pPr>
      <w:r w:rsidRPr="003F1CA8">
        <w:t>- 53:20:0600702:341;</w:t>
      </w:r>
    </w:p>
    <w:p w14:paraId="7BBF1406" w14:textId="62ABA108" w:rsidR="00FF7E56" w:rsidRPr="003F1CA8" w:rsidRDefault="00FF7E56" w:rsidP="00FF7E56">
      <w:pPr>
        <w:ind w:firstLine="709"/>
      </w:pPr>
      <w:r w:rsidRPr="003F1CA8">
        <w:t>- 53:20:0600702:342;</w:t>
      </w:r>
    </w:p>
    <w:p w14:paraId="6C701181" w14:textId="540EA605" w:rsidR="00FF7E56" w:rsidRPr="003F1CA8" w:rsidRDefault="00FF7E56" w:rsidP="00FF7E56">
      <w:pPr>
        <w:ind w:firstLine="709"/>
      </w:pPr>
      <w:r w:rsidRPr="003F1CA8">
        <w:t>- 53:20:0600702:343;</w:t>
      </w:r>
    </w:p>
    <w:p w14:paraId="225C6E49" w14:textId="21B7BD38" w:rsidR="00FF7E56" w:rsidRPr="003F1CA8" w:rsidRDefault="00FF7E56" w:rsidP="00FF7E56">
      <w:pPr>
        <w:ind w:firstLine="709"/>
      </w:pPr>
      <w:r w:rsidRPr="003F1CA8">
        <w:t>- 53:20:0600702:344;</w:t>
      </w:r>
    </w:p>
    <w:p w14:paraId="4EFFBA10" w14:textId="363FC7A2" w:rsidR="00FF7E56" w:rsidRPr="003F1CA8" w:rsidRDefault="00FF7E56" w:rsidP="00FF7E56">
      <w:pPr>
        <w:ind w:firstLine="709"/>
      </w:pPr>
      <w:r w:rsidRPr="003F1CA8">
        <w:t>- 53:20:0600702:345;</w:t>
      </w:r>
    </w:p>
    <w:p w14:paraId="4391E5F5" w14:textId="21B2B35B" w:rsidR="00FF7E56" w:rsidRPr="003F1CA8" w:rsidRDefault="00FF7E56" w:rsidP="00FF7E56">
      <w:pPr>
        <w:ind w:firstLine="709"/>
      </w:pPr>
      <w:r w:rsidRPr="003F1CA8">
        <w:t>- 53:20:0600702:346;</w:t>
      </w:r>
    </w:p>
    <w:p w14:paraId="4F2FC24B" w14:textId="4CCF63BC" w:rsidR="00FF7E56" w:rsidRPr="003F1CA8" w:rsidRDefault="00FF7E56" w:rsidP="00FF7E56">
      <w:pPr>
        <w:ind w:firstLine="709"/>
      </w:pPr>
      <w:r w:rsidRPr="003F1CA8">
        <w:t>- 53:20:0600702:347;</w:t>
      </w:r>
    </w:p>
    <w:p w14:paraId="763D8C5D" w14:textId="5824F53F" w:rsidR="00FF7E56" w:rsidRPr="003F1CA8" w:rsidRDefault="00FF7E56" w:rsidP="00FF7E56">
      <w:pPr>
        <w:ind w:firstLine="709"/>
      </w:pPr>
      <w:r w:rsidRPr="003F1CA8">
        <w:t>- 53:20:0600702:348;</w:t>
      </w:r>
    </w:p>
    <w:p w14:paraId="323EB2D0" w14:textId="0D4D8BC7" w:rsidR="00FF7E56" w:rsidRPr="003F1CA8" w:rsidRDefault="00FF7E56" w:rsidP="00FF7E56">
      <w:pPr>
        <w:ind w:firstLine="709"/>
      </w:pPr>
      <w:r w:rsidRPr="003F1CA8">
        <w:t>- 53:20:0600702:349;</w:t>
      </w:r>
    </w:p>
    <w:p w14:paraId="4E9306AF" w14:textId="2E1B5F6A" w:rsidR="00FF7E56" w:rsidRPr="003F1CA8" w:rsidRDefault="00FF7E56" w:rsidP="00FF7E56">
      <w:pPr>
        <w:ind w:firstLine="709"/>
      </w:pPr>
      <w:r w:rsidRPr="003F1CA8">
        <w:t>- 53:20:0600702:350;</w:t>
      </w:r>
    </w:p>
    <w:p w14:paraId="00A31B90" w14:textId="7C5AE6C3" w:rsidR="00FF7E56" w:rsidRPr="003F1CA8" w:rsidRDefault="00FF7E56" w:rsidP="00FF7E56">
      <w:pPr>
        <w:ind w:firstLine="709"/>
      </w:pPr>
      <w:r w:rsidRPr="003F1CA8">
        <w:t>- 53:20:0600702:351;</w:t>
      </w:r>
    </w:p>
    <w:p w14:paraId="0C650CE7" w14:textId="18DF2D89" w:rsidR="00FF7E56" w:rsidRPr="003F1CA8" w:rsidRDefault="00FF7E56" w:rsidP="00FF7E56">
      <w:pPr>
        <w:ind w:firstLine="709"/>
      </w:pPr>
      <w:r w:rsidRPr="003F1CA8">
        <w:t>- 53:20:0600702:352;</w:t>
      </w:r>
    </w:p>
    <w:p w14:paraId="1BACA621" w14:textId="468B81F6" w:rsidR="00FF7E56" w:rsidRPr="003F1CA8" w:rsidRDefault="00FF7E56" w:rsidP="00FF7E56">
      <w:pPr>
        <w:ind w:firstLine="709"/>
      </w:pPr>
      <w:r w:rsidRPr="003F1CA8">
        <w:t>- 53:20:0600702:353;</w:t>
      </w:r>
    </w:p>
    <w:p w14:paraId="496E0569" w14:textId="38D90F52" w:rsidR="00FF7E56" w:rsidRPr="003F1CA8" w:rsidRDefault="00FF7E56" w:rsidP="00FF7E56">
      <w:pPr>
        <w:ind w:firstLine="709"/>
      </w:pPr>
      <w:r w:rsidRPr="003F1CA8">
        <w:t>- 53:20:0600702:354;</w:t>
      </w:r>
    </w:p>
    <w:p w14:paraId="1CD25EEE" w14:textId="4279CA57" w:rsidR="00FF7E56" w:rsidRPr="003F1CA8" w:rsidRDefault="00FF7E56" w:rsidP="00FF7E56">
      <w:pPr>
        <w:ind w:firstLine="709"/>
      </w:pPr>
      <w:r w:rsidRPr="003F1CA8">
        <w:t>- 53:20:0600702:355;</w:t>
      </w:r>
    </w:p>
    <w:p w14:paraId="4D90A115" w14:textId="1DDEEDBE" w:rsidR="00FF7E56" w:rsidRPr="003F1CA8" w:rsidRDefault="00FF7E56" w:rsidP="00FF7E56">
      <w:pPr>
        <w:ind w:firstLine="709"/>
      </w:pPr>
      <w:r w:rsidRPr="003F1CA8">
        <w:t>- 53:20:0600702:356;</w:t>
      </w:r>
    </w:p>
    <w:p w14:paraId="40808D8D" w14:textId="73E2B70C" w:rsidR="00FF7E56" w:rsidRPr="003F1CA8" w:rsidRDefault="00FF7E56" w:rsidP="00FF7E56">
      <w:pPr>
        <w:ind w:firstLine="709"/>
      </w:pPr>
      <w:r w:rsidRPr="003F1CA8">
        <w:t>- 53:20:0600702:357;</w:t>
      </w:r>
    </w:p>
    <w:p w14:paraId="1EC33BC8" w14:textId="04D0E023" w:rsidR="00FF7E56" w:rsidRPr="003F1CA8" w:rsidRDefault="00FF7E56" w:rsidP="00FF7E56">
      <w:pPr>
        <w:ind w:firstLine="709"/>
      </w:pPr>
      <w:r w:rsidRPr="003F1CA8">
        <w:t>- 53:20:0600702:358;</w:t>
      </w:r>
    </w:p>
    <w:p w14:paraId="42D92E2A" w14:textId="3974817F" w:rsidR="00FF7E56" w:rsidRPr="003F1CA8" w:rsidRDefault="00FF7E56" w:rsidP="00FF7E56">
      <w:pPr>
        <w:ind w:firstLine="709"/>
      </w:pPr>
      <w:r w:rsidRPr="003F1CA8">
        <w:t>- 53:20:0600702:359;</w:t>
      </w:r>
    </w:p>
    <w:p w14:paraId="6B2835C1" w14:textId="1036AABF" w:rsidR="00FF7E56" w:rsidRPr="003F1CA8" w:rsidRDefault="00FF7E56" w:rsidP="00FF7E56">
      <w:pPr>
        <w:ind w:firstLine="709"/>
      </w:pPr>
      <w:r w:rsidRPr="003F1CA8">
        <w:t>- 53:20:0600702:360;</w:t>
      </w:r>
    </w:p>
    <w:p w14:paraId="070F5C5E" w14:textId="4D5C442F" w:rsidR="00FF7E56" w:rsidRPr="003F1CA8" w:rsidRDefault="00FF7E56" w:rsidP="00FF7E56">
      <w:pPr>
        <w:ind w:firstLine="709"/>
      </w:pPr>
      <w:r w:rsidRPr="003F1CA8">
        <w:t>- 53:20:0600702:361;</w:t>
      </w:r>
    </w:p>
    <w:p w14:paraId="7357347F" w14:textId="7FC6F992" w:rsidR="00FF7E56" w:rsidRPr="003F1CA8" w:rsidRDefault="00FF7E56" w:rsidP="00FF7E56">
      <w:pPr>
        <w:ind w:firstLine="709"/>
      </w:pPr>
      <w:r w:rsidRPr="003F1CA8">
        <w:t>- 53:20:0600702:362;</w:t>
      </w:r>
    </w:p>
    <w:p w14:paraId="7385EEBC" w14:textId="21453C28" w:rsidR="00FF7E56" w:rsidRPr="003F1CA8" w:rsidRDefault="00FF7E56" w:rsidP="00FF7E56">
      <w:pPr>
        <w:ind w:firstLine="709"/>
      </w:pPr>
      <w:r w:rsidRPr="003F1CA8">
        <w:t>- 53:20:0600702:363;</w:t>
      </w:r>
    </w:p>
    <w:p w14:paraId="74249336" w14:textId="39BAAF94" w:rsidR="00FF7E56" w:rsidRPr="003F1CA8" w:rsidRDefault="00FF7E56" w:rsidP="00FF7E56">
      <w:pPr>
        <w:ind w:firstLine="709"/>
      </w:pPr>
      <w:r w:rsidRPr="003F1CA8">
        <w:t>- 53:20:0600702:364;</w:t>
      </w:r>
    </w:p>
    <w:p w14:paraId="3A3074A1" w14:textId="5FED9227" w:rsidR="00FF7E56" w:rsidRPr="003F1CA8" w:rsidRDefault="00FF7E56" w:rsidP="00FF7E56">
      <w:pPr>
        <w:ind w:firstLine="709"/>
      </w:pPr>
      <w:r w:rsidRPr="003F1CA8">
        <w:t>- 53:20:0600702:365;</w:t>
      </w:r>
    </w:p>
    <w:p w14:paraId="6FF7219F" w14:textId="5FDF78FF" w:rsidR="00FF7E56" w:rsidRPr="003F1CA8" w:rsidRDefault="00FF7E56" w:rsidP="00FF7E56">
      <w:pPr>
        <w:ind w:firstLine="709"/>
      </w:pPr>
      <w:r w:rsidRPr="003F1CA8">
        <w:t>- 53:20:0600702:366;</w:t>
      </w:r>
    </w:p>
    <w:p w14:paraId="76D1C87E" w14:textId="5AD42518" w:rsidR="00FF7E56" w:rsidRPr="003F1CA8" w:rsidRDefault="00FF7E56" w:rsidP="00FF7E56">
      <w:pPr>
        <w:ind w:firstLine="709"/>
      </w:pPr>
      <w:r w:rsidRPr="003F1CA8">
        <w:t>- 53:20:0600702:367;</w:t>
      </w:r>
    </w:p>
    <w:p w14:paraId="6905942A" w14:textId="6F2B511D" w:rsidR="00FF7E56" w:rsidRPr="003F1CA8" w:rsidRDefault="00FF7E56" w:rsidP="00FF7E56">
      <w:pPr>
        <w:ind w:firstLine="709"/>
      </w:pPr>
      <w:r w:rsidRPr="003F1CA8">
        <w:t>- 53:20:0600702:368;</w:t>
      </w:r>
    </w:p>
    <w:p w14:paraId="1611FBFB" w14:textId="35644045" w:rsidR="00FF7E56" w:rsidRPr="003F1CA8" w:rsidRDefault="00FF7E56" w:rsidP="00FF7E56">
      <w:pPr>
        <w:ind w:firstLine="709"/>
      </w:pPr>
      <w:r w:rsidRPr="003F1CA8">
        <w:t>- 53:20:0600702:369;</w:t>
      </w:r>
    </w:p>
    <w:p w14:paraId="1C410FFF" w14:textId="13D1B906" w:rsidR="00FF7E56" w:rsidRPr="003F1CA8" w:rsidRDefault="00FF7E56" w:rsidP="00FF7E56">
      <w:pPr>
        <w:ind w:firstLine="709"/>
      </w:pPr>
      <w:r w:rsidRPr="003F1CA8">
        <w:t>- 53:20:0600702:370;</w:t>
      </w:r>
    </w:p>
    <w:p w14:paraId="61760468" w14:textId="3C8DEC37" w:rsidR="00FF7E56" w:rsidRPr="003F1CA8" w:rsidRDefault="00FF7E56" w:rsidP="00FF7E56">
      <w:pPr>
        <w:ind w:firstLine="709"/>
      </w:pPr>
      <w:r w:rsidRPr="003F1CA8">
        <w:t>- 53:20:0600702:371;</w:t>
      </w:r>
    </w:p>
    <w:p w14:paraId="0793F502" w14:textId="79011B6F" w:rsidR="00FF7E56" w:rsidRPr="003F1CA8" w:rsidRDefault="00FF7E56" w:rsidP="00FF7E56">
      <w:pPr>
        <w:ind w:firstLine="709"/>
      </w:pPr>
      <w:r w:rsidRPr="003F1CA8">
        <w:t>- 53:20:0600702:372;</w:t>
      </w:r>
    </w:p>
    <w:p w14:paraId="522AFE6E" w14:textId="50F50E47" w:rsidR="00FF7E56" w:rsidRPr="003F1CA8" w:rsidRDefault="00FF7E56" w:rsidP="00FF7E56">
      <w:pPr>
        <w:ind w:firstLine="709"/>
      </w:pPr>
      <w:r w:rsidRPr="003F1CA8">
        <w:t>- 53:20:0600702:373;</w:t>
      </w:r>
    </w:p>
    <w:p w14:paraId="566F9E59" w14:textId="5D5E1AFF" w:rsidR="00FF7E56" w:rsidRPr="003F1CA8" w:rsidRDefault="00FF7E56" w:rsidP="00FF7E56">
      <w:pPr>
        <w:ind w:firstLine="709"/>
      </w:pPr>
      <w:r w:rsidRPr="003F1CA8">
        <w:t>- 53:20:0600702:374;</w:t>
      </w:r>
    </w:p>
    <w:p w14:paraId="131A94C0" w14:textId="4070A4DD" w:rsidR="00FF7E56" w:rsidRPr="003F1CA8" w:rsidRDefault="00FF7E56" w:rsidP="00FF7E56">
      <w:pPr>
        <w:ind w:firstLine="709"/>
      </w:pPr>
      <w:r w:rsidRPr="003F1CA8">
        <w:t>- 53:20:0600702:375;</w:t>
      </w:r>
    </w:p>
    <w:p w14:paraId="7DC94A1C" w14:textId="67C69F93" w:rsidR="00FF7E56" w:rsidRPr="003F1CA8" w:rsidRDefault="00FF7E56" w:rsidP="00FF7E56">
      <w:pPr>
        <w:ind w:firstLine="709"/>
      </w:pPr>
      <w:r w:rsidRPr="003F1CA8">
        <w:t>- 53:20:0600702:376;</w:t>
      </w:r>
    </w:p>
    <w:p w14:paraId="2E2D1580" w14:textId="68013C34" w:rsidR="00FF7E56" w:rsidRPr="003F1CA8" w:rsidRDefault="00FF7E56" w:rsidP="00FF7E56">
      <w:pPr>
        <w:ind w:firstLine="709"/>
      </w:pPr>
      <w:r w:rsidRPr="003F1CA8">
        <w:t>- 53:20:0600702:377;</w:t>
      </w:r>
    </w:p>
    <w:p w14:paraId="129E96C3" w14:textId="5CE4D252" w:rsidR="00FF7E56" w:rsidRPr="003F1CA8" w:rsidRDefault="00FF7E56" w:rsidP="00FF7E56">
      <w:pPr>
        <w:ind w:firstLine="709"/>
      </w:pPr>
      <w:r w:rsidRPr="003F1CA8">
        <w:t>- 53:20:0600702:378;</w:t>
      </w:r>
    </w:p>
    <w:p w14:paraId="690A6059" w14:textId="3F5E9ACB" w:rsidR="00FF7E56" w:rsidRPr="003F1CA8" w:rsidRDefault="00FF7E56" w:rsidP="00FF7E56">
      <w:pPr>
        <w:ind w:firstLine="709"/>
      </w:pPr>
      <w:r w:rsidRPr="003F1CA8">
        <w:t>- 53:20:0600702:379;</w:t>
      </w:r>
    </w:p>
    <w:p w14:paraId="6FB3D818" w14:textId="63FE5394" w:rsidR="00FF7E56" w:rsidRPr="003F1CA8" w:rsidRDefault="00FF7E56" w:rsidP="00FF7E56">
      <w:pPr>
        <w:ind w:firstLine="709"/>
      </w:pPr>
      <w:r w:rsidRPr="003F1CA8">
        <w:t>- 53:20:0600702:380;</w:t>
      </w:r>
    </w:p>
    <w:p w14:paraId="5E986E10" w14:textId="071315AD" w:rsidR="00FF7E56" w:rsidRPr="003F1CA8" w:rsidRDefault="00FF7E56" w:rsidP="00FF7E56">
      <w:pPr>
        <w:ind w:firstLine="709"/>
      </w:pPr>
      <w:r w:rsidRPr="003F1CA8">
        <w:t>- 53:20:0600702:381;</w:t>
      </w:r>
    </w:p>
    <w:p w14:paraId="18C346BD" w14:textId="0604404F" w:rsidR="00FF7E56" w:rsidRPr="003F1CA8" w:rsidRDefault="00FF7E56" w:rsidP="00FF7E56">
      <w:pPr>
        <w:ind w:firstLine="709"/>
      </w:pPr>
      <w:r w:rsidRPr="003F1CA8">
        <w:t>- 53:20:0600702:382;</w:t>
      </w:r>
    </w:p>
    <w:p w14:paraId="167D7BDB" w14:textId="31F96112" w:rsidR="00FF7E56" w:rsidRPr="003F1CA8" w:rsidRDefault="00FF7E56" w:rsidP="00FF7E56">
      <w:pPr>
        <w:ind w:firstLine="709"/>
      </w:pPr>
      <w:r w:rsidRPr="003F1CA8">
        <w:lastRenderedPageBreak/>
        <w:t>- 53:20:0600702:383;</w:t>
      </w:r>
    </w:p>
    <w:p w14:paraId="67054710" w14:textId="01D21F15" w:rsidR="00FF7E56" w:rsidRPr="003F1CA8" w:rsidRDefault="00FF7E56" w:rsidP="00FF7E56">
      <w:pPr>
        <w:ind w:firstLine="709"/>
      </w:pPr>
      <w:r w:rsidRPr="003F1CA8">
        <w:t>- 53:20:0600702:384;</w:t>
      </w:r>
    </w:p>
    <w:p w14:paraId="50842E18" w14:textId="7BE5B276" w:rsidR="00FF7E56" w:rsidRPr="003F1CA8" w:rsidRDefault="00FF7E56" w:rsidP="00FF7E56">
      <w:pPr>
        <w:ind w:firstLine="709"/>
      </w:pPr>
      <w:r w:rsidRPr="003F1CA8">
        <w:t>- 53:20:0600702:385;</w:t>
      </w:r>
    </w:p>
    <w:p w14:paraId="79E91D2A" w14:textId="29E3FC77" w:rsidR="00FF7E56" w:rsidRPr="003F1CA8" w:rsidRDefault="00FF7E56" w:rsidP="00FF7E56">
      <w:pPr>
        <w:ind w:firstLine="709"/>
      </w:pPr>
      <w:r w:rsidRPr="003F1CA8">
        <w:t>- 53:20:0600702:386;</w:t>
      </w:r>
    </w:p>
    <w:p w14:paraId="7F10DB46" w14:textId="38B83BB1" w:rsidR="00FF7E56" w:rsidRPr="003F1CA8" w:rsidRDefault="00FF7E56" w:rsidP="00FF7E56">
      <w:pPr>
        <w:ind w:firstLine="709"/>
      </w:pPr>
      <w:r w:rsidRPr="003F1CA8">
        <w:t>- 53:20:0600702:387;</w:t>
      </w:r>
    </w:p>
    <w:p w14:paraId="44B918EC" w14:textId="5F99637C" w:rsidR="00FF7E56" w:rsidRPr="003F1CA8" w:rsidRDefault="00FF7E56" w:rsidP="00FF7E56">
      <w:pPr>
        <w:ind w:firstLine="709"/>
      </w:pPr>
      <w:r w:rsidRPr="003F1CA8">
        <w:t>- 53:20:0600702:388;</w:t>
      </w:r>
    </w:p>
    <w:p w14:paraId="0BFDDF64" w14:textId="4C8D0EF4" w:rsidR="00FF7E56" w:rsidRPr="003F1CA8" w:rsidRDefault="00FF7E56" w:rsidP="00FF7E56">
      <w:pPr>
        <w:ind w:firstLine="709"/>
      </w:pPr>
      <w:r w:rsidRPr="003F1CA8">
        <w:t>- 53:20:0600702:389;</w:t>
      </w:r>
    </w:p>
    <w:p w14:paraId="2ED93A25" w14:textId="015226F5" w:rsidR="00FF7E56" w:rsidRPr="003F1CA8" w:rsidRDefault="00FF7E56" w:rsidP="00FF7E56">
      <w:pPr>
        <w:ind w:firstLine="709"/>
      </w:pPr>
      <w:r w:rsidRPr="003F1CA8">
        <w:t>- 53:20:0600702:390;</w:t>
      </w:r>
    </w:p>
    <w:p w14:paraId="584BDBA9" w14:textId="56A1B305" w:rsidR="00FF7E56" w:rsidRPr="003F1CA8" w:rsidRDefault="00FF7E56" w:rsidP="00FF7E56">
      <w:pPr>
        <w:ind w:firstLine="709"/>
      </w:pPr>
      <w:r w:rsidRPr="003F1CA8">
        <w:t>- 53:20:0600702:391;</w:t>
      </w:r>
    </w:p>
    <w:p w14:paraId="7136D3C2" w14:textId="689B2B2C" w:rsidR="00FF7E56" w:rsidRPr="003F1CA8" w:rsidRDefault="00FF7E56" w:rsidP="00FF7E56">
      <w:pPr>
        <w:ind w:firstLine="709"/>
      </w:pPr>
      <w:r w:rsidRPr="003F1CA8">
        <w:t>- 53:20:0600702:392;</w:t>
      </w:r>
    </w:p>
    <w:p w14:paraId="5F66B2DC" w14:textId="1DFFED80" w:rsidR="00FF7E56" w:rsidRPr="003F1CA8" w:rsidRDefault="00FF7E56" w:rsidP="00FF7E56">
      <w:pPr>
        <w:ind w:firstLine="709"/>
      </w:pPr>
      <w:r w:rsidRPr="003F1CA8">
        <w:t>- 53:20:0600702:393;</w:t>
      </w:r>
    </w:p>
    <w:p w14:paraId="01E885A8" w14:textId="0886876A" w:rsidR="00FF7E56" w:rsidRPr="003F1CA8" w:rsidRDefault="00FF7E56" w:rsidP="00FF7E56">
      <w:pPr>
        <w:ind w:firstLine="709"/>
      </w:pPr>
      <w:r w:rsidRPr="003F1CA8">
        <w:t>- 53:20:0600702:394;</w:t>
      </w:r>
    </w:p>
    <w:p w14:paraId="505C2871" w14:textId="6C741272" w:rsidR="00FF7E56" w:rsidRPr="003F1CA8" w:rsidRDefault="00FF7E56" w:rsidP="00FF7E56">
      <w:pPr>
        <w:ind w:firstLine="709"/>
      </w:pPr>
      <w:r w:rsidRPr="003F1CA8">
        <w:t>- 53:20:0600702:395;</w:t>
      </w:r>
    </w:p>
    <w:p w14:paraId="7A88498C" w14:textId="2E6372C6" w:rsidR="00FF7E56" w:rsidRPr="003F1CA8" w:rsidRDefault="00FF7E56" w:rsidP="00FF7E56">
      <w:pPr>
        <w:ind w:firstLine="709"/>
      </w:pPr>
      <w:r w:rsidRPr="003F1CA8">
        <w:t>- 53:20:0600702:396;</w:t>
      </w:r>
    </w:p>
    <w:p w14:paraId="597A702D" w14:textId="2C126757" w:rsidR="00FF7E56" w:rsidRPr="003F1CA8" w:rsidRDefault="00FF7E56" w:rsidP="00FF7E56">
      <w:pPr>
        <w:ind w:firstLine="709"/>
      </w:pPr>
      <w:r w:rsidRPr="003F1CA8">
        <w:t>- 53:20:0600702:397;</w:t>
      </w:r>
    </w:p>
    <w:p w14:paraId="492E52FA" w14:textId="4FDE54D3" w:rsidR="00FF7E56" w:rsidRPr="003F1CA8" w:rsidRDefault="00FF7E56" w:rsidP="00FF7E56">
      <w:pPr>
        <w:ind w:firstLine="709"/>
      </w:pPr>
      <w:r w:rsidRPr="003F1CA8">
        <w:t>- 53:20:0600702:398;</w:t>
      </w:r>
    </w:p>
    <w:p w14:paraId="1132187D" w14:textId="1B51CC70" w:rsidR="00FF7E56" w:rsidRPr="003F1CA8" w:rsidRDefault="00FF7E56" w:rsidP="00FF7E56">
      <w:pPr>
        <w:ind w:firstLine="709"/>
      </w:pPr>
      <w:r w:rsidRPr="003F1CA8">
        <w:t>- 53:20:0600702:399;</w:t>
      </w:r>
    </w:p>
    <w:p w14:paraId="336AE299" w14:textId="7987AC2A" w:rsidR="001C6493" w:rsidRPr="003F1CA8" w:rsidRDefault="00832D90" w:rsidP="00686B2B">
      <w:pPr>
        <w:ind w:firstLine="709"/>
      </w:pPr>
      <w:r w:rsidRPr="003F1CA8">
        <w:t xml:space="preserve">- </w:t>
      </w:r>
      <w:r w:rsidR="00686B2B" w:rsidRPr="003F1CA8">
        <w:t>53:20:0600702:400</w:t>
      </w:r>
    </w:p>
    <w:p w14:paraId="2816F8E9" w14:textId="0B88EB91" w:rsidR="00832D90" w:rsidRDefault="00832D90" w:rsidP="00832D90">
      <w:pPr>
        <w:spacing w:after="240"/>
        <w:ind w:firstLine="709"/>
      </w:pPr>
      <w:r w:rsidRPr="003F1CA8">
        <w:t>измен</w:t>
      </w:r>
      <w:r w:rsidR="00AB224E" w:rsidRPr="003F1CA8">
        <w:t>ена</w:t>
      </w:r>
      <w:r w:rsidRPr="003F1CA8">
        <w:t xml:space="preserve"> функциональная зона «</w:t>
      </w:r>
      <w:r w:rsidR="00AB224E" w:rsidRPr="003F1CA8">
        <w:t>з</w:t>
      </w:r>
      <w:r w:rsidRPr="003F1CA8">
        <w:t>он</w:t>
      </w:r>
      <w:r w:rsidR="00AB224E" w:rsidRPr="003F1CA8">
        <w:t>а</w:t>
      </w:r>
      <w:r w:rsidRPr="003F1CA8">
        <w:t xml:space="preserve"> </w:t>
      </w:r>
      <w:r w:rsidR="00686B2B" w:rsidRPr="003F1CA8">
        <w:t>застройки индивидуальными жилыми домами»</w:t>
      </w:r>
      <w:r w:rsidR="00AB224E" w:rsidRPr="003F1CA8">
        <w:t xml:space="preserve"> и установлена </w:t>
      </w:r>
      <w:r w:rsidR="00686B2B" w:rsidRPr="003F1CA8">
        <w:t>«</w:t>
      </w:r>
      <w:r w:rsidR="00AB224E" w:rsidRPr="003F1CA8">
        <w:t>з</w:t>
      </w:r>
      <w:r w:rsidR="00686B2B" w:rsidRPr="003F1CA8">
        <w:t>он</w:t>
      </w:r>
      <w:r w:rsidR="00AB224E" w:rsidRPr="003F1CA8">
        <w:t>а</w:t>
      </w:r>
      <w:r w:rsidR="00686B2B" w:rsidRPr="003F1CA8">
        <w:t xml:space="preserve"> сельскохозяйственных угодий» без изменения существующей категории </w:t>
      </w:r>
      <w:r w:rsidR="00AB224E" w:rsidRPr="003F1CA8">
        <w:t xml:space="preserve">земель для </w:t>
      </w:r>
      <w:r w:rsidR="00686B2B" w:rsidRPr="003F1CA8">
        <w:t>данных земельных участков «земли населённых пунктов».</w:t>
      </w:r>
    </w:p>
    <w:p w14:paraId="4CE5E1AA" w14:textId="5A903639" w:rsidR="00CD162A" w:rsidRPr="003F1CA8" w:rsidRDefault="00420BD6" w:rsidP="00CD162A">
      <w:pPr>
        <w:ind w:firstLine="709"/>
        <w:rPr>
          <w:rFonts w:eastAsia="Calibri"/>
        </w:rPr>
      </w:pPr>
      <w:r>
        <w:t>5</w:t>
      </w:r>
      <w:r w:rsidR="00CD162A">
        <w:t>.</w:t>
      </w:r>
      <w:r w:rsidR="00CD162A" w:rsidRPr="003F1CA8">
        <w:t>В границах населенного пункта</w:t>
      </w:r>
      <w:r w:rsidR="00CD162A">
        <w:rPr>
          <w:rFonts w:eastAsia="Calibri"/>
        </w:rPr>
        <w:t xml:space="preserve"> деревня </w:t>
      </w:r>
      <w:proofErr w:type="spellStart"/>
      <w:r w:rsidR="00CD162A">
        <w:rPr>
          <w:rFonts w:eastAsia="Calibri"/>
        </w:rPr>
        <w:t>Селищи</w:t>
      </w:r>
      <w:proofErr w:type="spellEnd"/>
      <w:r w:rsidR="00CD162A">
        <w:rPr>
          <w:rFonts w:eastAsia="Calibri"/>
        </w:rPr>
        <w:t xml:space="preserve"> для земельного участка (далее – ЗУ) с кадастровым номером</w:t>
      </w:r>
      <w:r w:rsidR="00CD162A" w:rsidRPr="003F1CA8">
        <w:rPr>
          <w:rFonts w:eastAsia="Calibri"/>
        </w:rPr>
        <w:t>:</w:t>
      </w:r>
    </w:p>
    <w:p w14:paraId="2A0F2774" w14:textId="77777777" w:rsidR="00CD162A" w:rsidRDefault="00CD162A" w:rsidP="00CD162A">
      <w:pPr>
        <w:ind w:firstLine="709"/>
      </w:pPr>
    </w:p>
    <w:p w14:paraId="226947D0" w14:textId="77777777" w:rsidR="00CD162A" w:rsidRPr="00CD162A" w:rsidRDefault="00CD162A" w:rsidP="00CD162A">
      <w:pPr>
        <w:ind w:firstLine="709"/>
      </w:pPr>
      <w:r w:rsidRPr="00CD162A">
        <w:t>53:20:0601104:70</w:t>
      </w:r>
    </w:p>
    <w:p w14:paraId="3BF4B2A8" w14:textId="77777777" w:rsidR="00CD162A" w:rsidRPr="00DC4B71" w:rsidRDefault="00CD162A" w:rsidP="00CD162A">
      <w:pPr>
        <w:spacing w:after="240"/>
        <w:ind w:firstLine="709"/>
      </w:pPr>
      <w:r w:rsidRPr="003F1CA8">
        <w:t>изменена функциональная зона «зона застройки индивидуальными жилыми домами» и установлена «</w:t>
      </w:r>
      <w:r w:rsidRPr="00DC4B71">
        <w:rPr>
          <w:rStyle w:val="a7"/>
          <w:rFonts w:eastAsia="Calibri"/>
          <w:szCs w:val="28"/>
          <w:lang w:eastAsia="en-US"/>
        </w:rPr>
        <w:t>Производственная зона сельскохозяйственных предприятий</w:t>
      </w:r>
      <w:r w:rsidRPr="00DC4B71">
        <w:t>» без изменения существующей категории земель для данного земельного участка «земли населённых пунктов».</w:t>
      </w:r>
    </w:p>
    <w:p w14:paraId="3576A46F" w14:textId="7FB45A0A" w:rsidR="00CD162A" w:rsidRPr="00DC4B71" w:rsidRDefault="00420BD6" w:rsidP="00CD162A">
      <w:pPr>
        <w:ind w:firstLine="709"/>
        <w:rPr>
          <w:rFonts w:eastAsia="Calibri"/>
        </w:rPr>
      </w:pPr>
      <w:r>
        <w:t>6</w:t>
      </w:r>
      <w:r w:rsidR="00CD162A" w:rsidRPr="00DC4B71">
        <w:t>. В границах населенного пункта</w:t>
      </w:r>
      <w:r w:rsidR="00CD162A" w:rsidRPr="00DC4B71">
        <w:rPr>
          <w:rFonts w:eastAsia="Calibri"/>
        </w:rPr>
        <w:t xml:space="preserve"> ж/д станция Спасская </w:t>
      </w:r>
      <w:proofErr w:type="spellStart"/>
      <w:r w:rsidR="00CD162A" w:rsidRPr="00DC4B71">
        <w:rPr>
          <w:rFonts w:eastAsia="Calibri"/>
        </w:rPr>
        <w:t>Полисть</w:t>
      </w:r>
      <w:proofErr w:type="spellEnd"/>
      <w:r w:rsidR="00CD162A" w:rsidRPr="00DC4B71">
        <w:rPr>
          <w:rFonts w:eastAsia="Calibri"/>
        </w:rPr>
        <w:t xml:space="preserve"> для земельного участка (далее – ЗУ) с кадастровым номером:</w:t>
      </w:r>
    </w:p>
    <w:p w14:paraId="238F0227" w14:textId="77777777" w:rsidR="00CD162A" w:rsidRPr="00DC4B71" w:rsidRDefault="00CD162A" w:rsidP="00CD162A">
      <w:pPr>
        <w:ind w:firstLine="709"/>
        <w:rPr>
          <w:rFonts w:eastAsia="Calibri"/>
        </w:rPr>
      </w:pPr>
      <w:r w:rsidRPr="00DC4B71">
        <w:rPr>
          <w:rFonts w:eastAsia="Calibri"/>
        </w:rPr>
        <w:t>53:20:0701201:39</w:t>
      </w:r>
    </w:p>
    <w:p w14:paraId="4052651D" w14:textId="77777777" w:rsidR="00CD162A" w:rsidRPr="00DC4B71" w:rsidRDefault="00CD162A" w:rsidP="00CD162A">
      <w:pPr>
        <w:spacing w:after="240"/>
        <w:ind w:firstLine="709"/>
      </w:pPr>
      <w:r w:rsidRPr="00DC4B71">
        <w:t>изменена функциональная зона «зона застройки индивидуальными жилыми домами» и установлена «зона сельскохозяйственных угодий» без изменения существующей категории земель для данного земельного участка «земли населённых пунктов».</w:t>
      </w:r>
    </w:p>
    <w:p w14:paraId="33FDE64C" w14:textId="278B6E2A" w:rsidR="00CD162A" w:rsidRPr="00DC4B71" w:rsidRDefault="00420BD6" w:rsidP="00CD162A">
      <w:pPr>
        <w:ind w:firstLine="709"/>
        <w:rPr>
          <w:rFonts w:eastAsia="Calibri"/>
        </w:rPr>
      </w:pPr>
      <w:r>
        <w:t>7</w:t>
      </w:r>
      <w:r w:rsidR="00CD162A" w:rsidRPr="00DC4B71">
        <w:t>.В границах населенного пункта</w:t>
      </w:r>
      <w:r w:rsidR="00CD162A" w:rsidRPr="00DC4B71">
        <w:rPr>
          <w:rFonts w:eastAsia="Calibri"/>
        </w:rPr>
        <w:t xml:space="preserve"> деревня </w:t>
      </w:r>
      <w:proofErr w:type="gramStart"/>
      <w:r w:rsidR="00CD162A" w:rsidRPr="00DC4B71">
        <w:rPr>
          <w:rFonts w:eastAsia="Calibri"/>
        </w:rPr>
        <w:t>Высокое</w:t>
      </w:r>
      <w:proofErr w:type="gramEnd"/>
      <w:r w:rsidR="00CD162A" w:rsidRPr="00DC4B71">
        <w:rPr>
          <w:rFonts w:eastAsia="Calibri"/>
        </w:rPr>
        <w:t xml:space="preserve"> для земельного участка (далее – ЗУ) с кадастровым номером:</w:t>
      </w:r>
    </w:p>
    <w:p w14:paraId="2E78C681" w14:textId="77777777" w:rsidR="00CD162A" w:rsidRPr="00DC4B71" w:rsidRDefault="00CD162A" w:rsidP="00CD162A">
      <w:pPr>
        <w:spacing w:after="240"/>
        <w:ind w:firstLine="709"/>
      </w:pPr>
      <w:r w:rsidRPr="00DC4B71">
        <w:t>53:20:0600701:319</w:t>
      </w:r>
    </w:p>
    <w:p w14:paraId="6A6414FC" w14:textId="77777777" w:rsidR="00CD162A" w:rsidRPr="00DC4B71" w:rsidRDefault="00CD162A" w:rsidP="00CD162A">
      <w:pPr>
        <w:spacing w:after="240"/>
        <w:ind w:firstLine="709"/>
      </w:pPr>
      <w:r w:rsidRPr="00DC4B71">
        <w:lastRenderedPageBreak/>
        <w:t>изменена функциональная зона «зона отдыха» и установлена «зона застройки индивидуальными жилыми домами» без изменения существующей категории земель для данного земельного участка «земли населённых пунктов».</w:t>
      </w:r>
    </w:p>
    <w:p w14:paraId="1C85E463" w14:textId="77777777" w:rsidR="00CD162A" w:rsidRPr="00DC4B71" w:rsidRDefault="00CD162A" w:rsidP="00CD162A">
      <w:pPr>
        <w:spacing w:after="240"/>
        <w:ind w:firstLine="709"/>
      </w:pPr>
    </w:p>
    <w:p w14:paraId="57975F76" w14:textId="52CE7252" w:rsidR="00CD162A" w:rsidRPr="00DC4B71" w:rsidRDefault="00420BD6" w:rsidP="00CD162A">
      <w:pPr>
        <w:spacing w:after="240"/>
        <w:ind w:firstLine="709"/>
      </w:pPr>
      <w:r>
        <w:rPr>
          <w:szCs w:val="28"/>
        </w:rPr>
        <w:t>8</w:t>
      </w:r>
      <w:r w:rsidR="00CD162A" w:rsidRPr="00DC4B71">
        <w:rPr>
          <w:szCs w:val="28"/>
        </w:rPr>
        <w:t xml:space="preserve">. </w:t>
      </w:r>
      <w:r w:rsidR="00CD162A" w:rsidRPr="00DC4B71">
        <w:t>В границах населенного пункта</w:t>
      </w:r>
      <w:r w:rsidR="00CD162A" w:rsidRPr="00DC4B71">
        <w:rPr>
          <w:rFonts w:eastAsia="Calibri"/>
        </w:rPr>
        <w:t xml:space="preserve"> деревня </w:t>
      </w:r>
      <w:proofErr w:type="spellStart"/>
      <w:r w:rsidR="00CD162A" w:rsidRPr="00DC4B71">
        <w:rPr>
          <w:rFonts w:eastAsia="Calibri"/>
        </w:rPr>
        <w:t>Селищи</w:t>
      </w:r>
      <w:proofErr w:type="spellEnd"/>
      <w:r w:rsidR="00CD162A" w:rsidRPr="00DC4B71">
        <w:rPr>
          <w:rFonts w:eastAsia="Calibri"/>
        </w:rPr>
        <w:t xml:space="preserve"> для земельного участка (далее – ЗУ) с кадастровым номером:</w:t>
      </w:r>
      <w:r w:rsidR="00CD162A" w:rsidRPr="00DC4B71">
        <w:t xml:space="preserve"> </w:t>
      </w:r>
    </w:p>
    <w:p w14:paraId="6536263B" w14:textId="77777777" w:rsidR="00CD162A" w:rsidRPr="00DC4B71" w:rsidRDefault="00CD162A" w:rsidP="00CD162A">
      <w:pPr>
        <w:spacing w:after="240"/>
        <w:ind w:firstLine="709"/>
      </w:pPr>
      <w:r w:rsidRPr="00DC4B71">
        <w:t>53:20:0601102:7</w:t>
      </w:r>
    </w:p>
    <w:p w14:paraId="696582A4" w14:textId="77777777" w:rsidR="00CD162A" w:rsidRPr="00DC4B71" w:rsidRDefault="00CD162A" w:rsidP="00CD162A">
      <w:pPr>
        <w:spacing w:after="240"/>
        <w:ind w:firstLine="709"/>
      </w:pPr>
      <w:r w:rsidRPr="00DC4B71">
        <w:t>изменена функциональная зона «зона застройки индивидуальными жилыми домами» и установлена «производственная зона» без изменения существующей категории земель для данного земельного участка «земли населённых пунктов».</w:t>
      </w:r>
    </w:p>
    <w:p w14:paraId="7651CC47" w14:textId="2AABCBCF" w:rsidR="00CD162A" w:rsidRPr="00DC4B71" w:rsidRDefault="00420BD6" w:rsidP="00CD162A">
      <w:pPr>
        <w:spacing w:after="240"/>
        <w:ind w:firstLine="709"/>
      </w:pPr>
      <w:r>
        <w:rPr>
          <w:szCs w:val="28"/>
        </w:rPr>
        <w:t>9</w:t>
      </w:r>
      <w:r w:rsidR="00CD162A" w:rsidRPr="00DC4B71">
        <w:rPr>
          <w:szCs w:val="28"/>
        </w:rPr>
        <w:t xml:space="preserve">. </w:t>
      </w:r>
      <w:r w:rsidR="00CD162A" w:rsidRPr="00DC4B71">
        <w:t>В границах населенного пункта</w:t>
      </w:r>
      <w:r w:rsidR="00CD162A" w:rsidRPr="00DC4B71">
        <w:rPr>
          <w:rFonts w:eastAsia="Calibri"/>
        </w:rPr>
        <w:t xml:space="preserve"> деревня </w:t>
      </w:r>
      <w:proofErr w:type="spellStart"/>
      <w:r w:rsidR="00CD162A" w:rsidRPr="00DC4B71">
        <w:rPr>
          <w:rFonts w:eastAsia="Calibri"/>
        </w:rPr>
        <w:t>Селищи</w:t>
      </w:r>
      <w:proofErr w:type="spellEnd"/>
      <w:r w:rsidR="00CD162A" w:rsidRPr="00DC4B71">
        <w:rPr>
          <w:rFonts w:eastAsia="Calibri"/>
        </w:rPr>
        <w:t xml:space="preserve"> для земельного участка (далее – ЗУ) с кадастровым номером:</w:t>
      </w:r>
      <w:r w:rsidR="00CD162A" w:rsidRPr="00DC4B71">
        <w:t xml:space="preserve"> </w:t>
      </w:r>
    </w:p>
    <w:p w14:paraId="3B16C5EA" w14:textId="77777777" w:rsidR="00CD162A" w:rsidRPr="00DC4B71" w:rsidRDefault="00CD162A" w:rsidP="00CD162A">
      <w:pPr>
        <w:spacing w:after="240"/>
        <w:ind w:firstLine="709"/>
      </w:pPr>
      <w:r w:rsidRPr="00DC4B71">
        <w:t>53:20:0601104:14</w:t>
      </w:r>
    </w:p>
    <w:p w14:paraId="73B3813D" w14:textId="77777777" w:rsidR="00CD162A" w:rsidRDefault="00CD162A" w:rsidP="00CD162A">
      <w:pPr>
        <w:spacing w:after="240"/>
        <w:ind w:firstLine="709"/>
      </w:pPr>
      <w:r w:rsidRPr="00DC4B71">
        <w:t xml:space="preserve">изменена функциональная зона «зона общественно деловой застройки» и установлена «зона застройки индивидуальными жилыми домами» без изменения </w:t>
      </w:r>
      <w:r w:rsidRPr="003F1CA8">
        <w:t xml:space="preserve">существующей категории земель для </w:t>
      </w:r>
      <w:r>
        <w:t>данного земельного участка</w:t>
      </w:r>
      <w:r w:rsidRPr="003F1CA8">
        <w:t xml:space="preserve"> «земли населённых пунктов».</w:t>
      </w:r>
    </w:p>
    <w:p w14:paraId="4871FC31" w14:textId="5983814B" w:rsidR="00CD162A" w:rsidRPr="00176877" w:rsidRDefault="00420BD6" w:rsidP="00CD162A">
      <w:pPr>
        <w:shd w:val="clear" w:color="auto" w:fill="FFFFFF"/>
        <w:rPr>
          <w:szCs w:val="28"/>
        </w:rPr>
      </w:pPr>
      <w:r>
        <w:t xml:space="preserve">        10</w:t>
      </w:r>
      <w:r w:rsidR="00CD162A">
        <w:t xml:space="preserve">. </w:t>
      </w:r>
      <w:r w:rsidR="00CD162A" w:rsidRPr="0074266C">
        <w:rPr>
          <w:rFonts w:eastAsia="Calibri"/>
          <w:szCs w:val="28"/>
        </w:rPr>
        <w:t>Для земельного участка (далее – ЗУ)</w:t>
      </w:r>
      <w:r w:rsidR="00CD162A" w:rsidRPr="00176877">
        <w:rPr>
          <w:szCs w:val="28"/>
          <w:lang w:eastAsia="ar-SA"/>
        </w:rPr>
        <w:t xml:space="preserve">53:20:070201:120, общей площадью 53678,0 </w:t>
      </w:r>
      <w:proofErr w:type="spellStart"/>
      <w:r w:rsidR="00CD162A" w:rsidRPr="00176877">
        <w:rPr>
          <w:szCs w:val="28"/>
          <w:lang w:eastAsia="ar-SA"/>
        </w:rPr>
        <w:t>кв.м</w:t>
      </w:r>
      <w:proofErr w:type="spellEnd"/>
      <w:r w:rsidR="00CD162A" w:rsidRPr="0074266C">
        <w:rPr>
          <w:szCs w:val="28"/>
          <w:lang w:eastAsia="ar-SA"/>
        </w:rPr>
        <w:t xml:space="preserve">., </w:t>
      </w:r>
      <w:r w:rsidR="00CD162A" w:rsidRPr="0074266C">
        <w:rPr>
          <w:szCs w:val="28"/>
        </w:rPr>
        <w:t xml:space="preserve"> расположенного  по адресу: РФ, Новгородская область, </w:t>
      </w:r>
      <w:proofErr w:type="spellStart"/>
      <w:r w:rsidR="00CD162A" w:rsidRPr="0074266C">
        <w:rPr>
          <w:szCs w:val="28"/>
        </w:rPr>
        <w:t>Чудовский</w:t>
      </w:r>
      <w:proofErr w:type="spellEnd"/>
      <w:r w:rsidR="00CD162A" w:rsidRPr="0074266C">
        <w:rPr>
          <w:szCs w:val="28"/>
        </w:rPr>
        <w:t xml:space="preserve"> район, </w:t>
      </w:r>
      <w:proofErr w:type="spellStart"/>
      <w:r w:rsidR="00CD162A" w:rsidRPr="0074266C">
        <w:rPr>
          <w:szCs w:val="28"/>
        </w:rPr>
        <w:t>Трегубовское</w:t>
      </w:r>
      <w:proofErr w:type="spellEnd"/>
      <w:r w:rsidR="00CD162A" w:rsidRPr="0074266C">
        <w:rPr>
          <w:szCs w:val="28"/>
        </w:rPr>
        <w:t xml:space="preserve"> сельское поселение</w:t>
      </w:r>
      <w:r w:rsidR="00CD162A" w:rsidRPr="00176877">
        <w:rPr>
          <w:szCs w:val="28"/>
          <w:lang w:eastAsia="ar-SA"/>
        </w:rPr>
        <w:t xml:space="preserve"> установить</w:t>
      </w:r>
      <w:r w:rsidR="00CD162A" w:rsidRPr="00176877">
        <w:rPr>
          <w:b/>
          <w:bCs/>
          <w:szCs w:val="28"/>
        </w:rPr>
        <w:t xml:space="preserve"> категорию «Земли особо охраняемых территорий и объектов»,</w:t>
      </w:r>
      <w:r w:rsidR="00CD162A" w:rsidRPr="00176877">
        <w:rPr>
          <w:szCs w:val="28"/>
        </w:rPr>
        <w:t> </w:t>
      </w:r>
      <w:r w:rsidR="00CD162A" w:rsidRPr="00176877">
        <w:rPr>
          <w:b/>
          <w:bCs/>
          <w:szCs w:val="28"/>
        </w:rPr>
        <w:t>функциональную зону «Зона рекреации»</w:t>
      </w:r>
      <w:r w:rsidR="00CD162A" w:rsidRPr="00176877">
        <w:rPr>
          <w:szCs w:val="28"/>
        </w:rPr>
        <w:t> (в ГП) и </w:t>
      </w:r>
      <w:r w:rsidR="00CD162A" w:rsidRPr="00176877">
        <w:rPr>
          <w:b/>
          <w:bCs/>
          <w:szCs w:val="28"/>
        </w:rPr>
        <w:t>территориальную зону «Зона рекреации»</w:t>
      </w:r>
      <w:r w:rsidR="00CD162A" w:rsidRPr="00176877">
        <w:rPr>
          <w:szCs w:val="28"/>
        </w:rPr>
        <w:t> (в ПЗЗ)</w:t>
      </w:r>
      <w:proofErr w:type="gramStart"/>
      <w:r w:rsidR="00CD162A" w:rsidRPr="00176877">
        <w:rPr>
          <w:szCs w:val="28"/>
        </w:rPr>
        <w:t>,о</w:t>
      </w:r>
      <w:proofErr w:type="gramEnd"/>
      <w:r w:rsidR="00CD162A" w:rsidRPr="00176877">
        <w:rPr>
          <w:szCs w:val="28"/>
        </w:rPr>
        <w:t>сновной вид разрешенного использования:  </w:t>
      </w:r>
      <w:r w:rsidR="00CD162A" w:rsidRPr="00176877">
        <w:rPr>
          <w:b/>
          <w:bCs/>
          <w:szCs w:val="28"/>
        </w:rPr>
        <w:t>Историко-культурная деятельность</w:t>
      </w:r>
      <w:r w:rsidR="00CD162A" w:rsidRPr="00176877">
        <w:rPr>
          <w:szCs w:val="28"/>
        </w:rPr>
        <w:t> (код  9.3).</w:t>
      </w:r>
    </w:p>
    <w:p w14:paraId="57E4C787" w14:textId="77777777" w:rsidR="00CD162A" w:rsidRDefault="00CD162A" w:rsidP="00CD162A">
      <w:pPr>
        <w:spacing w:after="240"/>
      </w:pPr>
    </w:p>
    <w:p w14:paraId="7EC77D2D" w14:textId="77777777" w:rsidR="00CD162A" w:rsidRPr="003F1CA8" w:rsidRDefault="00CD162A" w:rsidP="00CD162A">
      <w:pPr>
        <w:ind w:firstLine="709"/>
        <w:rPr>
          <w:rFonts w:eastAsia="Calibri"/>
        </w:rPr>
      </w:pPr>
    </w:p>
    <w:p w14:paraId="461A2035" w14:textId="77777777" w:rsidR="00CD162A" w:rsidRDefault="00CD162A" w:rsidP="00CD162A">
      <w:pPr>
        <w:spacing w:after="240"/>
        <w:ind w:firstLine="709"/>
      </w:pPr>
    </w:p>
    <w:p w14:paraId="3817B330" w14:textId="77777777" w:rsidR="00CD162A" w:rsidRPr="003F1CA8" w:rsidRDefault="00CD162A" w:rsidP="00832D90">
      <w:pPr>
        <w:spacing w:after="240"/>
        <w:ind w:firstLine="709"/>
        <w:rPr>
          <w:szCs w:val="28"/>
        </w:rPr>
      </w:pPr>
    </w:p>
    <w:p w14:paraId="0BF3010A" w14:textId="2E5A5B3D" w:rsidR="00A01BEF" w:rsidRPr="003F1CA8" w:rsidRDefault="00894B5E" w:rsidP="005653C2">
      <w:pPr>
        <w:pStyle w:val="1"/>
      </w:pPr>
      <w:bookmarkStart w:id="21" w:name="_Toc526432330"/>
      <w:bookmarkStart w:id="22" w:name="_Toc25255393"/>
      <w:r w:rsidRPr="003F1CA8">
        <w:t>Обоснова</w:t>
      </w:r>
      <w:r w:rsidR="00A01BEF" w:rsidRPr="003F1CA8">
        <w:t xml:space="preserve">ния </w:t>
      </w:r>
      <w:bookmarkEnd w:id="21"/>
      <w:r w:rsidRPr="003F1CA8">
        <w:t>установления функциональных зон при внесении изменений в генеральный план</w:t>
      </w:r>
      <w:bookmarkEnd w:id="22"/>
    </w:p>
    <w:p w14:paraId="34D9D089" w14:textId="77777777" w:rsidR="00894B5E" w:rsidRPr="003F1CA8" w:rsidRDefault="00894B5E" w:rsidP="00894B5E">
      <w:pPr>
        <w:ind w:firstLine="709"/>
        <w:rPr>
          <w:rFonts w:eastAsia="Calibri"/>
        </w:rPr>
      </w:pPr>
      <w:bookmarkStart w:id="23" w:name="_Toc526432331"/>
      <w:r w:rsidRPr="003F1CA8">
        <w:rPr>
          <w:rFonts w:eastAsia="Calibri"/>
        </w:rPr>
        <w:t>Зонирование в генеральном плане рассматривается как процесс и результат агрегированного выделения частей территории поселения с определёнными видами и ограничениями их использования, функциональными назначениями, параметрами использования и изменения земельных участков и других объектов недвижимости при осуществлении градостроительной деятельности.</w:t>
      </w:r>
    </w:p>
    <w:p w14:paraId="2321DCA1" w14:textId="77777777" w:rsidR="00894B5E" w:rsidRPr="003F1CA8" w:rsidRDefault="00894B5E" w:rsidP="00894B5E">
      <w:pPr>
        <w:ind w:firstLine="709"/>
        <w:rPr>
          <w:rFonts w:eastAsia="Calibri"/>
        </w:rPr>
      </w:pPr>
      <w:r w:rsidRPr="003F1CA8">
        <w:rPr>
          <w:rFonts w:eastAsia="Calibri"/>
        </w:rPr>
        <w:t>Целями такого зонирования являются:</w:t>
      </w:r>
    </w:p>
    <w:p w14:paraId="6519E38E" w14:textId="77777777" w:rsidR="00894B5E" w:rsidRPr="003F1CA8" w:rsidRDefault="00894B5E" w:rsidP="00894B5E">
      <w:pPr>
        <w:ind w:firstLine="709"/>
        <w:rPr>
          <w:rFonts w:eastAsia="Calibri"/>
        </w:rPr>
      </w:pPr>
      <w:r w:rsidRPr="003F1CA8">
        <w:rPr>
          <w:rFonts w:eastAsia="Calibri"/>
        </w:rPr>
        <w:lastRenderedPageBreak/>
        <w:t xml:space="preserve">обеспечение градостроительными средствами благоприятных условий проживания населения; </w:t>
      </w:r>
    </w:p>
    <w:p w14:paraId="2D3B9AF9" w14:textId="77777777" w:rsidR="00894B5E" w:rsidRPr="003F1CA8" w:rsidRDefault="00894B5E" w:rsidP="00894B5E">
      <w:pPr>
        <w:ind w:firstLine="709"/>
        <w:rPr>
          <w:rFonts w:eastAsia="Calibri"/>
        </w:rPr>
      </w:pPr>
      <w:r w:rsidRPr="003F1CA8">
        <w:rPr>
          <w:rFonts w:eastAsia="Calibri"/>
        </w:rPr>
        <w:t>ограничение вредного воздействия хозяйственной и иной деятельности на окружающую природную среду;</w:t>
      </w:r>
    </w:p>
    <w:p w14:paraId="62B51ADF" w14:textId="77777777" w:rsidR="00894B5E" w:rsidRPr="003F1CA8" w:rsidRDefault="00894B5E" w:rsidP="00894B5E">
      <w:pPr>
        <w:ind w:firstLine="709"/>
        <w:rPr>
          <w:rFonts w:eastAsia="Calibri"/>
        </w:rPr>
      </w:pPr>
      <w:r w:rsidRPr="003F1CA8">
        <w:rPr>
          <w:rFonts w:eastAsia="Calibri"/>
        </w:rPr>
        <w:t>рациональное использование ресурсов в интересах настоящего и будущего поколений;</w:t>
      </w:r>
    </w:p>
    <w:p w14:paraId="58D4C3BD" w14:textId="77777777" w:rsidR="00894B5E" w:rsidRPr="003F1CA8" w:rsidRDefault="00894B5E" w:rsidP="00894B5E">
      <w:pPr>
        <w:ind w:firstLine="709"/>
        <w:rPr>
          <w:rFonts w:eastAsia="Calibri"/>
        </w:rPr>
      </w:pPr>
      <w:r w:rsidRPr="003F1CA8">
        <w:rPr>
          <w:rFonts w:eastAsia="Calibri"/>
        </w:rPr>
        <w:t>формирование содержательной основы для градостроительного зонирования.</w:t>
      </w:r>
    </w:p>
    <w:p w14:paraId="7566049F" w14:textId="77777777" w:rsidR="00894B5E" w:rsidRPr="003F1CA8" w:rsidRDefault="00894B5E" w:rsidP="00894B5E">
      <w:pPr>
        <w:ind w:firstLine="709"/>
        <w:rPr>
          <w:rFonts w:eastAsia="Calibri"/>
        </w:rPr>
      </w:pPr>
      <w:r w:rsidRPr="003F1CA8">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14:paraId="65CC353B" w14:textId="5F7F510D" w:rsidR="00894B5E" w:rsidRPr="003F1CA8" w:rsidRDefault="00894B5E" w:rsidP="00894B5E">
      <w:pPr>
        <w:spacing w:after="240"/>
        <w:ind w:firstLine="709"/>
        <w:rPr>
          <w:rFonts w:eastAsia="Calibri"/>
        </w:rPr>
      </w:pPr>
      <w:proofErr w:type="gramStart"/>
      <w:r w:rsidRPr="003F1CA8">
        <w:rPr>
          <w:rFonts w:eastAsia="Calibri"/>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 Российской Федерации.</w:t>
      </w:r>
      <w:proofErr w:type="gramEnd"/>
    </w:p>
    <w:p w14:paraId="44DC03B2" w14:textId="10F2E203" w:rsidR="00A01BEF" w:rsidRPr="003F1CA8" w:rsidRDefault="00780413" w:rsidP="00894B5E">
      <w:pPr>
        <w:pStyle w:val="20"/>
        <w:ind w:left="709" w:hanging="709"/>
      </w:pPr>
      <w:bookmarkStart w:id="24" w:name="_Toc25255394"/>
      <w:r w:rsidRPr="003F1CA8">
        <w:t xml:space="preserve">Состав </w:t>
      </w:r>
      <w:r w:rsidR="00A01BEF" w:rsidRPr="003F1CA8">
        <w:t>функциональных зон при внесении изменений в генеральный план</w:t>
      </w:r>
      <w:bookmarkEnd w:id="23"/>
      <w:bookmarkEnd w:id="24"/>
    </w:p>
    <w:p w14:paraId="47C27334" w14:textId="77777777" w:rsidR="00894B5E" w:rsidRPr="003F1CA8" w:rsidRDefault="00894B5E" w:rsidP="00894B5E">
      <w:pPr>
        <w:ind w:firstLine="709"/>
        <w:rPr>
          <w:rFonts w:eastAsia="Calibri"/>
          <w:lang w:eastAsia="en-US"/>
        </w:rPr>
      </w:pPr>
      <w:proofErr w:type="gramStart"/>
      <w:r w:rsidRPr="003F1CA8">
        <w:rPr>
          <w:rFonts w:eastAsia="Calibri"/>
        </w:rPr>
        <w:t>Состав</w:t>
      </w:r>
      <w:r w:rsidRPr="003F1CA8">
        <w:rPr>
          <w:rFonts w:eastAsia="Calibri"/>
          <w:lang w:eastAsia="en-US"/>
        </w:rPr>
        <w:t xml:space="preserve"> и наименование функциональных зон, </w:t>
      </w:r>
      <w:r w:rsidRPr="003F1CA8">
        <w:rPr>
          <w:bCs/>
          <w:kern w:val="32"/>
          <w:szCs w:val="32"/>
        </w:rPr>
        <w:t>при внесении изменений в генеральный план</w:t>
      </w:r>
      <w:r w:rsidRPr="003F1CA8">
        <w:rPr>
          <w:rFonts w:eastAsia="Calibri"/>
          <w:lang w:eastAsia="en-US"/>
        </w:rPr>
        <w:t>, установлен в соответствии с требованиям</w:t>
      </w:r>
      <w:r w:rsidRPr="003F1CA8">
        <w:t xml:space="preserve"> </w:t>
      </w:r>
      <w:r w:rsidRPr="003F1CA8">
        <w:rPr>
          <w:rFonts w:eastAsia="Calibri"/>
          <w:lang w:eastAsia="en-US"/>
        </w:rPr>
        <w:t>приказа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и представлен ниже:</w:t>
      </w:r>
      <w:proofErr w:type="gramEnd"/>
    </w:p>
    <w:p w14:paraId="1C5115C8" w14:textId="77777777" w:rsidR="00764F2A" w:rsidRPr="003F1CA8" w:rsidRDefault="00894B5E"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застройки индивидуальными жилыми домами</w:t>
      </w:r>
      <w:r w:rsidR="00764F2A" w:rsidRPr="003F1CA8">
        <w:rPr>
          <w:rStyle w:val="a7"/>
          <w:rFonts w:eastAsia="Calibri"/>
          <w:szCs w:val="28"/>
          <w:lang w:val="ru-RU" w:eastAsia="en-US"/>
        </w:rPr>
        <w:t>.</w:t>
      </w:r>
    </w:p>
    <w:p w14:paraId="78290637"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застройки малоэтажными жилыми домами (до 4 этажей, включая мансардный)</w:t>
      </w:r>
      <w:r w:rsidRPr="003F1CA8">
        <w:rPr>
          <w:rStyle w:val="a7"/>
          <w:rFonts w:eastAsia="Calibri"/>
          <w:szCs w:val="28"/>
          <w:lang w:val="ru-RU" w:eastAsia="en-US"/>
        </w:rPr>
        <w:t>.</w:t>
      </w:r>
    </w:p>
    <w:p w14:paraId="40FF27FF" w14:textId="77777777" w:rsidR="00764F2A" w:rsidRPr="003F1CA8" w:rsidRDefault="00894B5E"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застройки среднеэтажными жилыми домами (от 5 до 8 этажей, включая мансардный)</w:t>
      </w:r>
      <w:r w:rsidR="00764F2A" w:rsidRPr="003F1CA8">
        <w:rPr>
          <w:rStyle w:val="a7"/>
          <w:rFonts w:eastAsia="Calibri"/>
          <w:szCs w:val="28"/>
          <w:lang w:val="ru-RU" w:eastAsia="en-US"/>
        </w:rPr>
        <w:t>.</w:t>
      </w:r>
    </w:p>
    <w:p w14:paraId="78F0E7BE"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специализированной общественной застройки</w:t>
      </w:r>
      <w:r w:rsidRPr="003F1CA8">
        <w:rPr>
          <w:rStyle w:val="a7"/>
          <w:rFonts w:eastAsia="Calibri"/>
          <w:szCs w:val="28"/>
          <w:lang w:val="ru-RU" w:eastAsia="en-US"/>
        </w:rPr>
        <w:t>.</w:t>
      </w:r>
    </w:p>
    <w:p w14:paraId="4D4D2CAB"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Многофункциональная общественно-деловая зона</w:t>
      </w:r>
      <w:r w:rsidRPr="003F1CA8">
        <w:rPr>
          <w:rStyle w:val="a7"/>
          <w:rFonts w:eastAsia="Calibri"/>
          <w:szCs w:val="28"/>
          <w:lang w:val="ru-RU" w:eastAsia="en-US"/>
        </w:rPr>
        <w:t>.</w:t>
      </w:r>
    </w:p>
    <w:p w14:paraId="60639276"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транспортной инфраструктуры</w:t>
      </w:r>
      <w:r w:rsidRPr="003F1CA8">
        <w:rPr>
          <w:rStyle w:val="a7"/>
          <w:rFonts w:eastAsia="Calibri"/>
          <w:szCs w:val="28"/>
          <w:lang w:val="ru-RU" w:eastAsia="en-US"/>
        </w:rPr>
        <w:t>.</w:t>
      </w:r>
    </w:p>
    <w:p w14:paraId="7CD9CAFA"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инженерной инфраструктуры</w:t>
      </w:r>
      <w:r w:rsidRPr="003F1CA8">
        <w:rPr>
          <w:rStyle w:val="a7"/>
          <w:rFonts w:eastAsia="Calibri"/>
          <w:szCs w:val="28"/>
          <w:lang w:val="ru-RU" w:eastAsia="en-US"/>
        </w:rPr>
        <w:t>.</w:t>
      </w:r>
    </w:p>
    <w:p w14:paraId="30F2EA14"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Производственная зона</w:t>
      </w:r>
      <w:r w:rsidRPr="003F1CA8">
        <w:rPr>
          <w:rStyle w:val="a7"/>
          <w:rFonts w:eastAsia="Calibri"/>
          <w:szCs w:val="28"/>
          <w:lang w:val="ru-RU" w:eastAsia="en-US"/>
        </w:rPr>
        <w:t>.</w:t>
      </w:r>
    </w:p>
    <w:p w14:paraId="777E9A13"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кладбищ</w:t>
      </w:r>
      <w:r w:rsidRPr="003F1CA8">
        <w:rPr>
          <w:rStyle w:val="a7"/>
          <w:rFonts w:eastAsia="Calibri"/>
          <w:szCs w:val="28"/>
          <w:lang w:val="ru-RU" w:eastAsia="en-US"/>
        </w:rPr>
        <w:t>.</w:t>
      </w:r>
    </w:p>
    <w:p w14:paraId="6CE53154"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лесов</w:t>
      </w:r>
      <w:r w:rsidRPr="003F1CA8">
        <w:rPr>
          <w:rStyle w:val="a7"/>
          <w:rFonts w:eastAsia="Calibri"/>
          <w:szCs w:val="28"/>
          <w:lang w:val="ru-RU" w:eastAsia="en-US"/>
        </w:rPr>
        <w:t>.</w:t>
      </w:r>
    </w:p>
    <w:p w14:paraId="643FD0FB"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акваторий</w:t>
      </w:r>
      <w:r w:rsidRPr="003F1CA8">
        <w:rPr>
          <w:rStyle w:val="a7"/>
          <w:rFonts w:eastAsia="Calibri"/>
          <w:szCs w:val="28"/>
          <w:lang w:val="ru-RU" w:eastAsia="en-US"/>
        </w:rPr>
        <w:t>.</w:t>
      </w:r>
    </w:p>
    <w:p w14:paraId="22F1DD94"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отдыха</w:t>
      </w:r>
      <w:r w:rsidRPr="003F1CA8">
        <w:rPr>
          <w:rStyle w:val="a7"/>
          <w:rFonts w:eastAsia="Calibri"/>
          <w:szCs w:val="28"/>
          <w:lang w:val="ru-RU" w:eastAsia="en-US"/>
        </w:rPr>
        <w:t>.</w:t>
      </w:r>
    </w:p>
    <w:p w14:paraId="5B87D7E8"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озелененных территорий общего пользования (лесопарки, парки, сады, скверы, бульвары, городские леса)</w:t>
      </w:r>
      <w:r w:rsidRPr="003F1CA8">
        <w:rPr>
          <w:rStyle w:val="a7"/>
          <w:rFonts w:eastAsia="Calibri"/>
          <w:szCs w:val="28"/>
          <w:lang w:val="ru-RU" w:eastAsia="en-US"/>
        </w:rPr>
        <w:t>.</w:t>
      </w:r>
    </w:p>
    <w:p w14:paraId="64DEED0D"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Зона режимных территорий</w:t>
      </w:r>
      <w:r w:rsidRPr="003F1CA8">
        <w:rPr>
          <w:rStyle w:val="a7"/>
          <w:rFonts w:eastAsia="Calibri"/>
          <w:szCs w:val="28"/>
          <w:lang w:val="ru-RU" w:eastAsia="en-US"/>
        </w:rPr>
        <w:t>.</w:t>
      </w:r>
    </w:p>
    <w:p w14:paraId="1EF04EF9"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lastRenderedPageBreak/>
        <w:t>Зона сельскохозяйственных угодий</w:t>
      </w:r>
      <w:r w:rsidRPr="003F1CA8">
        <w:rPr>
          <w:rStyle w:val="a7"/>
          <w:rFonts w:eastAsia="Calibri"/>
          <w:szCs w:val="28"/>
          <w:lang w:val="ru-RU" w:eastAsia="en-US"/>
        </w:rPr>
        <w:t>.</w:t>
      </w:r>
    </w:p>
    <w:p w14:paraId="725CC378" w14:textId="77777777" w:rsidR="00764F2A" w:rsidRPr="003F1CA8" w:rsidRDefault="00764F2A" w:rsidP="00764F2A">
      <w:pPr>
        <w:pStyle w:val="afa"/>
        <w:numPr>
          <w:ilvl w:val="0"/>
          <w:numId w:val="49"/>
        </w:numPr>
        <w:spacing w:line="240" w:lineRule="atLeast"/>
        <w:ind w:left="709" w:hanging="709"/>
        <w:rPr>
          <w:rStyle w:val="a7"/>
          <w:rFonts w:eastAsia="Calibri"/>
          <w:szCs w:val="28"/>
        </w:rPr>
      </w:pPr>
      <w:r w:rsidRPr="003F1CA8">
        <w:rPr>
          <w:rStyle w:val="a7"/>
          <w:rFonts w:eastAsia="Calibri"/>
          <w:szCs w:val="28"/>
          <w:lang w:eastAsia="en-US"/>
        </w:rPr>
        <w:t>Производственная зона сельскохозяйственных предприятий</w:t>
      </w:r>
      <w:r w:rsidRPr="003F1CA8">
        <w:rPr>
          <w:rStyle w:val="a7"/>
          <w:rFonts w:eastAsia="Calibri"/>
          <w:szCs w:val="28"/>
          <w:lang w:val="ru-RU" w:eastAsia="en-US"/>
        </w:rPr>
        <w:t>.</w:t>
      </w:r>
    </w:p>
    <w:p w14:paraId="44E9B31C" w14:textId="0895DF55" w:rsidR="00764F2A" w:rsidRPr="003F1CA8" w:rsidRDefault="00764F2A" w:rsidP="00764F2A">
      <w:pPr>
        <w:pStyle w:val="afa"/>
        <w:numPr>
          <w:ilvl w:val="0"/>
          <w:numId w:val="49"/>
        </w:numPr>
        <w:spacing w:line="240" w:lineRule="atLeast"/>
        <w:ind w:left="709" w:hanging="709"/>
        <w:rPr>
          <w:rFonts w:eastAsia="Calibri"/>
          <w:sz w:val="28"/>
          <w:szCs w:val="28"/>
        </w:rPr>
      </w:pPr>
      <w:r w:rsidRPr="003F1CA8">
        <w:rPr>
          <w:rStyle w:val="a7"/>
          <w:rFonts w:eastAsia="Calibri"/>
          <w:szCs w:val="28"/>
          <w:lang w:eastAsia="en-US"/>
        </w:rPr>
        <w:t xml:space="preserve">Зона </w:t>
      </w:r>
      <w:r w:rsidR="0055375B" w:rsidRPr="003F1CA8">
        <w:rPr>
          <w:sz w:val="28"/>
          <w:szCs w:val="28"/>
        </w:rPr>
        <w:t>садоводческих</w:t>
      </w:r>
      <w:r w:rsidR="00C10E1B" w:rsidRPr="003F1CA8">
        <w:rPr>
          <w:sz w:val="28"/>
          <w:szCs w:val="28"/>
          <w:lang w:val="ru-RU"/>
        </w:rPr>
        <w:t xml:space="preserve"> или</w:t>
      </w:r>
      <w:r w:rsidR="0055375B" w:rsidRPr="003F1CA8">
        <w:rPr>
          <w:sz w:val="28"/>
          <w:szCs w:val="28"/>
        </w:rPr>
        <w:t xml:space="preserve"> огороднических некоммерческих </w:t>
      </w:r>
      <w:r w:rsidR="00C10E1B" w:rsidRPr="003F1CA8">
        <w:rPr>
          <w:sz w:val="28"/>
          <w:szCs w:val="28"/>
          <w:lang w:val="ru-RU"/>
        </w:rPr>
        <w:t>товариществ</w:t>
      </w:r>
      <w:r w:rsidRPr="003F1CA8">
        <w:rPr>
          <w:rStyle w:val="a7"/>
          <w:rFonts w:eastAsia="Calibri"/>
          <w:szCs w:val="28"/>
          <w:lang w:val="ru-RU" w:eastAsia="en-US"/>
        </w:rPr>
        <w:t>.</w:t>
      </w:r>
    </w:p>
    <w:p w14:paraId="67FAFD03" w14:textId="77777777" w:rsidR="00764F2A" w:rsidRPr="003F1CA8" w:rsidRDefault="00764F2A" w:rsidP="00764F2A">
      <w:pPr>
        <w:spacing w:line="240" w:lineRule="atLeast"/>
        <w:ind w:firstLine="709"/>
        <w:rPr>
          <w:rFonts w:eastAsia="Calibri"/>
          <w:szCs w:val="28"/>
        </w:rPr>
      </w:pPr>
      <w:r w:rsidRPr="003F1CA8">
        <w:rPr>
          <w:rFonts w:eastAsia="Calibri"/>
          <w:szCs w:val="28"/>
        </w:rPr>
        <w:t xml:space="preserve">При установлении границ функциональных зон учитывалось то, что они могут устанавливаться </w:t>
      </w:r>
      <w:proofErr w:type="gramStart"/>
      <w:r w:rsidRPr="003F1CA8">
        <w:rPr>
          <w:rFonts w:eastAsia="Calibri"/>
          <w:szCs w:val="28"/>
        </w:rPr>
        <w:t>по</w:t>
      </w:r>
      <w:proofErr w:type="gramEnd"/>
      <w:r w:rsidRPr="003F1CA8">
        <w:rPr>
          <w:rFonts w:eastAsia="Calibri"/>
          <w:szCs w:val="28"/>
        </w:rPr>
        <w:t xml:space="preserve">: </w:t>
      </w:r>
    </w:p>
    <w:p w14:paraId="4DA55201" w14:textId="77777777"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z w:val="28"/>
          <w:szCs w:val="28"/>
        </w:rPr>
        <w:t>линиям магистралей, улиц, проездов, разделяющим транспортные потоки противоположных направлений;</w:t>
      </w:r>
    </w:p>
    <w:p w14:paraId="11A010EB" w14:textId="77777777"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z w:val="28"/>
          <w:szCs w:val="28"/>
        </w:rPr>
        <w:t>красным линиям;</w:t>
      </w:r>
    </w:p>
    <w:p w14:paraId="25933483" w14:textId="77777777"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z w:val="28"/>
          <w:szCs w:val="28"/>
        </w:rPr>
        <w:t>границам земельных участков;</w:t>
      </w:r>
    </w:p>
    <w:p w14:paraId="2C8657DE" w14:textId="77777777"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z w:val="28"/>
          <w:szCs w:val="28"/>
        </w:rPr>
        <w:t>границам населённых пунктов;</w:t>
      </w:r>
    </w:p>
    <w:p w14:paraId="1CA69C9D" w14:textId="77777777"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pacing w:val="-2"/>
          <w:sz w:val="28"/>
          <w:szCs w:val="28"/>
        </w:rPr>
        <w:t>границам муниципальных образований;</w:t>
      </w:r>
    </w:p>
    <w:p w14:paraId="18BAD431" w14:textId="77777777"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z w:val="28"/>
          <w:szCs w:val="28"/>
        </w:rPr>
        <w:t>естественным границам природных объектов;</w:t>
      </w:r>
    </w:p>
    <w:p w14:paraId="123611D7" w14:textId="709450EE" w:rsidR="00764F2A" w:rsidRPr="003F1CA8" w:rsidRDefault="00764F2A" w:rsidP="00764F2A">
      <w:pPr>
        <w:pStyle w:val="afa"/>
        <w:numPr>
          <w:ilvl w:val="0"/>
          <w:numId w:val="50"/>
        </w:numPr>
        <w:spacing w:line="240" w:lineRule="atLeast"/>
        <w:ind w:left="709" w:hanging="709"/>
        <w:rPr>
          <w:rFonts w:eastAsia="Calibri"/>
          <w:sz w:val="28"/>
          <w:szCs w:val="28"/>
        </w:rPr>
      </w:pPr>
      <w:r w:rsidRPr="003F1CA8">
        <w:rPr>
          <w:rFonts w:eastAsia="Calibri"/>
          <w:sz w:val="28"/>
          <w:szCs w:val="28"/>
        </w:rPr>
        <w:t>иным границам.</w:t>
      </w:r>
    </w:p>
    <w:p w14:paraId="58E1019C" w14:textId="6A71EF67" w:rsidR="00C03AC6" w:rsidRPr="003F1CA8" w:rsidRDefault="00AA52CB" w:rsidP="00764F2A">
      <w:pPr>
        <w:pStyle w:val="20"/>
        <w:ind w:left="709" w:hanging="709"/>
      </w:pPr>
      <w:bookmarkStart w:id="25" w:name="_Toc526432332"/>
      <w:bookmarkStart w:id="26" w:name="_Toc25255395"/>
      <w:r w:rsidRPr="003F1CA8">
        <w:t>Параметры</w:t>
      </w:r>
      <w:r w:rsidR="00C03AC6" w:rsidRPr="003F1CA8">
        <w:t xml:space="preserve"> функциональных зон, устанавливаемых в генеральн</w:t>
      </w:r>
      <w:r w:rsidRPr="003F1CA8">
        <w:t>ом</w:t>
      </w:r>
      <w:r w:rsidR="00C03AC6" w:rsidRPr="003F1CA8">
        <w:t xml:space="preserve"> план</w:t>
      </w:r>
      <w:bookmarkEnd w:id="25"/>
      <w:r w:rsidRPr="003F1CA8">
        <w:t>е</w:t>
      </w:r>
      <w:bookmarkEnd w:id="26"/>
    </w:p>
    <w:p w14:paraId="38EEE3E2" w14:textId="77777777" w:rsidR="00AA52CB" w:rsidRPr="003F1CA8" w:rsidRDefault="00AA52CB" w:rsidP="00AA52CB">
      <w:pPr>
        <w:ind w:firstLine="709"/>
        <w:rPr>
          <w:rFonts w:eastAsia="Calibri"/>
        </w:rPr>
      </w:pPr>
      <w:r w:rsidRPr="003F1CA8">
        <w:rPr>
          <w:rFonts w:eastAsia="Calibri"/>
        </w:rPr>
        <w:t>Учет устанавливаемых в генеральном плане границ функциональных зон осуществляется, в соответствии с законодательством Российской Федерации.</w:t>
      </w:r>
    </w:p>
    <w:p w14:paraId="3FA929D9" w14:textId="016A90D9" w:rsidR="00AA52CB" w:rsidRPr="003F1CA8" w:rsidRDefault="00AA52CB" w:rsidP="00AA52CB">
      <w:pPr>
        <w:ind w:firstLine="709"/>
        <w:rPr>
          <w:rFonts w:eastAsia="Calibri"/>
        </w:rPr>
      </w:pPr>
      <w:r w:rsidRPr="003F1CA8">
        <w:rPr>
          <w:rFonts w:eastAsia="Calibri"/>
        </w:rPr>
        <w:t>Согласно пункту 5 статьи 1 Градостроительного кодекса Российской Федерации, функциональные зоны – это зоны, для которых документами территориального планирования определены границы и функциональное назначение.</w:t>
      </w:r>
    </w:p>
    <w:p w14:paraId="57B72E04" w14:textId="77777777" w:rsidR="00AA52CB" w:rsidRPr="003F1CA8" w:rsidRDefault="00AA52CB" w:rsidP="00AA52CB">
      <w:pPr>
        <w:ind w:firstLine="709"/>
        <w:rPr>
          <w:rFonts w:eastAsia="Calibri"/>
        </w:rPr>
      </w:pPr>
      <w:r w:rsidRPr="003F1CA8">
        <w:rPr>
          <w:rFonts w:eastAsia="Calibri"/>
        </w:rPr>
        <w:t>Частью 12 статьи 9 Градостроительного кодекса Российской Федерации установлено, что утверждение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14:paraId="296D3488" w14:textId="69298185" w:rsidR="00AA52CB" w:rsidRPr="003F1CA8" w:rsidRDefault="00AA52CB" w:rsidP="00AA52CB">
      <w:pPr>
        <w:ind w:firstLine="709"/>
        <w:rPr>
          <w:rFonts w:eastAsia="Calibri"/>
        </w:rPr>
      </w:pPr>
      <w:proofErr w:type="gramStart"/>
      <w:r w:rsidRPr="003F1CA8">
        <w:rPr>
          <w:rFonts w:eastAsia="Calibri"/>
        </w:rPr>
        <w:t>Параметры функциональных зон, согласно части 4 статьи 23 Градостроительного кодекса Российской Федерации, включены в Положение о территориальном планировании, а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отображаются на картах, указанных в пунктах 2 – 4 части 3 статьи 23 Градостроительного кодекса</w:t>
      </w:r>
      <w:proofErr w:type="gramEnd"/>
      <w:r w:rsidRPr="003F1CA8">
        <w:rPr>
          <w:rFonts w:eastAsia="Calibri"/>
        </w:rPr>
        <w:t xml:space="preserve"> Российской Федерации.</w:t>
      </w:r>
    </w:p>
    <w:p w14:paraId="5D852084" w14:textId="77777777" w:rsidR="00AA52CB" w:rsidRPr="003F1CA8" w:rsidRDefault="00AA52CB" w:rsidP="00AA52CB">
      <w:pPr>
        <w:ind w:firstLine="709"/>
        <w:rPr>
          <w:rFonts w:eastAsia="Calibri"/>
        </w:rPr>
      </w:pPr>
      <w:r w:rsidRPr="003F1CA8">
        <w:rPr>
          <w:rFonts w:eastAsia="Calibri"/>
        </w:rPr>
        <w:t xml:space="preserve">Границы функциональных зон установлены на карте генерального плана «Карта функциональных зон поселения». </w:t>
      </w:r>
    </w:p>
    <w:p w14:paraId="573D635C" w14:textId="77777777" w:rsidR="00AA52CB" w:rsidRPr="003F1CA8" w:rsidRDefault="00AA52CB" w:rsidP="00AA52CB">
      <w:pPr>
        <w:ind w:firstLine="709"/>
        <w:rPr>
          <w:rFonts w:eastAsia="Calibri"/>
        </w:rPr>
      </w:pPr>
      <w:r w:rsidRPr="003F1CA8">
        <w:rPr>
          <w:rFonts w:eastAsia="Calibri"/>
        </w:rPr>
        <w:t>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w:t>
      </w:r>
    </w:p>
    <w:p w14:paraId="6919A07A" w14:textId="785AC78B" w:rsidR="00AA52CB" w:rsidRPr="003F1CA8" w:rsidRDefault="00AA52CB" w:rsidP="00AA52CB">
      <w:pPr>
        <w:ind w:firstLine="709"/>
        <w:rPr>
          <w:rFonts w:eastAsia="Calibri"/>
        </w:rPr>
      </w:pPr>
      <w:r w:rsidRPr="003F1CA8">
        <w:rPr>
          <w:rFonts w:eastAsia="Calibri"/>
        </w:rPr>
        <w:t>1) установление границ функциональных зон не создаёт правовых последствий для правообладателей земельных участков и иных объектов недвижимости;</w:t>
      </w:r>
    </w:p>
    <w:p w14:paraId="172E6348" w14:textId="0A3F7838" w:rsidR="00AA52CB" w:rsidRPr="003F1CA8" w:rsidRDefault="00AA52CB" w:rsidP="00AA52CB">
      <w:pPr>
        <w:ind w:firstLine="709"/>
        <w:rPr>
          <w:rFonts w:eastAsia="Calibri"/>
        </w:rPr>
      </w:pPr>
      <w:proofErr w:type="gramStart"/>
      <w:r w:rsidRPr="003F1CA8">
        <w:rPr>
          <w:rFonts w:eastAsia="Calibri"/>
        </w:rPr>
        <w:t xml:space="preserve">2) в отношении границ функциональных зон не применяется требование первого абзаца пункта 2 статьи 85 Земельного кодекса Российской Федерации (требование, согласно которому каждый земельный участок должен принадлежать только одной зоне); пересечение границами функциональных зон границ земельных </w:t>
      </w:r>
      <w:r w:rsidRPr="003F1CA8">
        <w:rPr>
          <w:rFonts w:eastAsia="Calibri"/>
        </w:rPr>
        <w:lastRenderedPageBreak/>
        <w:t>участков не является требованием о приведении границ функциональных зон в соответствие с границами земельных участков;</w:t>
      </w:r>
      <w:proofErr w:type="gramEnd"/>
    </w:p>
    <w:p w14:paraId="69A37767" w14:textId="3FF3BBA9" w:rsidR="00AA52CB" w:rsidRPr="003F1CA8" w:rsidRDefault="00AA52CB" w:rsidP="00AA52CB">
      <w:pPr>
        <w:ind w:firstLine="709"/>
        <w:rPr>
          <w:rFonts w:eastAsia="Calibri"/>
        </w:rPr>
      </w:pPr>
      <w:r w:rsidRPr="003F1CA8">
        <w:rPr>
          <w:rFonts w:eastAsia="Calibri"/>
        </w:rPr>
        <w:t>3) факт наличия расхождений между границами функциональных зон и границами территориальных зон, установленных правилами землепользования и застройки, не является требованием о приведении в соответствие указанных границ друг другу.</w:t>
      </w:r>
    </w:p>
    <w:p w14:paraId="3F2897BD" w14:textId="77777777" w:rsidR="00AA52CB" w:rsidRPr="003F1CA8" w:rsidRDefault="00AA52CB" w:rsidP="00AA52CB">
      <w:pPr>
        <w:ind w:firstLine="709"/>
        <w:rPr>
          <w:rFonts w:eastAsia="Calibri"/>
        </w:rPr>
      </w:pPr>
      <w:r w:rsidRPr="003F1CA8">
        <w:rPr>
          <w:rFonts w:eastAsia="Calibri"/>
        </w:rPr>
        <w:t>Границы, характеристики и параметры функциональных зон подлежат учёту:</w:t>
      </w:r>
    </w:p>
    <w:p w14:paraId="13520807" w14:textId="427B3ABD" w:rsidR="00AA52CB" w:rsidRPr="003F1CA8" w:rsidRDefault="00AA52CB" w:rsidP="00AA52CB">
      <w:pPr>
        <w:ind w:firstLine="709"/>
        <w:rPr>
          <w:rFonts w:eastAsia="Calibri"/>
        </w:rPr>
      </w:pPr>
      <w:r w:rsidRPr="003F1CA8">
        <w:rPr>
          <w:rFonts w:eastAsia="Calibri"/>
        </w:rPr>
        <w:t>1) при определении градостроительных регламентов, подготавливаемых как предложения о внесении изменений в правила землепользования и застройки в отношении объектов местного значения, объектов регионального значения, объектов федерального значения, размещение которых следует из генерального плана;</w:t>
      </w:r>
    </w:p>
    <w:p w14:paraId="4D0AAA44" w14:textId="77777777" w:rsidR="00AA52CB" w:rsidRPr="003F1CA8" w:rsidRDefault="00AA52CB" w:rsidP="00AA52CB">
      <w:pPr>
        <w:ind w:firstLine="709"/>
        <w:rPr>
          <w:rFonts w:eastAsia="Calibri"/>
        </w:rPr>
      </w:pPr>
      <w:r w:rsidRPr="003F1CA8">
        <w:rPr>
          <w:rFonts w:eastAsia="Calibri"/>
        </w:rPr>
        <w:t xml:space="preserve">2) при 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поселения; </w:t>
      </w:r>
    </w:p>
    <w:p w14:paraId="2D32D59C" w14:textId="77777777" w:rsidR="00AA52CB" w:rsidRPr="003F1CA8" w:rsidRDefault="00AA52CB" w:rsidP="00AA52CB">
      <w:pPr>
        <w:ind w:firstLine="709"/>
        <w:rPr>
          <w:rFonts w:eastAsia="Calibri"/>
        </w:rPr>
      </w:pPr>
      <w:r w:rsidRPr="003F1CA8">
        <w:rPr>
          <w:rFonts w:eastAsia="Calibri"/>
        </w:rPr>
        <w:t xml:space="preserve">3) при подготовке документации по планировке территории. </w:t>
      </w:r>
    </w:p>
    <w:p w14:paraId="12399286" w14:textId="77777777" w:rsidR="00AA52CB" w:rsidRPr="003F1CA8" w:rsidRDefault="00AA52CB" w:rsidP="00AA52CB">
      <w:pPr>
        <w:ind w:firstLine="709"/>
        <w:rPr>
          <w:rFonts w:eastAsia="Calibri"/>
        </w:rPr>
      </w:pPr>
      <w:r w:rsidRPr="003F1CA8">
        <w:rPr>
          <w:rFonts w:eastAsia="Calibri"/>
        </w:rPr>
        <w:t>Особенности учёта границ функциональных зон при подготовке по инициативе администрации поселения предложений о внесении изменений в правила землепользования и застройки:</w:t>
      </w:r>
    </w:p>
    <w:p w14:paraId="45B6D1C8" w14:textId="77777777" w:rsidR="00AA52CB" w:rsidRPr="003F1CA8" w:rsidRDefault="00AA52CB" w:rsidP="00AA52CB">
      <w:pPr>
        <w:ind w:firstLine="709"/>
        <w:rPr>
          <w:rFonts w:eastAsia="Calibri"/>
        </w:rPr>
      </w:pPr>
      <w:r w:rsidRPr="003F1CA8">
        <w:rPr>
          <w:rFonts w:eastAsia="Calibri"/>
        </w:rPr>
        <w:t>1) решение о необходимости учёта границ функциональных зон осуществляется путём приведения в соответствии с ними границ территориальных зон, установленных правилами землепользования и застройки, принимает комиссия по землепользованию и застройке;</w:t>
      </w:r>
    </w:p>
    <w:p w14:paraId="119ABADA" w14:textId="77777777" w:rsidR="00AA52CB" w:rsidRPr="003F1CA8" w:rsidRDefault="00AA52CB" w:rsidP="00AA52CB">
      <w:pPr>
        <w:ind w:firstLine="709"/>
        <w:rPr>
          <w:rFonts w:eastAsia="Calibri"/>
        </w:rPr>
      </w:pPr>
      <w:r w:rsidRPr="003F1CA8">
        <w:rPr>
          <w:rFonts w:eastAsia="Calibri"/>
        </w:rPr>
        <w:t>2) при наличии соответствующего решения комиссии по землепользованию и застройке осуществляет действия по учёту границ функциональных зон путём подготовки предложений в форме проекта внесения изменений в правила землепользования и застройки;</w:t>
      </w:r>
    </w:p>
    <w:p w14:paraId="77FF04D3" w14:textId="77777777" w:rsidR="00AA52CB" w:rsidRPr="003F1CA8" w:rsidRDefault="00AA52CB" w:rsidP="00AA52CB">
      <w:pPr>
        <w:ind w:firstLine="709"/>
        <w:rPr>
          <w:rFonts w:eastAsia="Calibri"/>
        </w:rPr>
      </w:pPr>
      <w:r w:rsidRPr="003F1CA8">
        <w:rPr>
          <w:rFonts w:eastAsia="Calibri"/>
        </w:rPr>
        <w:t>3) учет границ функциональных зон может осуществляться путём:</w:t>
      </w:r>
    </w:p>
    <w:p w14:paraId="0D69055F" w14:textId="0C894373" w:rsidR="00AA52CB" w:rsidRPr="003F1CA8" w:rsidRDefault="00AA52CB" w:rsidP="00AA52CB">
      <w:pPr>
        <w:ind w:firstLine="709"/>
        <w:rPr>
          <w:rFonts w:eastAsia="Calibri"/>
        </w:rPr>
      </w:pPr>
      <w:r w:rsidRPr="003F1CA8">
        <w:rPr>
          <w:rFonts w:eastAsia="Calibri"/>
        </w:rPr>
        <w:t>изменений границ территориальных зон, определённых в карте градостроительного зонирования правил землепользования и застройки;</w:t>
      </w:r>
    </w:p>
    <w:p w14:paraId="10FFC496" w14:textId="1F8A5195" w:rsidR="00AA52CB" w:rsidRPr="003F1CA8" w:rsidRDefault="00AA52CB" w:rsidP="00AA52CB">
      <w:pPr>
        <w:ind w:firstLine="709"/>
        <w:rPr>
          <w:rFonts w:eastAsia="Calibri"/>
        </w:rPr>
      </w:pPr>
      <w:r w:rsidRPr="003F1CA8">
        <w:rPr>
          <w:rFonts w:eastAsia="Calibri"/>
        </w:rPr>
        <w:t xml:space="preserve">изменений границ территориальных зон при одновременном изменении (дополнении) состава градостроительных регламентов и их параметров. </w:t>
      </w:r>
    </w:p>
    <w:p w14:paraId="3F257560" w14:textId="77777777" w:rsidR="00AA52CB" w:rsidRPr="003F1CA8" w:rsidRDefault="00AA52CB" w:rsidP="00AA52CB">
      <w:pPr>
        <w:ind w:firstLine="709"/>
        <w:rPr>
          <w:rFonts w:eastAsia="Calibri"/>
        </w:rPr>
      </w:pPr>
      <w:r w:rsidRPr="003F1CA8">
        <w:rPr>
          <w:rFonts w:eastAsia="Calibri"/>
        </w:rPr>
        <w:t>Особенности учёта границ функциональных зон при подготовке по инициативе администрации поселения документации по планировке территории:</w:t>
      </w:r>
    </w:p>
    <w:p w14:paraId="1B14B746" w14:textId="77777777" w:rsidR="00AA52CB" w:rsidRPr="003F1CA8" w:rsidRDefault="00AA52CB" w:rsidP="00AA52CB">
      <w:pPr>
        <w:ind w:firstLine="709"/>
        <w:rPr>
          <w:rFonts w:eastAsia="Calibri"/>
        </w:rPr>
      </w:pPr>
      <w:r w:rsidRPr="003F1CA8">
        <w:rPr>
          <w:rFonts w:eastAsia="Calibri"/>
        </w:rPr>
        <w:t>1) факт наличия несоответствия между функциональным зонированием генерального плана и ранее утверждённой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 в том числе в отношении границ функциональных зон;</w:t>
      </w:r>
    </w:p>
    <w:p w14:paraId="04C7B247" w14:textId="611FF566" w:rsidR="00AA52CB" w:rsidRPr="003F1CA8" w:rsidRDefault="00AA52CB" w:rsidP="00AA52CB">
      <w:pPr>
        <w:ind w:firstLine="709"/>
        <w:rPr>
          <w:rFonts w:eastAsia="Calibri"/>
        </w:rPr>
      </w:pPr>
      <w:r w:rsidRPr="003F1CA8">
        <w:rPr>
          <w:rFonts w:eastAsia="Calibri"/>
        </w:rPr>
        <w:t>2) ранее утверждённая документация по планировке территории действует в части, не противоречащей правилам землепользования и застройки; вновь подготавливаемая и утверждаемая документация по планировке территории не может противоречить правилам землепользования и застройки;</w:t>
      </w:r>
    </w:p>
    <w:p w14:paraId="7C0F09F5" w14:textId="77777777" w:rsidR="00AA52CB" w:rsidRPr="003F1CA8" w:rsidRDefault="00AA52CB" w:rsidP="00AA52CB">
      <w:pPr>
        <w:ind w:firstLine="709"/>
        <w:rPr>
          <w:rFonts w:eastAsia="Calibri"/>
        </w:rPr>
      </w:pPr>
      <w:r w:rsidRPr="003F1CA8">
        <w:rPr>
          <w:rFonts w:eastAsia="Calibri"/>
        </w:rPr>
        <w:lastRenderedPageBreak/>
        <w:t>3) решения о приведении в соответствие утверждённым границам функциональных зон ранее утверждённой документации по планировке территории принимаются администрацией поселения.</w:t>
      </w:r>
    </w:p>
    <w:p w14:paraId="67FDF6BC" w14:textId="77777777" w:rsidR="00AA52CB" w:rsidRPr="003F1CA8" w:rsidRDefault="00AA52CB" w:rsidP="00AA52CB">
      <w:pPr>
        <w:ind w:firstLine="709"/>
        <w:rPr>
          <w:rFonts w:eastAsia="Calibri"/>
        </w:rPr>
      </w:pPr>
      <w:r w:rsidRPr="003F1CA8">
        <w:rPr>
          <w:rFonts w:eastAsia="Calibri"/>
        </w:rPr>
        <w:t>4) учет функционального зонирования (в том числе учет границ функциональных зон) в ранее утверждённой документации по планировке территории может производиться путём первоначального изменения правил землепользования и застройки с последующим внесением изменений в документацию по планировке территории</w:t>
      </w:r>
    </w:p>
    <w:p w14:paraId="41EF4136" w14:textId="77777777" w:rsidR="00AA52CB" w:rsidRPr="003F1CA8" w:rsidRDefault="00AA52CB" w:rsidP="00AA52CB">
      <w:pPr>
        <w:ind w:firstLine="709"/>
        <w:rPr>
          <w:rFonts w:eastAsia="Calibri"/>
          <w:szCs w:val="28"/>
          <w:lang w:eastAsia="en-US"/>
        </w:rPr>
      </w:pPr>
      <w:r w:rsidRPr="003F1CA8">
        <w:rPr>
          <w:rFonts w:eastAsia="Calibri"/>
          <w:szCs w:val="28"/>
          <w:lang w:eastAsia="en-US"/>
        </w:rPr>
        <w:t>Для параметров функциональных зон, приведены значения, устанавливаемые согласно СП 42.13330.2016 «Градостроительство. Планировка и застройка городских и сельских поселений»:</w:t>
      </w:r>
    </w:p>
    <w:p w14:paraId="12A5859E" w14:textId="77777777" w:rsidR="00AA52CB" w:rsidRPr="003F1CA8" w:rsidRDefault="00AA52CB" w:rsidP="00AA52CB">
      <w:pPr>
        <w:ind w:firstLine="709"/>
        <w:rPr>
          <w:rFonts w:eastAsia="Calibri"/>
          <w:szCs w:val="28"/>
          <w:lang w:eastAsia="en-US"/>
        </w:rPr>
      </w:pPr>
      <w:r w:rsidRPr="003F1CA8">
        <w:rPr>
          <w:rFonts w:eastAsia="Calibri"/>
          <w:szCs w:val="28"/>
          <w:lang w:eastAsia="en-US"/>
        </w:rPr>
        <w:t>1. Для жилых, общественно-деловых зон коэффициенты застройки и коэффициенты плотности застройки приведены для территории квартала (брутто) с учётом необходимых по расчёту учреждений и предприятий обслуживания, гаражей; стоянок для автомобилей, зелёных насаждений, площадок и других объектов благоустройства.</w:t>
      </w:r>
    </w:p>
    <w:p w14:paraId="7303BF6F" w14:textId="77777777" w:rsidR="00AA52CB" w:rsidRPr="003F1CA8" w:rsidRDefault="00AA52CB" w:rsidP="00AA52CB">
      <w:pPr>
        <w:ind w:firstLine="709"/>
        <w:rPr>
          <w:rFonts w:eastAsia="Calibri"/>
          <w:szCs w:val="28"/>
          <w:lang w:eastAsia="en-US"/>
        </w:rPr>
      </w:pPr>
      <w:r w:rsidRPr="003F1CA8">
        <w:rPr>
          <w:rFonts w:eastAsia="Calibri"/>
          <w:szCs w:val="28"/>
          <w:lang w:eastAsia="en-US"/>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71D3F8A3" w14:textId="77777777" w:rsidR="00AA52CB" w:rsidRPr="003F1CA8" w:rsidRDefault="00AA52CB" w:rsidP="00AA52CB">
      <w:pPr>
        <w:ind w:firstLine="709"/>
        <w:rPr>
          <w:rFonts w:eastAsia="Calibri"/>
          <w:szCs w:val="28"/>
          <w:lang w:eastAsia="en-US"/>
        </w:rPr>
      </w:pPr>
      <w:r w:rsidRPr="003F1CA8">
        <w:rPr>
          <w:rFonts w:eastAsia="Calibri"/>
          <w:iCs/>
          <w:szCs w:val="28"/>
          <w:lang w:eastAsia="en-US"/>
        </w:rPr>
        <w:t xml:space="preserve">2. </w:t>
      </w:r>
      <w:r w:rsidRPr="003F1CA8">
        <w:rPr>
          <w:rFonts w:eastAsia="Calibri"/>
          <w:szCs w:val="28"/>
          <w:lang w:eastAsia="en-US"/>
        </w:rPr>
        <w:t>При подсчёте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6BF67408" w14:textId="77777777" w:rsidR="00AA52CB" w:rsidRPr="003F1CA8" w:rsidRDefault="00AA52CB" w:rsidP="00AA52CB">
      <w:pPr>
        <w:ind w:firstLine="709"/>
        <w:rPr>
          <w:rFonts w:eastAsia="Calibri"/>
          <w:szCs w:val="28"/>
          <w:lang w:eastAsia="en-US"/>
        </w:rPr>
      </w:pPr>
      <w:r w:rsidRPr="003F1CA8">
        <w:rPr>
          <w:rFonts w:eastAsia="Calibri"/>
          <w:szCs w:val="28"/>
          <w:lang w:eastAsia="en-US"/>
        </w:rPr>
        <w:t>3. Границами кварталов являются красные линии.</w:t>
      </w:r>
    </w:p>
    <w:p w14:paraId="68CE499F" w14:textId="77777777" w:rsidR="00AA52CB" w:rsidRPr="003F1CA8" w:rsidRDefault="00AA52CB" w:rsidP="00AA52CB">
      <w:pPr>
        <w:ind w:firstLine="709"/>
        <w:rPr>
          <w:rFonts w:eastAsia="Calibri"/>
          <w:szCs w:val="28"/>
          <w:lang w:eastAsia="en-US"/>
        </w:rPr>
      </w:pPr>
      <w:r w:rsidRPr="003F1CA8">
        <w:rPr>
          <w:rFonts w:eastAsia="Calibri"/>
          <w:szCs w:val="28"/>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учётом СП 42.13330.2016.</w:t>
      </w:r>
    </w:p>
    <w:p w14:paraId="4CEB3632" w14:textId="612784B7" w:rsidR="00AA52CB" w:rsidRPr="003F1CA8" w:rsidRDefault="00AA52CB" w:rsidP="00AA52CB">
      <w:pPr>
        <w:ind w:firstLine="709"/>
        <w:rPr>
          <w:rFonts w:eastAsia="Calibri"/>
          <w:lang w:eastAsia="en-US"/>
        </w:rPr>
      </w:pPr>
      <w:r w:rsidRPr="003F1CA8">
        <w:rPr>
          <w:rFonts w:eastAsia="Calibri"/>
        </w:rPr>
        <w:t>Параметры функциональных зон,</w:t>
      </w:r>
      <w:r w:rsidRPr="003F1CA8">
        <w:rPr>
          <w:rFonts w:eastAsia="Calibri"/>
          <w:lang w:eastAsia="en-US"/>
        </w:rPr>
        <w:t xml:space="preserve"> </w:t>
      </w:r>
      <w:r w:rsidRPr="003F1CA8">
        <w:rPr>
          <w:rFonts w:eastAsia="Calibri"/>
        </w:rPr>
        <w:t>установленных в генеральном плане</w:t>
      </w:r>
      <w:r w:rsidR="00652BE1" w:rsidRPr="003F1CA8">
        <w:rPr>
          <w:rFonts w:eastAsia="Calibri"/>
        </w:rPr>
        <w:t>,</w:t>
      </w:r>
      <w:r w:rsidRPr="003F1CA8">
        <w:rPr>
          <w:rFonts w:eastAsia="Calibri"/>
        </w:rPr>
        <w:t xml:space="preserve"> </w:t>
      </w:r>
      <w:r w:rsidRPr="003F1CA8">
        <w:rPr>
          <w:rFonts w:eastAsia="Calibri"/>
          <w:lang w:eastAsia="en-US"/>
        </w:rPr>
        <w:t>представлены в соответствующих таблицах.</w:t>
      </w:r>
    </w:p>
    <w:p w14:paraId="16A174FC" w14:textId="0A7C112F" w:rsidR="00AA52CB" w:rsidRPr="003F1CA8" w:rsidRDefault="00AA52CB" w:rsidP="00AA52CB">
      <w:pPr>
        <w:pStyle w:val="31"/>
        <w:rPr>
          <w:rFonts w:eastAsia="Calibri"/>
        </w:rPr>
      </w:pPr>
      <w:bookmarkStart w:id="27" w:name="_Toc25255396"/>
      <w:r w:rsidRPr="003F1CA8">
        <w:rPr>
          <w:rFonts w:eastAsia="Calibri"/>
        </w:rPr>
        <w:t>Зона застройки индивидуальными жилыми домами</w:t>
      </w:r>
      <w:bookmarkEnd w:id="27"/>
    </w:p>
    <w:p w14:paraId="36F2699C" w14:textId="77777777" w:rsidR="00AA52CB" w:rsidRPr="003F1CA8" w:rsidRDefault="00AA52CB" w:rsidP="00AA52CB">
      <w:pPr>
        <w:ind w:firstLine="709"/>
        <w:rPr>
          <w:rFonts w:eastAsia="Calibri"/>
          <w:lang w:eastAsia="en-US"/>
        </w:rPr>
      </w:pPr>
      <w:r w:rsidRPr="003F1CA8">
        <w:rPr>
          <w:rFonts w:eastAsia="Calibri"/>
          <w:lang w:eastAsia="en-US"/>
        </w:rPr>
        <w:t xml:space="preserve">Для функциональной зоны «Зона застройки </w:t>
      </w:r>
      <w:r w:rsidRPr="003F1CA8">
        <w:t>индивидуальными жилыми домами</w:t>
      </w:r>
      <w:r w:rsidRPr="003F1CA8">
        <w:rPr>
          <w:rFonts w:eastAsia="Calibri"/>
          <w:lang w:eastAsia="en-US"/>
        </w:rPr>
        <w:t>» установлены 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22F3294F" w14:textId="77777777" w:rsidTr="00CB5CB1">
        <w:trPr>
          <w:trHeight w:val="307"/>
          <w:tblHeader/>
        </w:trPr>
        <w:tc>
          <w:tcPr>
            <w:tcW w:w="6062" w:type="dxa"/>
            <w:shd w:val="clear" w:color="auto" w:fill="auto"/>
            <w:vAlign w:val="center"/>
          </w:tcPr>
          <w:p w14:paraId="0CCA5BB1"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4A2C5CDB"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1485410E" w14:textId="77777777" w:rsidTr="00CB5CB1">
        <w:tc>
          <w:tcPr>
            <w:tcW w:w="6062" w:type="dxa"/>
            <w:shd w:val="clear" w:color="auto" w:fill="auto"/>
          </w:tcPr>
          <w:p w14:paraId="658476D1"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25CF15D5" w14:textId="77777777" w:rsidR="00AA52CB" w:rsidRPr="003F1CA8" w:rsidRDefault="00AA52CB" w:rsidP="00CB5CB1">
            <w:pPr>
              <w:jc w:val="center"/>
              <w:rPr>
                <w:rFonts w:eastAsia="Calibri"/>
                <w:szCs w:val="28"/>
                <w:lang w:eastAsia="en-US"/>
              </w:rPr>
            </w:pPr>
          </w:p>
        </w:tc>
      </w:tr>
      <w:tr w:rsidR="00AA52CB" w:rsidRPr="003F1CA8" w14:paraId="70F0961E" w14:textId="77777777" w:rsidTr="00CB5CB1">
        <w:tc>
          <w:tcPr>
            <w:tcW w:w="6062" w:type="dxa"/>
            <w:shd w:val="clear" w:color="auto" w:fill="auto"/>
          </w:tcPr>
          <w:p w14:paraId="571D8429"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2263FD13" w14:textId="77777777" w:rsidR="00AA52CB" w:rsidRPr="003F1CA8" w:rsidRDefault="00AA52CB" w:rsidP="00CB5CB1">
            <w:pPr>
              <w:jc w:val="center"/>
              <w:rPr>
                <w:rFonts w:eastAsia="Calibri"/>
                <w:szCs w:val="28"/>
                <w:lang w:eastAsia="en-US"/>
              </w:rPr>
            </w:pPr>
            <w:r w:rsidRPr="003F1CA8">
              <w:rPr>
                <w:rFonts w:eastAsia="Calibri"/>
                <w:szCs w:val="28"/>
                <w:lang w:eastAsia="en-US"/>
              </w:rPr>
              <w:t>3</w:t>
            </w:r>
          </w:p>
        </w:tc>
      </w:tr>
      <w:tr w:rsidR="00AA52CB" w:rsidRPr="003F1CA8" w14:paraId="52CE16F9" w14:textId="77777777" w:rsidTr="00CB5CB1">
        <w:tc>
          <w:tcPr>
            <w:tcW w:w="6062" w:type="dxa"/>
            <w:shd w:val="clear" w:color="auto" w:fill="auto"/>
          </w:tcPr>
          <w:p w14:paraId="58BC0365" w14:textId="77777777" w:rsidR="00AA52CB" w:rsidRPr="003F1CA8" w:rsidRDefault="00AA52CB" w:rsidP="00CB5CB1">
            <w:pPr>
              <w:rPr>
                <w:rFonts w:eastAsia="Calibri"/>
                <w:szCs w:val="28"/>
                <w:lang w:eastAsia="en-US"/>
              </w:rPr>
            </w:pPr>
            <w:r w:rsidRPr="003F1CA8">
              <w:rPr>
                <w:rFonts w:eastAsia="Calibri"/>
                <w:szCs w:val="28"/>
                <w:lang w:eastAsia="en-US"/>
              </w:rPr>
              <w:lastRenderedPageBreak/>
              <w:t>Коэффициент застройки</w:t>
            </w:r>
          </w:p>
        </w:tc>
        <w:tc>
          <w:tcPr>
            <w:tcW w:w="4252" w:type="dxa"/>
            <w:shd w:val="clear" w:color="auto" w:fill="auto"/>
            <w:vAlign w:val="center"/>
          </w:tcPr>
          <w:p w14:paraId="3FDB1554" w14:textId="77777777" w:rsidR="00AA52CB" w:rsidRPr="003F1CA8" w:rsidRDefault="00AA52CB" w:rsidP="00CB5CB1">
            <w:pPr>
              <w:jc w:val="center"/>
              <w:rPr>
                <w:rFonts w:eastAsia="Calibri"/>
                <w:szCs w:val="28"/>
                <w:lang w:eastAsia="en-US"/>
              </w:rPr>
            </w:pPr>
            <w:r w:rsidRPr="003F1CA8">
              <w:rPr>
                <w:rFonts w:eastAsia="Calibri"/>
                <w:szCs w:val="28"/>
                <w:lang w:eastAsia="en-US"/>
              </w:rPr>
              <w:t>0,2</w:t>
            </w:r>
          </w:p>
        </w:tc>
      </w:tr>
      <w:tr w:rsidR="00AA52CB" w:rsidRPr="003F1CA8" w14:paraId="7B1F2995" w14:textId="77777777" w:rsidTr="00CB5CB1">
        <w:tc>
          <w:tcPr>
            <w:tcW w:w="6062" w:type="dxa"/>
            <w:shd w:val="clear" w:color="auto" w:fill="auto"/>
          </w:tcPr>
          <w:p w14:paraId="47543808"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04F66220" w14:textId="77777777" w:rsidR="00AA52CB" w:rsidRPr="003F1CA8" w:rsidRDefault="00AA52CB" w:rsidP="00CB5CB1">
            <w:pPr>
              <w:jc w:val="center"/>
              <w:rPr>
                <w:rFonts w:eastAsia="Calibri"/>
                <w:szCs w:val="28"/>
                <w:lang w:eastAsia="en-US"/>
              </w:rPr>
            </w:pPr>
            <w:r w:rsidRPr="003F1CA8">
              <w:rPr>
                <w:rFonts w:eastAsia="Calibri"/>
                <w:szCs w:val="28"/>
                <w:lang w:eastAsia="en-US"/>
              </w:rPr>
              <w:t>0,4</w:t>
            </w:r>
          </w:p>
        </w:tc>
      </w:tr>
    </w:tbl>
    <w:p w14:paraId="4B11ABBB" w14:textId="2E7F575D" w:rsidR="00AA52CB" w:rsidRPr="003F1CA8" w:rsidRDefault="00AA52CB" w:rsidP="00AA52CB">
      <w:pPr>
        <w:pStyle w:val="31"/>
        <w:rPr>
          <w:rFonts w:eastAsia="Calibri"/>
        </w:rPr>
      </w:pPr>
      <w:bookmarkStart w:id="28" w:name="_Toc25255397"/>
      <w:r w:rsidRPr="003F1CA8">
        <w:rPr>
          <w:rFonts w:eastAsia="Calibri"/>
        </w:rPr>
        <w:t xml:space="preserve">Зона застройки малоэтажными жилыми домами (до 4 этажей, включая </w:t>
      </w:r>
      <w:proofErr w:type="gramStart"/>
      <w:r w:rsidRPr="003F1CA8">
        <w:rPr>
          <w:rFonts w:eastAsia="Calibri"/>
        </w:rPr>
        <w:t>мансардный</w:t>
      </w:r>
      <w:proofErr w:type="gramEnd"/>
      <w:r w:rsidRPr="003F1CA8">
        <w:rPr>
          <w:rFonts w:eastAsia="Calibri"/>
        </w:rPr>
        <w:t>)</w:t>
      </w:r>
      <w:bookmarkEnd w:id="28"/>
      <w:r w:rsidRPr="003F1CA8">
        <w:rPr>
          <w:rFonts w:eastAsia="Calibri"/>
        </w:rPr>
        <w:t xml:space="preserve"> </w:t>
      </w:r>
    </w:p>
    <w:p w14:paraId="08ADE820" w14:textId="77777777" w:rsidR="00AA52CB" w:rsidRPr="003F1CA8" w:rsidRDefault="00AA52CB" w:rsidP="00F602D0">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w:t>
      </w:r>
      <w:r w:rsidRPr="003F1CA8">
        <w:rPr>
          <w:rFonts w:eastAsia="Calibri"/>
          <w:szCs w:val="28"/>
        </w:rPr>
        <w:t xml:space="preserve">Зона застройки малоэтажными жилыми домами (до 4 этажей, включая </w:t>
      </w:r>
      <w:proofErr w:type="gramStart"/>
      <w:r w:rsidRPr="003F1CA8">
        <w:rPr>
          <w:rFonts w:eastAsia="Calibri"/>
          <w:szCs w:val="28"/>
        </w:rPr>
        <w:t>мансардный</w:t>
      </w:r>
      <w:proofErr w:type="gramEnd"/>
      <w:r w:rsidRPr="003F1CA8">
        <w:rPr>
          <w:rFonts w:eastAsia="Calibri"/>
          <w:szCs w:val="28"/>
        </w:rPr>
        <w:t>)</w:t>
      </w:r>
      <w:r w:rsidRPr="003F1CA8">
        <w:rPr>
          <w:rFonts w:eastAsia="Calibri"/>
          <w:bCs/>
          <w:szCs w:val="28"/>
          <w:lang w:eastAsia="en-US"/>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04F1B53A" w14:textId="77777777" w:rsidTr="00CB5CB1">
        <w:trPr>
          <w:trHeight w:val="307"/>
          <w:tblHeader/>
        </w:trPr>
        <w:tc>
          <w:tcPr>
            <w:tcW w:w="6062" w:type="dxa"/>
            <w:shd w:val="clear" w:color="auto" w:fill="auto"/>
            <w:vAlign w:val="center"/>
          </w:tcPr>
          <w:p w14:paraId="12AEBF9C"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54F98F0C"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291B3D6F" w14:textId="77777777" w:rsidTr="00CB5CB1">
        <w:tc>
          <w:tcPr>
            <w:tcW w:w="6062" w:type="dxa"/>
            <w:shd w:val="clear" w:color="auto" w:fill="auto"/>
          </w:tcPr>
          <w:p w14:paraId="47C21AD5"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7C8C3005" w14:textId="77777777" w:rsidR="00AA52CB" w:rsidRPr="003F1CA8" w:rsidRDefault="00AA52CB" w:rsidP="00CB5CB1">
            <w:pPr>
              <w:jc w:val="center"/>
              <w:rPr>
                <w:rFonts w:eastAsia="Calibri"/>
                <w:szCs w:val="28"/>
                <w:lang w:eastAsia="en-US"/>
              </w:rPr>
            </w:pPr>
          </w:p>
        </w:tc>
      </w:tr>
      <w:tr w:rsidR="00AA52CB" w:rsidRPr="003F1CA8" w14:paraId="5C40FBC6" w14:textId="77777777" w:rsidTr="00CB5CB1">
        <w:tc>
          <w:tcPr>
            <w:tcW w:w="6062" w:type="dxa"/>
            <w:shd w:val="clear" w:color="auto" w:fill="auto"/>
          </w:tcPr>
          <w:p w14:paraId="15108A7E"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69DBBF8" w14:textId="77777777" w:rsidR="00AA52CB" w:rsidRPr="003F1CA8" w:rsidRDefault="00AA52CB" w:rsidP="00CB5CB1">
            <w:pPr>
              <w:jc w:val="center"/>
              <w:rPr>
                <w:rFonts w:eastAsia="Calibri"/>
                <w:szCs w:val="28"/>
                <w:lang w:eastAsia="en-US"/>
              </w:rPr>
            </w:pPr>
            <w:r w:rsidRPr="003F1CA8">
              <w:rPr>
                <w:rFonts w:eastAsia="Calibri"/>
                <w:szCs w:val="28"/>
                <w:lang w:eastAsia="en-US"/>
              </w:rPr>
              <w:t>4</w:t>
            </w:r>
          </w:p>
        </w:tc>
      </w:tr>
      <w:tr w:rsidR="00AA52CB" w:rsidRPr="003F1CA8" w14:paraId="5566AA32" w14:textId="77777777" w:rsidTr="00CB5CB1">
        <w:tc>
          <w:tcPr>
            <w:tcW w:w="6062" w:type="dxa"/>
            <w:shd w:val="clear" w:color="auto" w:fill="auto"/>
          </w:tcPr>
          <w:p w14:paraId="4407BD3C"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77F38C9F" w14:textId="77777777" w:rsidR="00AA52CB" w:rsidRPr="003F1CA8" w:rsidRDefault="00AA52CB" w:rsidP="00CB5CB1">
            <w:pPr>
              <w:jc w:val="center"/>
              <w:rPr>
                <w:rFonts w:eastAsia="Calibri"/>
                <w:szCs w:val="28"/>
                <w:lang w:eastAsia="en-US"/>
              </w:rPr>
            </w:pPr>
            <w:r w:rsidRPr="003F1CA8">
              <w:rPr>
                <w:rFonts w:eastAsia="Calibri"/>
                <w:szCs w:val="28"/>
                <w:lang w:eastAsia="en-US"/>
              </w:rPr>
              <w:t>0,3</w:t>
            </w:r>
          </w:p>
        </w:tc>
      </w:tr>
      <w:tr w:rsidR="00AA52CB" w:rsidRPr="003F1CA8" w14:paraId="35D55798" w14:textId="77777777" w:rsidTr="00CB5CB1">
        <w:tc>
          <w:tcPr>
            <w:tcW w:w="6062" w:type="dxa"/>
            <w:shd w:val="clear" w:color="auto" w:fill="auto"/>
          </w:tcPr>
          <w:p w14:paraId="5E9C1282"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247EF6F8" w14:textId="77777777" w:rsidR="00AA52CB" w:rsidRPr="003F1CA8" w:rsidRDefault="00AA52CB" w:rsidP="00CB5CB1">
            <w:pPr>
              <w:jc w:val="center"/>
              <w:rPr>
                <w:rFonts w:eastAsia="Calibri"/>
                <w:szCs w:val="28"/>
                <w:lang w:eastAsia="en-US"/>
              </w:rPr>
            </w:pPr>
            <w:r w:rsidRPr="003F1CA8">
              <w:rPr>
                <w:rFonts w:eastAsia="Calibri"/>
                <w:szCs w:val="28"/>
                <w:lang w:eastAsia="en-US"/>
              </w:rPr>
              <w:t>0,6</w:t>
            </w:r>
          </w:p>
        </w:tc>
      </w:tr>
    </w:tbl>
    <w:p w14:paraId="0851A0F0" w14:textId="45FF4EA4" w:rsidR="00F602D0" w:rsidRPr="003F1CA8" w:rsidRDefault="00F602D0" w:rsidP="00AA52CB">
      <w:pPr>
        <w:pStyle w:val="31"/>
        <w:rPr>
          <w:rStyle w:val="a7"/>
          <w:rFonts w:eastAsia="Calibri"/>
          <w:szCs w:val="28"/>
          <w:lang w:eastAsia="en-US"/>
        </w:rPr>
      </w:pPr>
      <w:bookmarkStart w:id="29" w:name="_Toc25255398"/>
      <w:bookmarkStart w:id="30" w:name="_Toc6518159"/>
      <w:r w:rsidRPr="003F1CA8">
        <w:t xml:space="preserve">Зона </w:t>
      </w:r>
      <w:r w:rsidRPr="003F1CA8">
        <w:rPr>
          <w:rStyle w:val="a7"/>
          <w:rFonts w:eastAsia="Calibri"/>
          <w:szCs w:val="28"/>
          <w:lang w:eastAsia="en-US"/>
        </w:rPr>
        <w:t xml:space="preserve">застройки среднеэтажными жилыми домами (от 5 до 8 этажей, включая </w:t>
      </w:r>
      <w:proofErr w:type="gramStart"/>
      <w:r w:rsidRPr="003F1CA8">
        <w:rPr>
          <w:rStyle w:val="a7"/>
          <w:rFonts w:eastAsia="Calibri"/>
          <w:szCs w:val="28"/>
          <w:lang w:eastAsia="en-US"/>
        </w:rPr>
        <w:t>мансардный</w:t>
      </w:r>
      <w:proofErr w:type="gramEnd"/>
      <w:r w:rsidRPr="003F1CA8">
        <w:rPr>
          <w:rStyle w:val="a7"/>
          <w:rFonts w:eastAsia="Calibri"/>
          <w:szCs w:val="28"/>
          <w:lang w:eastAsia="en-US"/>
        </w:rPr>
        <w:t>)</w:t>
      </w:r>
      <w:bookmarkEnd w:id="29"/>
    </w:p>
    <w:p w14:paraId="08FFD540" w14:textId="686F0134" w:rsidR="00F602D0" w:rsidRPr="003F1CA8" w:rsidRDefault="00F602D0" w:rsidP="00F602D0">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w:t>
      </w:r>
      <w:r w:rsidRPr="003F1CA8">
        <w:rPr>
          <w:rFonts w:eastAsia="Calibri"/>
          <w:szCs w:val="28"/>
        </w:rPr>
        <w:t>Зона застройки среднеэтажными жилыми домами (</w:t>
      </w:r>
      <w:r w:rsidR="002E7BB1" w:rsidRPr="003F1CA8">
        <w:rPr>
          <w:rStyle w:val="a7"/>
          <w:rFonts w:eastAsia="Calibri"/>
          <w:szCs w:val="28"/>
          <w:lang w:eastAsia="en-US"/>
        </w:rPr>
        <w:t>от 5 до 8 этажей</w:t>
      </w:r>
      <w:r w:rsidRPr="003F1CA8">
        <w:rPr>
          <w:rFonts w:eastAsia="Calibri"/>
          <w:szCs w:val="28"/>
        </w:rPr>
        <w:t xml:space="preserve">, включая </w:t>
      </w:r>
      <w:proofErr w:type="gramStart"/>
      <w:r w:rsidRPr="003F1CA8">
        <w:rPr>
          <w:rFonts w:eastAsia="Calibri"/>
          <w:szCs w:val="28"/>
        </w:rPr>
        <w:t>мансардный</w:t>
      </w:r>
      <w:proofErr w:type="gramEnd"/>
      <w:r w:rsidRPr="003F1CA8">
        <w:rPr>
          <w:rFonts w:eastAsia="Calibri"/>
          <w:szCs w:val="28"/>
        </w:rPr>
        <w:t>)</w:t>
      </w:r>
      <w:r w:rsidRPr="003F1CA8">
        <w:rPr>
          <w:rFonts w:eastAsia="Calibri"/>
          <w:bCs/>
          <w:szCs w:val="28"/>
          <w:lang w:eastAsia="en-US"/>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F602D0" w:rsidRPr="003F1CA8" w14:paraId="5F3B9EF2" w14:textId="77777777" w:rsidTr="00CB5CB1">
        <w:trPr>
          <w:trHeight w:val="307"/>
          <w:tblHeader/>
        </w:trPr>
        <w:tc>
          <w:tcPr>
            <w:tcW w:w="6062" w:type="dxa"/>
            <w:shd w:val="clear" w:color="auto" w:fill="auto"/>
            <w:vAlign w:val="center"/>
          </w:tcPr>
          <w:p w14:paraId="59A4B1DE" w14:textId="77777777" w:rsidR="00F602D0" w:rsidRPr="003F1CA8" w:rsidRDefault="00F602D0"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1E4885A4" w14:textId="77777777" w:rsidR="00F602D0" w:rsidRPr="003F1CA8" w:rsidRDefault="00F602D0" w:rsidP="00CB5CB1">
            <w:pPr>
              <w:jc w:val="center"/>
              <w:rPr>
                <w:rFonts w:eastAsia="Calibri"/>
                <w:szCs w:val="28"/>
                <w:lang w:eastAsia="en-US"/>
              </w:rPr>
            </w:pPr>
            <w:r w:rsidRPr="003F1CA8">
              <w:rPr>
                <w:rFonts w:eastAsia="Calibri"/>
                <w:szCs w:val="28"/>
                <w:lang w:eastAsia="en-US"/>
              </w:rPr>
              <w:t>Значение параметров</w:t>
            </w:r>
          </w:p>
        </w:tc>
      </w:tr>
      <w:tr w:rsidR="00F602D0" w:rsidRPr="003F1CA8" w14:paraId="6C18F687" w14:textId="77777777" w:rsidTr="00CB5CB1">
        <w:tc>
          <w:tcPr>
            <w:tcW w:w="6062" w:type="dxa"/>
            <w:shd w:val="clear" w:color="auto" w:fill="auto"/>
          </w:tcPr>
          <w:p w14:paraId="0D4D96DD" w14:textId="77777777" w:rsidR="00F602D0" w:rsidRPr="003F1CA8" w:rsidRDefault="00F602D0"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74A153CE" w14:textId="77777777" w:rsidR="00F602D0" w:rsidRPr="003F1CA8" w:rsidRDefault="00F602D0" w:rsidP="00CB5CB1">
            <w:pPr>
              <w:jc w:val="center"/>
              <w:rPr>
                <w:rFonts w:eastAsia="Calibri"/>
                <w:szCs w:val="28"/>
                <w:lang w:eastAsia="en-US"/>
              </w:rPr>
            </w:pPr>
          </w:p>
        </w:tc>
      </w:tr>
      <w:tr w:rsidR="00F602D0" w:rsidRPr="003F1CA8" w14:paraId="46EE2FB2" w14:textId="77777777" w:rsidTr="00CB5CB1">
        <w:tc>
          <w:tcPr>
            <w:tcW w:w="6062" w:type="dxa"/>
            <w:shd w:val="clear" w:color="auto" w:fill="auto"/>
          </w:tcPr>
          <w:p w14:paraId="14B67A14" w14:textId="77777777" w:rsidR="00F602D0" w:rsidRPr="003F1CA8" w:rsidRDefault="00F602D0"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7760D6F" w14:textId="3874401A" w:rsidR="00F602D0" w:rsidRPr="003F1CA8" w:rsidRDefault="002E7BB1" w:rsidP="00CB5CB1">
            <w:pPr>
              <w:jc w:val="center"/>
              <w:rPr>
                <w:rFonts w:eastAsia="Calibri"/>
                <w:szCs w:val="28"/>
                <w:lang w:eastAsia="en-US"/>
              </w:rPr>
            </w:pPr>
            <w:r w:rsidRPr="003F1CA8">
              <w:rPr>
                <w:rFonts w:eastAsia="Calibri"/>
                <w:szCs w:val="28"/>
                <w:lang w:eastAsia="en-US"/>
              </w:rPr>
              <w:t>6</w:t>
            </w:r>
          </w:p>
        </w:tc>
      </w:tr>
      <w:tr w:rsidR="00F602D0" w:rsidRPr="003F1CA8" w14:paraId="2B38369F" w14:textId="77777777" w:rsidTr="00CB5CB1">
        <w:tc>
          <w:tcPr>
            <w:tcW w:w="6062" w:type="dxa"/>
            <w:shd w:val="clear" w:color="auto" w:fill="auto"/>
          </w:tcPr>
          <w:p w14:paraId="3AA8875F" w14:textId="77777777" w:rsidR="00F602D0" w:rsidRPr="003F1CA8" w:rsidRDefault="00F602D0"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6E5E1AD4" w14:textId="4F758E93" w:rsidR="00F602D0" w:rsidRPr="003F1CA8" w:rsidRDefault="00F602D0" w:rsidP="002E7BB1">
            <w:pPr>
              <w:jc w:val="center"/>
              <w:rPr>
                <w:rFonts w:eastAsia="Calibri"/>
                <w:szCs w:val="28"/>
                <w:lang w:eastAsia="en-US"/>
              </w:rPr>
            </w:pPr>
            <w:r w:rsidRPr="003F1CA8">
              <w:rPr>
                <w:rFonts w:eastAsia="Calibri"/>
                <w:szCs w:val="28"/>
                <w:lang w:eastAsia="en-US"/>
              </w:rPr>
              <w:t>0,</w:t>
            </w:r>
            <w:r w:rsidR="002E7BB1" w:rsidRPr="003F1CA8">
              <w:rPr>
                <w:rFonts w:eastAsia="Calibri"/>
                <w:szCs w:val="28"/>
                <w:lang w:eastAsia="en-US"/>
              </w:rPr>
              <w:t>4</w:t>
            </w:r>
          </w:p>
        </w:tc>
      </w:tr>
      <w:tr w:rsidR="00F602D0" w:rsidRPr="003F1CA8" w14:paraId="1075F7F7" w14:textId="77777777" w:rsidTr="00CB5CB1">
        <w:tc>
          <w:tcPr>
            <w:tcW w:w="6062" w:type="dxa"/>
            <w:shd w:val="clear" w:color="auto" w:fill="auto"/>
          </w:tcPr>
          <w:p w14:paraId="26943221" w14:textId="77777777" w:rsidR="00F602D0" w:rsidRPr="003F1CA8" w:rsidRDefault="00F602D0"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1E53D097" w14:textId="3528E238" w:rsidR="00F602D0" w:rsidRPr="003F1CA8" w:rsidRDefault="002E7BB1" w:rsidP="00CB5CB1">
            <w:pPr>
              <w:jc w:val="center"/>
              <w:rPr>
                <w:rFonts w:eastAsia="Calibri"/>
                <w:szCs w:val="28"/>
                <w:lang w:eastAsia="en-US"/>
              </w:rPr>
            </w:pPr>
            <w:r w:rsidRPr="003F1CA8">
              <w:rPr>
                <w:rFonts w:eastAsia="Calibri"/>
                <w:szCs w:val="28"/>
                <w:lang w:eastAsia="en-US"/>
              </w:rPr>
              <w:t>0,8</w:t>
            </w:r>
          </w:p>
        </w:tc>
      </w:tr>
    </w:tbl>
    <w:p w14:paraId="6A8B3143" w14:textId="77777777" w:rsidR="002E7BB1" w:rsidRPr="003F1CA8" w:rsidRDefault="002E7BB1" w:rsidP="00F602D0">
      <w:pPr>
        <w:rPr>
          <w:lang w:eastAsia="en-US"/>
        </w:rPr>
      </w:pPr>
    </w:p>
    <w:p w14:paraId="548E3158" w14:textId="77777777" w:rsidR="00AA52CB" w:rsidRPr="003F1CA8" w:rsidRDefault="00AA52CB" w:rsidP="00AA52CB">
      <w:pPr>
        <w:pStyle w:val="31"/>
      </w:pPr>
      <w:bookmarkStart w:id="31" w:name="_Toc25255399"/>
      <w:r w:rsidRPr="003F1CA8">
        <w:t>Зона специализированной общественной застройки</w:t>
      </w:r>
      <w:bookmarkEnd w:id="30"/>
      <w:bookmarkEnd w:id="31"/>
      <w:r w:rsidRPr="003F1CA8">
        <w:t xml:space="preserve"> </w:t>
      </w:r>
    </w:p>
    <w:p w14:paraId="6E07CF9D" w14:textId="77777777" w:rsidR="00AA52CB" w:rsidRPr="003F1CA8" w:rsidRDefault="00AA52CB" w:rsidP="00AA52CB">
      <w:pPr>
        <w:spacing w:after="200"/>
        <w:ind w:firstLine="709"/>
        <w:rPr>
          <w:rFonts w:eastAsia="Calibri"/>
          <w:bCs/>
          <w:szCs w:val="28"/>
          <w:lang w:eastAsia="en-US"/>
        </w:rPr>
      </w:pPr>
      <w:r w:rsidRPr="003F1CA8">
        <w:rPr>
          <w:rFonts w:eastAsia="Calibri"/>
          <w:szCs w:val="24"/>
          <w:lang w:eastAsia="en-US"/>
        </w:rPr>
        <w:t xml:space="preserve">Для функциональной зоны «Зона специализированной общественной застройки» 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202AD1EC" w14:textId="77777777" w:rsidTr="00CB5CB1">
        <w:trPr>
          <w:trHeight w:val="352"/>
          <w:tblHeader/>
        </w:trPr>
        <w:tc>
          <w:tcPr>
            <w:tcW w:w="6062" w:type="dxa"/>
            <w:shd w:val="clear" w:color="auto" w:fill="auto"/>
            <w:vAlign w:val="center"/>
          </w:tcPr>
          <w:p w14:paraId="3CB4A149" w14:textId="77777777" w:rsidR="00AA52CB" w:rsidRPr="003F1CA8" w:rsidRDefault="00AA52CB" w:rsidP="00CB5CB1">
            <w:pPr>
              <w:jc w:val="center"/>
              <w:rPr>
                <w:rFonts w:eastAsia="Calibri"/>
                <w:szCs w:val="28"/>
                <w:lang w:eastAsia="en-US"/>
              </w:rPr>
            </w:pPr>
            <w:r w:rsidRPr="003F1CA8">
              <w:rPr>
                <w:rFonts w:eastAsia="Calibri"/>
                <w:szCs w:val="28"/>
                <w:lang w:eastAsia="en-US"/>
              </w:rPr>
              <w:t xml:space="preserve">Описание параметров </w:t>
            </w:r>
            <w:r w:rsidRPr="003F1CA8">
              <w:rPr>
                <w:rFonts w:eastAsia="Calibri"/>
                <w:szCs w:val="24"/>
                <w:lang w:eastAsia="en-US"/>
              </w:rPr>
              <w:t xml:space="preserve">функциональной </w:t>
            </w:r>
            <w:r w:rsidRPr="003F1CA8">
              <w:rPr>
                <w:rFonts w:eastAsia="Calibri"/>
                <w:szCs w:val="28"/>
                <w:lang w:eastAsia="en-US"/>
              </w:rPr>
              <w:t>зоны</w:t>
            </w:r>
          </w:p>
        </w:tc>
        <w:tc>
          <w:tcPr>
            <w:tcW w:w="4252" w:type="dxa"/>
            <w:shd w:val="clear" w:color="auto" w:fill="auto"/>
            <w:vAlign w:val="center"/>
          </w:tcPr>
          <w:p w14:paraId="789C530B"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18B0A628" w14:textId="77777777" w:rsidTr="00CB5CB1">
        <w:tc>
          <w:tcPr>
            <w:tcW w:w="6062" w:type="dxa"/>
            <w:shd w:val="clear" w:color="auto" w:fill="auto"/>
          </w:tcPr>
          <w:p w14:paraId="25C40734" w14:textId="77777777" w:rsidR="00AA52CB" w:rsidRPr="003F1CA8" w:rsidRDefault="00AA52CB" w:rsidP="00CB5CB1">
            <w:pPr>
              <w:rPr>
                <w:rFonts w:eastAsia="Calibri"/>
                <w:szCs w:val="28"/>
                <w:lang w:eastAsia="en-US"/>
              </w:rPr>
            </w:pPr>
            <w:bookmarkStart w:id="32" w:name="_Hlk486506651"/>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C551FC4" w14:textId="77777777" w:rsidR="00AA52CB" w:rsidRPr="003F1CA8" w:rsidRDefault="00AA52CB" w:rsidP="00CB5CB1">
            <w:pPr>
              <w:jc w:val="center"/>
              <w:rPr>
                <w:rFonts w:eastAsia="Calibri"/>
                <w:szCs w:val="28"/>
                <w:lang w:eastAsia="en-US"/>
              </w:rPr>
            </w:pPr>
          </w:p>
        </w:tc>
      </w:tr>
      <w:tr w:rsidR="00AA52CB" w:rsidRPr="003F1CA8" w14:paraId="1F67BBAA" w14:textId="77777777" w:rsidTr="00CB5CB1">
        <w:tc>
          <w:tcPr>
            <w:tcW w:w="6062" w:type="dxa"/>
            <w:shd w:val="clear" w:color="auto" w:fill="auto"/>
          </w:tcPr>
          <w:p w14:paraId="4BE2FB10"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5DC666EF" w14:textId="77777777" w:rsidR="00AA52CB" w:rsidRPr="003F1CA8" w:rsidRDefault="00AA52CB" w:rsidP="00CB5CB1">
            <w:pPr>
              <w:jc w:val="center"/>
              <w:rPr>
                <w:rFonts w:eastAsia="Calibri"/>
                <w:szCs w:val="28"/>
                <w:lang w:eastAsia="en-US"/>
              </w:rPr>
            </w:pPr>
            <w:r w:rsidRPr="003F1CA8">
              <w:rPr>
                <w:rFonts w:eastAsia="Calibri"/>
                <w:lang w:eastAsia="en-US"/>
              </w:rPr>
              <w:t>6</w:t>
            </w:r>
          </w:p>
        </w:tc>
      </w:tr>
      <w:tr w:rsidR="00AA52CB" w:rsidRPr="003F1CA8" w14:paraId="2B832F08" w14:textId="77777777" w:rsidTr="00CB5CB1">
        <w:tc>
          <w:tcPr>
            <w:tcW w:w="6062" w:type="dxa"/>
            <w:shd w:val="clear" w:color="auto" w:fill="auto"/>
          </w:tcPr>
          <w:p w14:paraId="69971E41"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657097FA" w14:textId="77777777" w:rsidR="00AA52CB" w:rsidRPr="003F1CA8" w:rsidRDefault="00AA52CB" w:rsidP="00CB5CB1">
            <w:pPr>
              <w:jc w:val="center"/>
              <w:rPr>
                <w:rFonts w:eastAsia="Calibri"/>
                <w:szCs w:val="28"/>
                <w:lang w:eastAsia="en-US"/>
              </w:rPr>
            </w:pPr>
            <w:r w:rsidRPr="003F1CA8">
              <w:rPr>
                <w:rFonts w:eastAsia="Calibri"/>
                <w:szCs w:val="28"/>
                <w:lang w:eastAsia="en-US"/>
              </w:rPr>
              <w:t>0,8</w:t>
            </w:r>
          </w:p>
        </w:tc>
      </w:tr>
      <w:tr w:rsidR="00AA52CB" w:rsidRPr="003F1CA8" w14:paraId="268E3707" w14:textId="77777777" w:rsidTr="00CB5CB1">
        <w:tc>
          <w:tcPr>
            <w:tcW w:w="6062" w:type="dxa"/>
            <w:shd w:val="clear" w:color="auto" w:fill="auto"/>
          </w:tcPr>
          <w:p w14:paraId="62B01E3F"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198536A6" w14:textId="77777777" w:rsidR="00AA52CB" w:rsidRPr="003F1CA8" w:rsidRDefault="00AA52CB" w:rsidP="00CB5CB1">
            <w:pPr>
              <w:jc w:val="center"/>
              <w:rPr>
                <w:rFonts w:eastAsia="Calibri"/>
                <w:szCs w:val="28"/>
                <w:lang w:eastAsia="en-US"/>
              </w:rPr>
            </w:pPr>
            <w:r w:rsidRPr="003F1CA8">
              <w:rPr>
                <w:rFonts w:eastAsia="Calibri"/>
                <w:szCs w:val="28"/>
                <w:lang w:eastAsia="en-US"/>
              </w:rPr>
              <w:t>2,4</w:t>
            </w:r>
          </w:p>
        </w:tc>
      </w:tr>
    </w:tbl>
    <w:p w14:paraId="38E1CE47" w14:textId="77777777" w:rsidR="00AA52CB" w:rsidRPr="003F1CA8" w:rsidRDefault="00AA52CB" w:rsidP="00AA52CB">
      <w:pPr>
        <w:pStyle w:val="31"/>
      </w:pPr>
      <w:bookmarkStart w:id="33" w:name="_Toc2884650"/>
      <w:bookmarkStart w:id="34" w:name="_Toc3891960"/>
      <w:bookmarkStart w:id="35" w:name="_Toc6518160"/>
      <w:bookmarkStart w:id="36" w:name="_Toc25255400"/>
      <w:bookmarkEnd w:id="32"/>
      <w:r w:rsidRPr="003F1CA8">
        <w:t>Многофункциональная общественно-деловая зона</w:t>
      </w:r>
      <w:bookmarkEnd w:id="33"/>
      <w:bookmarkEnd w:id="34"/>
      <w:bookmarkEnd w:id="35"/>
      <w:bookmarkEnd w:id="36"/>
    </w:p>
    <w:p w14:paraId="49B33F40"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«Многофункциональная общественно-деловая зона»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657536AF" w14:textId="77777777" w:rsidTr="00CB5CB1">
        <w:trPr>
          <w:trHeight w:val="514"/>
          <w:tblHeader/>
        </w:trPr>
        <w:tc>
          <w:tcPr>
            <w:tcW w:w="6062" w:type="dxa"/>
            <w:shd w:val="clear" w:color="auto" w:fill="auto"/>
            <w:vAlign w:val="center"/>
          </w:tcPr>
          <w:p w14:paraId="7C8E62B2" w14:textId="77777777" w:rsidR="00AA52CB" w:rsidRPr="003F1CA8" w:rsidRDefault="00AA52CB" w:rsidP="00CB5CB1">
            <w:pPr>
              <w:jc w:val="center"/>
              <w:rPr>
                <w:rFonts w:eastAsia="Calibri"/>
                <w:szCs w:val="28"/>
                <w:lang w:eastAsia="en-US"/>
              </w:rPr>
            </w:pPr>
            <w:r w:rsidRPr="003F1CA8">
              <w:rPr>
                <w:rFonts w:eastAsia="Calibri"/>
                <w:szCs w:val="28"/>
                <w:lang w:eastAsia="en-US"/>
              </w:rPr>
              <w:lastRenderedPageBreak/>
              <w:t>Описание параметров функциональной зоны</w:t>
            </w:r>
          </w:p>
        </w:tc>
        <w:tc>
          <w:tcPr>
            <w:tcW w:w="4252" w:type="dxa"/>
            <w:shd w:val="clear" w:color="auto" w:fill="auto"/>
            <w:vAlign w:val="center"/>
          </w:tcPr>
          <w:p w14:paraId="7D6D4ECE"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48FA6326" w14:textId="77777777" w:rsidTr="00CB5CB1">
        <w:tc>
          <w:tcPr>
            <w:tcW w:w="6062" w:type="dxa"/>
            <w:shd w:val="clear" w:color="auto" w:fill="auto"/>
          </w:tcPr>
          <w:p w14:paraId="5CBFCF88" w14:textId="77777777" w:rsidR="00AA52CB" w:rsidRPr="003F1CA8" w:rsidRDefault="00AA52CB" w:rsidP="00CB5CB1">
            <w:pPr>
              <w:rPr>
                <w:rFonts w:eastAsia="Calibri"/>
                <w:szCs w:val="28"/>
                <w:lang w:eastAsia="en-US"/>
              </w:rPr>
            </w:pPr>
            <w:bookmarkStart w:id="37" w:name="_Hlk486506731"/>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45898D31" w14:textId="77777777" w:rsidR="00AA52CB" w:rsidRPr="003F1CA8" w:rsidRDefault="00AA52CB" w:rsidP="00CB5CB1">
            <w:pPr>
              <w:jc w:val="center"/>
              <w:rPr>
                <w:rFonts w:eastAsia="Calibri"/>
                <w:szCs w:val="28"/>
                <w:lang w:eastAsia="en-US"/>
              </w:rPr>
            </w:pPr>
          </w:p>
        </w:tc>
      </w:tr>
      <w:tr w:rsidR="00AA52CB" w:rsidRPr="003F1CA8" w14:paraId="31BE1C87" w14:textId="77777777" w:rsidTr="00CB5CB1">
        <w:tc>
          <w:tcPr>
            <w:tcW w:w="6062" w:type="dxa"/>
            <w:shd w:val="clear" w:color="auto" w:fill="auto"/>
          </w:tcPr>
          <w:p w14:paraId="48BA742F"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407FE93" w14:textId="77777777" w:rsidR="00AA52CB" w:rsidRPr="003F1CA8" w:rsidRDefault="00AA52CB" w:rsidP="00CB5CB1">
            <w:pPr>
              <w:jc w:val="center"/>
              <w:rPr>
                <w:rFonts w:eastAsia="Calibri"/>
                <w:szCs w:val="28"/>
                <w:lang w:eastAsia="en-US"/>
              </w:rPr>
            </w:pPr>
            <w:r w:rsidRPr="003F1CA8">
              <w:rPr>
                <w:rFonts w:eastAsia="Calibri"/>
                <w:szCs w:val="28"/>
                <w:lang w:eastAsia="en-US"/>
              </w:rPr>
              <w:t>6</w:t>
            </w:r>
          </w:p>
        </w:tc>
      </w:tr>
      <w:tr w:rsidR="00AA52CB" w:rsidRPr="003F1CA8" w14:paraId="4605A2D1" w14:textId="77777777" w:rsidTr="00CB5CB1">
        <w:tc>
          <w:tcPr>
            <w:tcW w:w="6062" w:type="dxa"/>
            <w:shd w:val="clear" w:color="auto" w:fill="auto"/>
          </w:tcPr>
          <w:p w14:paraId="655939B0"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2B06FC31" w14:textId="77777777" w:rsidR="00AA52CB" w:rsidRPr="003F1CA8" w:rsidRDefault="00AA52CB" w:rsidP="00CB5CB1">
            <w:pPr>
              <w:jc w:val="center"/>
              <w:rPr>
                <w:rFonts w:eastAsia="Calibri"/>
                <w:szCs w:val="28"/>
                <w:lang w:eastAsia="en-US"/>
              </w:rPr>
            </w:pPr>
            <w:r w:rsidRPr="003F1CA8">
              <w:rPr>
                <w:rFonts w:eastAsia="Calibri"/>
                <w:szCs w:val="28"/>
                <w:lang w:eastAsia="en-US"/>
              </w:rPr>
              <w:t>1,0</w:t>
            </w:r>
          </w:p>
        </w:tc>
      </w:tr>
      <w:tr w:rsidR="00AA52CB" w:rsidRPr="003F1CA8" w14:paraId="11E5E737" w14:textId="77777777" w:rsidTr="00CB5CB1">
        <w:tc>
          <w:tcPr>
            <w:tcW w:w="6062" w:type="dxa"/>
            <w:shd w:val="clear" w:color="auto" w:fill="auto"/>
          </w:tcPr>
          <w:p w14:paraId="6143FC8C"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083C71C9" w14:textId="77777777" w:rsidR="00AA52CB" w:rsidRPr="003F1CA8" w:rsidRDefault="00AA52CB" w:rsidP="00CB5CB1">
            <w:pPr>
              <w:jc w:val="center"/>
              <w:rPr>
                <w:rFonts w:eastAsia="Calibri"/>
                <w:szCs w:val="28"/>
                <w:lang w:eastAsia="en-US"/>
              </w:rPr>
            </w:pPr>
            <w:r w:rsidRPr="003F1CA8">
              <w:rPr>
                <w:rFonts w:eastAsia="Calibri"/>
                <w:szCs w:val="28"/>
                <w:lang w:eastAsia="en-US"/>
              </w:rPr>
              <w:t>3,0</w:t>
            </w:r>
          </w:p>
        </w:tc>
      </w:tr>
    </w:tbl>
    <w:p w14:paraId="3BE3EF7D" w14:textId="77777777" w:rsidR="00AA52CB" w:rsidRPr="003F1CA8" w:rsidRDefault="00AA52CB" w:rsidP="00AA52CB">
      <w:pPr>
        <w:pStyle w:val="31"/>
      </w:pPr>
      <w:bookmarkStart w:id="38" w:name="_Зона_инженерной_инфраструктуры"/>
      <w:bookmarkStart w:id="39" w:name="_Toc2884651"/>
      <w:bookmarkStart w:id="40" w:name="_Toc3891961"/>
      <w:bookmarkStart w:id="41" w:name="_Toc6518161"/>
      <w:bookmarkStart w:id="42" w:name="_Toc25255401"/>
      <w:bookmarkEnd w:id="37"/>
      <w:bookmarkEnd w:id="38"/>
      <w:r w:rsidRPr="003F1CA8">
        <w:t>Зона транспортной инфраструктуры</w:t>
      </w:r>
      <w:bookmarkEnd w:id="39"/>
      <w:bookmarkEnd w:id="40"/>
      <w:bookmarkEnd w:id="41"/>
      <w:bookmarkEnd w:id="42"/>
    </w:p>
    <w:p w14:paraId="32676554"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транспортной инфраструктуры»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07C40CF2" w14:textId="77777777" w:rsidTr="00CB5CB1">
        <w:trPr>
          <w:trHeight w:val="549"/>
          <w:tblHeader/>
        </w:trPr>
        <w:tc>
          <w:tcPr>
            <w:tcW w:w="6062" w:type="dxa"/>
            <w:shd w:val="clear" w:color="auto" w:fill="auto"/>
            <w:vAlign w:val="center"/>
          </w:tcPr>
          <w:p w14:paraId="43A715F7" w14:textId="77777777" w:rsidR="00AA52CB" w:rsidRPr="003F1CA8" w:rsidRDefault="00AA52C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C028562"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73FD5A5C" w14:textId="77777777" w:rsidTr="00CB5CB1">
        <w:tc>
          <w:tcPr>
            <w:tcW w:w="6062" w:type="dxa"/>
            <w:shd w:val="clear" w:color="auto" w:fill="auto"/>
          </w:tcPr>
          <w:p w14:paraId="07315BA3" w14:textId="77777777" w:rsidR="00AA52CB" w:rsidRPr="003F1CA8" w:rsidRDefault="00AA52CB" w:rsidP="00CB5CB1">
            <w:pPr>
              <w:rPr>
                <w:rFonts w:eastAsia="Calibri"/>
                <w:szCs w:val="28"/>
                <w:lang w:eastAsia="en-US"/>
              </w:rPr>
            </w:pPr>
            <w:bookmarkStart w:id="43" w:name="_Hlk486506878"/>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0B9526C7" w14:textId="77777777" w:rsidR="00AA52CB" w:rsidRPr="003F1CA8" w:rsidRDefault="00AA52CB" w:rsidP="00CB5CB1">
            <w:pPr>
              <w:jc w:val="center"/>
              <w:rPr>
                <w:rFonts w:eastAsia="Calibri"/>
                <w:szCs w:val="28"/>
                <w:lang w:eastAsia="en-US"/>
              </w:rPr>
            </w:pPr>
          </w:p>
        </w:tc>
      </w:tr>
      <w:tr w:rsidR="00AA52CB" w:rsidRPr="003F1CA8" w14:paraId="6D321808" w14:textId="77777777" w:rsidTr="00CB5CB1">
        <w:tc>
          <w:tcPr>
            <w:tcW w:w="6062" w:type="dxa"/>
            <w:shd w:val="clear" w:color="auto" w:fill="auto"/>
          </w:tcPr>
          <w:p w14:paraId="598072DB"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2FC32A14" w14:textId="77777777" w:rsidR="00AA52CB" w:rsidRPr="003F1CA8" w:rsidRDefault="00AA52CB" w:rsidP="00CB5CB1">
            <w:pPr>
              <w:jc w:val="center"/>
              <w:rPr>
                <w:rFonts w:eastAsia="Calibri"/>
                <w:szCs w:val="28"/>
                <w:lang w:val="en-US" w:eastAsia="en-US"/>
              </w:rPr>
            </w:pPr>
            <w:r w:rsidRPr="003F1CA8">
              <w:rPr>
                <w:rFonts w:eastAsia="Calibri"/>
                <w:lang w:val="en-US" w:eastAsia="en-US"/>
              </w:rPr>
              <w:t>6</w:t>
            </w:r>
          </w:p>
        </w:tc>
      </w:tr>
      <w:tr w:rsidR="00AA52CB" w:rsidRPr="003F1CA8" w14:paraId="315FE2B0" w14:textId="77777777" w:rsidTr="00CB5CB1">
        <w:tc>
          <w:tcPr>
            <w:tcW w:w="6062" w:type="dxa"/>
            <w:shd w:val="clear" w:color="auto" w:fill="auto"/>
          </w:tcPr>
          <w:p w14:paraId="35D0D1C9"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270CCEA2"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r w:rsidR="00AA52CB" w:rsidRPr="003F1CA8" w14:paraId="7512AEEA" w14:textId="77777777" w:rsidTr="00CB5CB1">
        <w:tc>
          <w:tcPr>
            <w:tcW w:w="6062" w:type="dxa"/>
            <w:shd w:val="clear" w:color="auto" w:fill="auto"/>
          </w:tcPr>
          <w:p w14:paraId="46883881"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72EC7A09"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bl>
    <w:p w14:paraId="68CD4CC1" w14:textId="77777777" w:rsidR="00AA52CB" w:rsidRPr="003F1CA8" w:rsidRDefault="00AA52CB" w:rsidP="00C0209C">
      <w:pPr>
        <w:pStyle w:val="31"/>
        <w:ind w:hanging="862"/>
      </w:pPr>
      <w:bookmarkStart w:id="44" w:name="_Toc2884652"/>
      <w:bookmarkStart w:id="45" w:name="_Toc3891962"/>
      <w:bookmarkStart w:id="46" w:name="_Toc6518162"/>
      <w:bookmarkStart w:id="47" w:name="_Toc25255402"/>
      <w:bookmarkEnd w:id="43"/>
      <w:r w:rsidRPr="003F1CA8">
        <w:t>Зона инженерной инфраструктуры</w:t>
      </w:r>
      <w:bookmarkEnd w:id="44"/>
      <w:bookmarkEnd w:id="45"/>
      <w:bookmarkEnd w:id="46"/>
      <w:bookmarkEnd w:id="47"/>
      <w:r w:rsidRPr="003F1CA8">
        <w:t xml:space="preserve"> </w:t>
      </w:r>
    </w:p>
    <w:p w14:paraId="27066ACC"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«Зона инженерной инфраструктуры» 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471CBD4B" w14:textId="77777777" w:rsidTr="00CB5CB1">
        <w:trPr>
          <w:trHeight w:val="246"/>
          <w:tblHeader/>
        </w:trPr>
        <w:tc>
          <w:tcPr>
            <w:tcW w:w="6062" w:type="dxa"/>
            <w:shd w:val="clear" w:color="auto" w:fill="auto"/>
            <w:vAlign w:val="center"/>
          </w:tcPr>
          <w:p w14:paraId="3C3BD00D" w14:textId="77777777" w:rsidR="00AA52CB" w:rsidRPr="003F1CA8" w:rsidRDefault="00AA52CB" w:rsidP="00CB5CB1">
            <w:pPr>
              <w:jc w:val="center"/>
              <w:rPr>
                <w:rFonts w:eastAsia="Calibri"/>
                <w:szCs w:val="28"/>
                <w:lang w:eastAsia="en-US"/>
              </w:rPr>
            </w:pPr>
            <w:r w:rsidRPr="003F1CA8">
              <w:rPr>
                <w:rFonts w:eastAsia="Calibri"/>
                <w:szCs w:val="28"/>
                <w:lang w:eastAsia="en-US"/>
              </w:rPr>
              <w:t xml:space="preserve">Описание параметров функциональной зоны </w:t>
            </w:r>
          </w:p>
        </w:tc>
        <w:tc>
          <w:tcPr>
            <w:tcW w:w="4252" w:type="dxa"/>
            <w:shd w:val="clear" w:color="auto" w:fill="auto"/>
            <w:vAlign w:val="center"/>
          </w:tcPr>
          <w:p w14:paraId="5DA9688C"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3A5D6B4D" w14:textId="77777777" w:rsidTr="00CB5CB1">
        <w:tc>
          <w:tcPr>
            <w:tcW w:w="6062" w:type="dxa"/>
            <w:shd w:val="clear" w:color="auto" w:fill="auto"/>
          </w:tcPr>
          <w:p w14:paraId="3496B872" w14:textId="77777777" w:rsidR="00AA52CB" w:rsidRPr="003F1CA8" w:rsidRDefault="00AA52CB" w:rsidP="00CB5CB1">
            <w:pPr>
              <w:rPr>
                <w:rFonts w:eastAsia="Calibri"/>
                <w:szCs w:val="28"/>
                <w:lang w:eastAsia="en-US"/>
              </w:rPr>
            </w:pPr>
            <w:bookmarkStart w:id="48" w:name="_Hlk486506810"/>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152EAADC" w14:textId="77777777" w:rsidR="00AA52CB" w:rsidRPr="003F1CA8" w:rsidRDefault="00AA52CB" w:rsidP="00CB5CB1">
            <w:pPr>
              <w:jc w:val="center"/>
              <w:rPr>
                <w:rFonts w:eastAsia="Calibri"/>
                <w:szCs w:val="28"/>
                <w:lang w:eastAsia="en-US"/>
              </w:rPr>
            </w:pPr>
          </w:p>
        </w:tc>
      </w:tr>
      <w:tr w:rsidR="00AA52CB" w:rsidRPr="003F1CA8" w14:paraId="0E3148EB" w14:textId="77777777" w:rsidTr="00CB5CB1">
        <w:tc>
          <w:tcPr>
            <w:tcW w:w="6062" w:type="dxa"/>
            <w:shd w:val="clear" w:color="auto" w:fill="auto"/>
          </w:tcPr>
          <w:p w14:paraId="2CEA3759"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05A2B06" w14:textId="77777777" w:rsidR="00AA52CB" w:rsidRPr="003F1CA8" w:rsidRDefault="00AA52CB" w:rsidP="00CB5CB1">
            <w:pPr>
              <w:jc w:val="center"/>
              <w:rPr>
                <w:rFonts w:eastAsia="Calibri"/>
                <w:szCs w:val="28"/>
                <w:lang w:eastAsia="en-US"/>
              </w:rPr>
            </w:pPr>
            <w:r w:rsidRPr="003F1CA8">
              <w:rPr>
                <w:rFonts w:eastAsia="Calibri"/>
                <w:lang w:eastAsia="en-US"/>
              </w:rPr>
              <w:t>6</w:t>
            </w:r>
          </w:p>
        </w:tc>
      </w:tr>
      <w:tr w:rsidR="00AA52CB" w:rsidRPr="003F1CA8" w14:paraId="6F8E92E1" w14:textId="77777777" w:rsidTr="00CB5CB1">
        <w:tc>
          <w:tcPr>
            <w:tcW w:w="6062" w:type="dxa"/>
            <w:shd w:val="clear" w:color="auto" w:fill="auto"/>
          </w:tcPr>
          <w:p w14:paraId="13C71AA4"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5855D30E"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r w:rsidR="00AA52CB" w:rsidRPr="003F1CA8" w14:paraId="3088F22C" w14:textId="77777777" w:rsidTr="00CB5CB1">
        <w:tc>
          <w:tcPr>
            <w:tcW w:w="6062" w:type="dxa"/>
            <w:shd w:val="clear" w:color="auto" w:fill="auto"/>
          </w:tcPr>
          <w:p w14:paraId="4BA5B6ED"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2F677F3C" w14:textId="77777777" w:rsidR="00AA52CB" w:rsidRPr="003F1CA8" w:rsidRDefault="00AA52CB" w:rsidP="00CB5CB1">
            <w:pPr>
              <w:jc w:val="center"/>
              <w:rPr>
                <w:rFonts w:eastAsia="Calibri"/>
                <w:szCs w:val="28"/>
                <w:lang w:eastAsia="en-US"/>
              </w:rPr>
            </w:pPr>
            <w:r w:rsidRPr="003F1CA8">
              <w:rPr>
                <w:rFonts w:eastAsia="Calibri"/>
                <w:lang w:eastAsia="en-US"/>
              </w:rPr>
              <w:t>не подлежит установлению</w:t>
            </w:r>
          </w:p>
        </w:tc>
      </w:tr>
    </w:tbl>
    <w:p w14:paraId="10BF3F81" w14:textId="77777777" w:rsidR="00AA52CB" w:rsidRPr="003F1CA8" w:rsidRDefault="00AA52CB" w:rsidP="00C0209C">
      <w:pPr>
        <w:pStyle w:val="31"/>
        <w:ind w:hanging="862"/>
      </w:pPr>
      <w:bookmarkStart w:id="49" w:name="_Toc2884653"/>
      <w:bookmarkStart w:id="50" w:name="_Toc3891963"/>
      <w:bookmarkStart w:id="51" w:name="_Toc6518163"/>
      <w:bookmarkStart w:id="52" w:name="_Toc25255403"/>
      <w:bookmarkEnd w:id="48"/>
      <w:r w:rsidRPr="003F1CA8">
        <w:t>Производственная зона</w:t>
      </w:r>
      <w:bookmarkEnd w:id="49"/>
      <w:bookmarkEnd w:id="50"/>
      <w:bookmarkEnd w:id="51"/>
      <w:bookmarkEnd w:id="52"/>
    </w:p>
    <w:p w14:paraId="13F3F036" w14:textId="77777777" w:rsidR="00AA52CB" w:rsidRPr="003F1CA8" w:rsidRDefault="00AA52CB" w:rsidP="00AA52CB">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«Производственная зона»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AA52CB" w:rsidRPr="003F1CA8" w14:paraId="2CE2297B" w14:textId="77777777" w:rsidTr="00CB5CB1">
        <w:trPr>
          <w:trHeight w:val="176"/>
          <w:tblHeader/>
        </w:trPr>
        <w:tc>
          <w:tcPr>
            <w:tcW w:w="6062" w:type="dxa"/>
            <w:shd w:val="clear" w:color="auto" w:fill="auto"/>
            <w:vAlign w:val="center"/>
          </w:tcPr>
          <w:p w14:paraId="105311E0" w14:textId="77777777" w:rsidR="00AA52CB" w:rsidRPr="003F1CA8" w:rsidRDefault="00AA52CB" w:rsidP="00CB5CB1">
            <w:pPr>
              <w:jc w:val="center"/>
              <w:rPr>
                <w:rFonts w:eastAsia="Calibri"/>
                <w:szCs w:val="28"/>
                <w:lang w:eastAsia="en-US"/>
              </w:rPr>
            </w:pPr>
            <w:r w:rsidRPr="003F1CA8">
              <w:rPr>
                <w:rFonts w:eastAsia="Calibri"/>
                <w:szCs w:val="28"/>
                <w:lang w:eastAsia="en-US"/>
              </w:rPr>
              <w:t xml:space="preserve">Описание параметров функциональной зоны </w:t>
            </w:r>
          </w:p>
        </w:tc>
        <w:tc>
          <w:tcPr>
            <w:tcW w:w="4252" w:type="dxa"/>
            <w:shd w:val="clear" w:color="auto" w:fill="auto"/>
            <w:vAlign w:val="center"/>
          </w:tcPr>
          <w:p w14:paraId="5DE17213" w14:textId="77777777" w:rsidR="00AA52CB" w:rsidRPr="003F1CA8" w:rsidRDefault="00AA52CB" w:rsidP="00CB5CB1">
            <w:pPr>
              <w:jc w:val="center"/>
              <w:rPr>
                <w:rFonts w:eastAsia="Calibri"/>
                <w:szCs w:val="28"/>
                <w:lang w:eastAsia="en-US"/>
              </w:rPr>
            </w:pPr>
            <w:r w:rsidRPr="003F1CA8">
              <w:rPr>
                <w:rFonts w:eastAsia="Calibri"/>
                <w:szCs w:val="28"/>
                <w:lang w:eastAsia="en-US"/>
              </w:rPr>
              <w:t>Значение параметров</w:t>
            </w:r>
          </w:p>
        </w:tc>
      </w:tr>
      <w:tr w:rsidR="00AA52CB" w:rsidRPr="003F1CA8" w14:paraId="26537DDC" w14:textId="77777777" w:rsidTr="00CB5CB1">
        <w:tc>
          <w:tcPr>
            <w:tcW w:w="6062" w:type="dxa"/>
            <w:shd w:val="clear" w:color="auto" w:fill="auto"/>
          </w:tcPr>
          <w:p w14:paraId="7B5E20B5" w14:textId="77777777" w:rsidR="00AA52CB" w:rsidRPr="003F1CA8" w:rsidRDefault="00AA52CB" w:rsidP="00CB5CB1">
            <w:pPr>
              <w:rPr>
                <w:rFonts w:eastAsia="Calibri"/>
                <w:szCs w:val="28"/>
                <w:lang w:eastAsia="en-US"/>
              </w:rPr>
            </w:pPr>
            <w:bookmarkStart w:id="53" w:name="_Hlk486507024"/>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519B577" w14:textId="77777777" w:rsidR="00AA52CB" w:rsidRPr="003F1CA8" w:rsidRDefault="00AA52CB" w:rsidP="00CB5CB1">
            <w:pPr>
              <w:jc w:val="center"/>
              <w:rPr>
                <w:rFonts w:eastAsia="Calibri"/>
                <w:szCs w:val="28"/>
                <w:lang w:eastAsia="en-US"/>
              </w:rPr>
            </w:pPr>
          </w:p>
        </w:tc>
      </w:tr>
      <w:tr w:rsidR="00AA52CB" w:rsidRPr="003F1CA8" w14:paraId="5B0C2156" w14:textId="77777777" w:rsidTr="00CB5CB1">
        <w:tc>
          <w:tcPr>
            <w:tcW w:w="6062" w:type="dxa"/>
            <w:shd w:val="clear" w:color="auto" w:fill="auto"/>
          </w:tcPr>
          <w:p w14:paraId="6C101C6A" w14:textId="77777777" w:rsidR="00AA52CB" w:rsidRPr="003F1CA8" w:rsidRDefault="00AA52C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411EF0E4" w14:textId="77777777" w:rsidR="00AA52CB" w:rsidRPr="003F1CA8" w:rsidRDefault="00AA52CB" w:rsidP="00CB5CB1">
            <w:pPr>
              <w:jc w:val="center"/>
              <w:rPr>
                <w:rFonts w:eastAsia="Calibri"/>
                <w:szCs w:val="28"/>
                <w:lang w:eastAsia="en-US"/>
              </w:rPr>
            </w:pPr>
            <w:r w:rsidRPr="003F1CA8">
              <w:rPr>
                <w:rFonts w:eastAsia="Calibri"/>
                <w:szCs w:val="28"/>
                <w:lang w:eastAsia="en-US"/>
              </w:rPr>
              <w:t>6</w:t>
            </w:r>
          </w:p>
        </w:tc>
      </w:tr>
      <w:bookmarkEnd w:id="53"/>
      <w:tr w:rsidR="00AA52CB" w:rsidRPr="003F1CA8" w14:paraId="2345EDFA" w14:textId="77777777" w:rsidTr="00CB5CB1">
        <w:tc>
          <w:tcPr>
            <w:tcW w:w="6062" w:type="dxa"/>
            <w:shd w:val="clear" w:color="auto" w:fill="auto"/>
          </w:tcPr>
          <w:p w14:paraId="7B67B728"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застройки</w:t>
            </w:r>
          </w:p>
          <w:p w14:paraId="54EA6E58" w14:textId="77777777" w:rsidR="00AA52CB" w:rsidRPr="003F1CA8" w:rsidRDefault="00AA52CB" w:rsidP="00CB5CB1">
            <w:pPr>
              <w:rPr>
                <w:rFonts w:eastAsia="Calibri"/>
                <w:szCs w:val="28"/>
                <w:lang w:eastAsia="en-US"/>
              </w:rPr>
            </w:pPr>
          </w:p>
        </w:tc>
        <w:tc>
          <w:tcPr>
            <w:tcW w:w="4252" w:type="dxa"/>
            <w:shd w:val="clear" w:color="auto" w:fill="auto"/>
            <w:vAlign w:val="center"/>
          </w:tcPr>
          <w:p w14:paraId="409806B4" w14:textId="77777777" w:rsidR="00AA52CB" w:rsidRPr="003F1CA8" w:rsidRDefault="00AA52CB" w:rsidP="00CB5CB1">
            <w:pPr>
              <w:jc w:val="center"/>
              <w:rPr>
                <w:rFonts w:eastAsia="Calibri"/>
                <w:szCs w:val="28"/>
                <w:lang w:eastAsia="en-US"/>
              </w:rPr>
            </w:pPr>
            <w:r w:rsidRPr="003F1CA8">
              <w:rPr>
                <w:rFonts w:eastAsia="Calibri"/>
                <w:szCs w:val="28"/>
                <w:lang w:eastAsia="en-US"/>
              </w:rPr>
              <w:t>0,8</w:t>
            </w:r>
          </w:p>
        </w:tc>
      </w:tr>
      <w:tr w:rsidR="00AA52CB" w:rsidRPr="003F1CA8" w14:paraId="2F85D5A5" w14:textId="77777777" w:rsidTr="00CB5CB1">
        <w:tc>
          <w:tcPr>
            <w:tcW w:w="6062" w:type="dxa"/>
            <w:shd w:val="clear" w:color="auto" w:fill="auto"/>
          </w:tcPr>
          <w:p w14:paraId="4CC74757" w14:textId="77777777" w:rsidR="00AA52CB" w:rsidRPr="003F1CA8" w:rsidRDefault="00AA52C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1408C54D" w14:textId="77777777" w:rsidR="00AA52CB" w:rsidRPr="003F1CA8" w:rsidRDefault="00AA52CB" w:rsidP="00CB5CB1">
            <w:pPr>
              <w:jc w:val="center"/>
              <w:rPr>
                <w:rFonts w:eastAsia="Calibri"/>
                <w:szCs w:val="28"/>
                <w:lang w:eastAsia="en-US"/>
              </w:rPr>
            </w:pPr>
            <w:r w:rsidRPr="003F1CA8">
              <w:rPr>
                <w:rFonts w:eastAsia="Calibri"/>
                <w:szCs w:val="28"/>
                <w:lang w:eastAsia="en-US"/>
              </w:rPr>
              <w:t>2,4</w:t>
            </w:r>
          </w:p>
        </w:tc>
      </w:tr>
      <w:tr w:rsidR="00AA52CB" w:rsidRPr="003F1CA8" w14:paraId="167B2F51" w14:textId="77777777" w:rsidTr="00CB5CB1">
        <w:trPr>
          <w:trHeight w:val="803"/>
        </w:trPr>
        <w:tc>
          <w:tcPr>
            <w:tcW w:w="6062" w:type="dxa"/>
            <w:vMerge w:val="restart"/>
            <w:shd w:val="clear" w:color="auto" w:fill="auto"/>
          </w:tcPr>
          <w:p w14:paraId="3C61D709" w14:textId="77777777" w:rsidR="00AA52CB" w:rsidRPr="003F1CA8" w:rsidRDefault="00AA52CB" w:rsidP="00CB5CB1">
            <w:pPr>
              <w:rPr>
                <w:rFonts w:eastAsia="Calibri"/>
                <w:szCs w:val="28"/>
                <w:lang w:eastAsia="en-US"/>
              </w:rPr>
            </w:pPr>
            <w:r w:rsidRPr="003F1CA8">
              <w:rPr>
                <w:rFonts w:eastAsia="Calibri"/>
                <w:szCs w:val="28"/>
                <w:lang w:eastAsia="en-US"/>
              </w:rPr>
              <w:t xml:space="preserve">Класс опасности допустимый для размещения в функциональной зоне (в соответствии с </w:t>
            </w:r>
            <w:r w:rsidRPr="003F1CA8">
              <w:rPr>
                <w:rFonts w:eastAsia="Calibri"/>
                <w:szCs w:val="28"/>
                <w:lang w:eastAsia="en-US"/>
              </w:rPr>
              <w:lastRenderedPageBreak/>
              <w:t>санитарной классификацией согласно СанПиН 2.2.1/2.1.1.1200-03 «Санитарно-защитные зоны и санитарная классификация предприятий, сооружений и иных объектов») уточняется для каждого конкретного производственного объекта в отношении возможности размещения</w:t>
            </w:r>
          </w:p>
        </w:tc>
        <w:tc>
          <w:tcPr>
            <w:tcW w:w="4252" w:type="dxa"/>
            <w:shd w:val="clear" w:color="auto" w:fill="auto"/>
            <w:vAlign w:val="center"/>
          </w:tcPr>
          <w:p w14:paraId="108341AC" w14:textId="77777777" w:rsidR="00AA52CB" w:rsidRPr="003F1CA8" w:rsidRDefault="00AA52CB" w:rsidP="00CB5CB1">
            <w:pPr>
              <w:jc w:val="center"/>
              <w:rPr>
                <w:rFonts w:eastAsia="Calibri"/>
              </w:rPr>
            </w:pPr>
            <w:r w:rsidRPr="003F1CA8">
              <w:rPr>
                <w:rFonts w:eastAsia="Calibri"/>
              </w:rPr>
              <w:lastRenderedPageBreak/>
              <w:t>IV класс опасности</w:t>
            </w:r>
          </w:p>
        </w:tc>
      </w:tr>
      <w:tr w:rsidR="00AA52CB" w:rsidRPr="003F1CA8" w14:paraId="1528B04F" w14:textId="77777777" w:rsidTr="00CB5CB1">
        <w:trPr>
          <w:trHeight w:val="885"/>
        </w:trPr>
        <w:tc>
          <w:tcPr>
            <w:tcW w:w="6062" w:type="dxa"/>
            <w:vMerge/>
            <w:shd w:val="clear" w:color="auto" w:fill="auto"/>
          </w:tcPr>
          <w:p w14:paraId="0ED2E303" w14:textId="77777777" w:rsidR="00AA52CB" w:rsidRPr="003F1CA8" w:rsidRDefault="00AA52CB" w:rsidP="00CB5CB1">
            <w:pPr>
              <w:rPr>
                <w:rFonts w:eastAsia="Calibri"/>
                <w:szCs w:val="28"/>
                <w:lang w:eastAsia="en-US"/>
              </w:rPr>
            </w:pPr>
          </w:p>
        </w:tc>
        <w:tc>
          <w:tcPr>
            <w:tcW w:w="4252" w:type="dxa"/>
            <w:shd w:val="clear" w:color="auto" w:fill="auto"/>
            <w:vAlign w:val="center"/>
          </w:tcPr>
          <w:p w14:paraId="4B5BA07D" w14:textId="77777777" w:rsidR="00AA52CB" w:rsidRPr="003F1CA8" w:rsidRDefault="00AA52CB" w:rsidP="00CB5CB1">
            <w:pPr>
              <w:jc w:val="center"/>
              <w:rPr>
                <w:rFonts w:eastAsia="Calibri"/>
              </w:rPr>
            </w:pPr>
            <w:r w:rsidRPr="003F1CA8">
              <w:rPr>
                <w:rFonts w:eastAsia="Calibri"/>
              </w:rPr>
              <w:t>V класс опасности</w:t>
            </w:r>
          </w:p>
        </w:tc>
      </w:tr>
      <w:tr w:rsidR="00AA52CB" w:rsidRPr="003F1CA8" w14:paraId="17A61878" w14:textId="77777777" w:rsidTr="00CB5CB1">
        <w:trPr>
          <w:trHeight w:val="885"/>
        </w:trPr>
        <w:tc>
          <w:tcPr>
            <w:tcW w:w="6062" w:type="dxa"/>
            <w:vMerge/>
            <w:shd w:val="clear" w:color="auto" w:fill="auto"/>
          </w:tcPr>
          <w:p w14:paraId="55007275" w14:textId="77777777" w:rsidR="00AA52CB" w:rsidRPr="003F1CA8" w:rsidRDefault="00AA52CB" w:rsidP="00CB5CB1">
            <w:pPr>
              <w:rPr>
                <w:rFonts w:eastAsia="Calibri"/>
                <w:szCs w:val="28"/>
                <w:lang w:eastAsia="en-US"/>
              </w:rPr>
            </w:pPr>
          </w:p>
        </w:tc>
        <w:tc>
          <w:tcPr>
            <w:tcW w:w="4252" w:type="dxa"/>
            <w:shd w:val="clear" w:color="auto" w:fill="auto"/>
            <w:vAlign w:val="center"/>
          </w:tcPr>
          <w:p w14:paraId="0D33CF58" w14:textId="77777777" w:rsidR="00AA52CB" w:rsidRPr="003F1CA8" w:rsidRDefault="00AA52CB" w:rsidP="00CB5CB1">
            <w:pPr>
              <w:jc w:val="center"/>
              <w:rPr>
                <w:rFonts w:eastAsia="Calibri"/>
                <w:lang w:val="en-US"/>
              </w:rPr>
            </w:pPr>
          </w:p>
        </w:tc>
      </w:tr>
    </w:tbl>
    <w:p w14:paraId="08B4CAAB" w14:textId="77777777" w:rsidR="002E7BB1" w:rsidRPr="003F1CA8" w:rsidRDefault="002E7BB1" w:rsidP="00C0209C">
      <w:pPr>
        <w:pStyle w:val="31"/>
        <w:ind w:hanging="862"/>
      </w:pPr>
      <w:bookmarkStart w:id="54" w:name="_Toc6518165"/>
      <w:bookmarkStart w:id="55" w:name="_Toc25255404"/>
      <w:r w:rsidRPr="003F1CA8">
        <w:t>Зона кладбищ</w:t>
      </w:r>
      <w:bookmarkEnd w:id="54"/>
      <w:bookmarkEnd w:id="55"/>
    </w:p>
    <w:p w14:paraId="1ACFA497" w14:textId="77777777" w:rsidR="002E7BB1" w:rsidRPr="003F1CA8" w:rsidRDefault="002E7BB1" w:rsidP="002E7BB1">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кладбищ»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0E8B3190" w14:textId="77777777" w:rsidTr="00CB5CB1">
        <w:trPr>
          <w:trHeight w:val="549"/>
          <w:tblHeader/>
        </w:trPr>
        <w:tc>
          <w:tcPr>
            <w:tcW w:w="6062" w:type="dxa"/>
            <w:shd w:val="clear" w:color="auto" w:fill="auto"/>
            <w:vAlign w:val="center"/>
          </w:tcPr>
          <w:p w14:paraId="2AE9FD9D"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6DB331D2"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1D051B05" w14:textId="77777777" w:rsidTr="00CB5CB1">
        <w:tc>
          <w:tcPr>
            <w:tcW w:w="6062" w:type="dxa"/>
            <w:shd w:val="clear" w:color="auto" w:fill="auto"/>
          </w:tcPr>
          <w:p w14:paraId="0CF926ED"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4D56FBC2" w14:textId="77777777" w:rsidR="002E7BB1" w:rsidRPr="003F1CA8" w:rsidRDefault="002E7BB1" w:rsidP="00CB5CB1">
            <w:pPr>
              <w:jc w:val="center"/>
              <w:rPr>
                <w:rFonts w:eastAsia="Calibri"/>
                <w:szCs w:val="28"/>
                <w:lang w:eastAsia="en-US"/>
              </w:rPr>
            </w:pPr>
          </w:p>
        </w:tc>
      </w:tr>
      <w:tr w:rsidR="002E7BB1" w:rsidRPr="003F1CA8" w14:paraId="272FCB5F" w14:textId="77777777" w:rsidTr="00CB5CB1">
        <w:tc>
          <w:tcPr>
            <w:tcW w:w="6062" w:type="dxa"/>
            <w:shd w:val="clear" w:color="auto" w:fill="auto"/>
          </w:tcPr>
          <w:p w14:paraId="67EA449D"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215724E9" w14:textId="77777777" w:rsidR="002E7BB1" w:rsidRPr="003F1CA8" w:rsidRDefault="002E7BB1" w:rsidP="00CB5CB1">
            <w:pPr>
              <w:jc w:val="center"/>
              <w:rPr>
                <w:rFonts w:eastAsia="Calibri"/>
                <w:szCs w:val="28"/>
                <w:lang w:eastAsia="en-US"/>
              </w:rPr>
            </w:pPr>
            <w:r w:rsidRPr="003F1CA8">
              <w:rPr>
                <w:rFonts w:eastAsia="Calibri"/>
                <w:lang w:eastAsia="en-US"/>
              </w:rPr>
              <w:t>3</w:t>
            </w:r>
          </w:p>
        </w:tc>
      </w:tr>
      <w:tr w:rsidR="002E7BB1" w:rsidRPr="003F1CA8" w14:paraId="784682AF" w14:textId="77777777" w:rsidTr="00CB5CB1">
        <w:tc>
          <w:tcPr>
            <w:tcW w:w="6062" w:type="dxa"/>
            <w:shd w:val="clear" w:color="auto" w:fill="auto"/>
          </w:tcPr>
          <w:p w14:paraId="6F99D559"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7B9AAF5D" w14:textId="77777777" w:rsidR="002E7BB1" w:rsidRPr="003F1CA8" w:rsidRDefault="002E7BB1" w:rsidP="00CB5CB1">
            <w:pPr>
              <w:jc w:val="center"/>
              <w:rPr>
                <w:rFonts w:eastAsia="Calibri"/>
                <w:szCs w:val="28"/>
                <w:lang w:eastAsia="en-US"/>
              </w:rPr>
            </w:pPr>
            <w:r w:rsidRPr="003F1CA8">
              <w:rPr>
                <w:rFonts w:eastAsia="Calibri"/>
                <w:lang w:eastAsia="en-US"/>
              </w:rPr>
              <w:t>не подлежит установлению</w:t>
            </w:r>
          </w:p>
        </w:tc>
      </w:tr>
      <w:tr w:rsidR="002E7BB1" w:rsidRPr="003F1CA8" w14:paraId="79827B7D" w14:textId="77777777" w:rsidTr="00CB5CB1">
        <w:tc>
          <w:tcPr>
            <w:tcW w:w="6062" w:type="dxa"/>
            <w:shd w:val="clear" w:color="auto" w:fill="auto"/>
          </w:tcPr>
          <w:p w14:paraId="4410762D"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469266E7" w14:textId="77777777" w:rsidR="002E7BB1" w:rsidRPr="003F1CA8" w:rsidRDefault="002E7BB1" w:rsidP="00CB5CB1">
            <w:pPr>
              <w:jc w:val="center"/>
              <w:rPr>
                <w:rFonts w:eastAsia="Calibri"/>
                <w:szCs w:val="28"/>
                <w:lang w:eastAsia="en-US"/>
              </w:rPr>
            </w:pPr>
            <w:r w:rsidRPr="003F1CA8">
              <w:rPr>
                <w:rFonts w:eastAsia="Calibri"/>
                <w:lang w:eastAsia="en-US"/>
              </w:rPr>
              <w:t>не подлежит установлению</w:t>
            </w:r>
          </w:p>
        </w:tc>
      </w:tr>
    </w:tbl>
    <w:p w14:paraId="1DC866DE" w14:textId="77777777" w:rsidR="002E7BB1" w:rsidRPr="003F1CA8" w:rsidRDefault="002E7BB1" w:rsidP="00C0209C">
      <w:pPr>
        <w:pStyle w:val="31"/>
        <w:ind w:hanging="862"/>
      </w:pPr>
      <w:bookmarkStart w:id="56" w:name="_Toc6518166"/>
      <w:bookmarkStart w:id="57" w:name="_Toc25255405"/>
      <w:r w:rsidRPr="003F1CA8">
        <w:rPr>
          <w:rFonts w:eastAsia="Calibri"/>
          <w:lang w:eastAsia="en-US"/>
        </w:rPr>
        <w:t>Зона лесов</w:t>
      </w:r>
      <w:bookmarkEnd w:id="56"/>
      <w:bookmarkEnd w:id="57"/>
    </w:p>
    <w:p w14:paraId="2C1F2140" w14:textId="77777777" w:rsidR="002E7BB1" w:rsidRPr="003F1CA8" w:rsidRDefault="002E7BB1" w:rsidP="002E7BB1">
      <w:pPr>
        <w:spacing w:after="200"/>
        <w:ind w:firstLine="709"/>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лесов»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25DAC3A1" w14:textId="77777777" w:rsidTr="00CB5CB1">
        <w:trPr>
          <w:trHeight w:val="263"/>
          <w:tblHeader/>
        </w:trPr>
        <w:tc>
          <w:tcPr>
            <w:tcW w:w="6062" w:type="dxa"/>
            <w:shd w:val="clear" w:color="auto" w:fill="auto"/>
            <w:vAlign w:val="center"/>
          </w:tcPr>
          <w:p w14:paraId="414B5C7B"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0327B86C"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6D3ED194" w14:textId="77777777" w:rsidTr="00CB5CB1">
        <w:tc>
          <w:tcPr>
            <w:tcW w:w="6062" w:type="dxa"/>
            <w:shd w:val="clear" w:color="auto" w:fill="auto"/>
          </w:tcPr>
          <w:p w14:paraId="548FBA67"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28EED3C4" w14:textId="77777777" w:rsidR="002E7BB1" w:rsidRPr="003F1CA8" w:rsidRDefault="002E7BB1" w:rsidP="00CB5CB1">
            <w:pPr>
              <w:jc w:val="center"/>
              <w:rPr>
                <w:rFonts w:eastAsia="Calibri"/>
                <w:szCs w:val="28"/>
                <w:lang w:eastAsia="en-US"/>
              </w:rPr>
            </w:pPr>
          </w:p>
        </w:tc>
      </w:tr>
      <w:tr w:rsidR="002E7BB1" w:rsidRPr="003F1CA8" w14:paraId="47FB9C8D" w14:textId="77777777" w:rsidTr="00CB5CB1">
        <w:tc>
          <w:tcPr>
            <w:tcW w:w="6062" w:type="dxa"/>
            <w:shd w:val="clear" w:color="auto" w:fill="auto"/>
          </w:tcPr>
          <w:p w14:paraId="1DFB10A1"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43B9BFB0"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52B2D2E1" w14:textId="77777777" w:rsidTr="00CB5CB1">
        <w:tc>
          <w:tcPr>
            <w:tcW w:w="6062" w:type="dxa"/>
            <w:shd w:val="clear" w:color="auto" w:fill="auto"/>
          </w:tcPr>
          <w:p w14:paraId="1AB1B05B"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2DC75273"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38EBC737" w14:textId="77777777" w:rsidTr="00CB5CB1">
        <w:tc>
          <w:tcPr>
            <w:tcW w:w="6062" w:type="dxa"/>
            <w:shd w:val="clear" w:color="auto" w:fill="auto"/>
          </w:tcPr>
          <w:p w14:paraId="3150D80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057D7485" w14:textId="77777777" w:rsidR="002E7BB1" w:rsidRPr="003F1CA8" w:rsidRDefault="002E7BB1" w:rsidP="00CB5CB1">
            <w:pPr>
              <w:jc w:val="center"/>
            </w:pPr>
            <w:r w:rsidRPr="003F1CA8">
              <w:rPr>
                <w:rFonts w:eastAsia="Calibri"/>
                <w:lang w:eastAsia="en-US"/>
              </w:rPr>
              <w:t>не подлежит установлению</w:t>
            </w:r>
          </w:p>
        </w:tc>
      </w:tr>
    </w:tbl>
    <w:p w14:paraId="48466BF6" w14:textId="77777777" w:rsidR="002E7BB1" w:rsidRPr="003F1CA8" w:rsidRDefault="002E7BB1" w:rsidP="00C0209C">
      <w:pPr>
        <w:pStyle w:val="31"/>
        <w:ind w:hanging="862"/>
      </w:pPr>
      <w:bookmarkStart w:id="58" w:name="_Toc2884655"/>
      <w:bookmarkStart w:id="59" w:name="_Toc3891965"/>
      <w:bookmarkStart w:id="60" w:name="_Toc6518167"/>
      <w:bookmarkStart w:id="61" w:name="_Toc25255406"/>
      <w:bookmarkStart w:id="62" w:name="_Toc521851113"/>
      <w:r w:rsidRPr="003F1CA8">
        <w:t>Зона акваторий</w:t>
      </w:r>
      <w:bookmarkEnd w:id="58"/>
      <w:bookmarkEnd w:id="59"/>
      <w:bookmarkEnd w:id="60"/>
      <w:bookmarkEnd w:id="61"/>
    </w:p>
    <w:p w14:paraId="50A8942F" w14:textId="77777777" w:rsidR="002E7BB1" w:rsidRPr="003F1CA8" w:rsidRDefault="002E7BB1" w:rsidP="002E7BB1">
      <w:pPr>
        <w:spacing w:after="200"/>
        <w:ind w:firstLine="567"/>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Calibri"/>
          <w:bCs/>
          <w:szCs w:val="28"/>
          <w:lang w:eastAsia="en-US"/>
        </w:rPr>
        <w:t xml:space="preserve">«Зона акваторий»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0F741D50" w14:textId="77777777" w:rsidTr="00CB5CB1">
        <w:trPr>
          <w:trHeight w:val="263"/>
          <w:tblHeader/>
        </w:trPr>
        <w:tc>
          <w:tcPr>
            <w:tcW w:w="6062" w:type="dxa"/>
            <w:shd w:val="clear" w:color="auto" w:fill="auto"/>
            <w:vAlign w:val="center"/>
          </w:tcPr>
          <w:p w14:paraId="6E49A46A"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1A357271"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57461FBB" w14:textId="77777777" w:rsidTr="00CB5CB1">
        <w:tc>
          <w:tcPr>
            <w:tcW w:w="6062" w:type="dxa"/>
            <w:shd w:val="clear" w:color="auto" w:fill="auto"/>
          </w:tcPr>
          <w:p w14:paraId="74954BBE"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1E87B561" w14:textId="77777777" w:rsidR="002E7BB1" w:rsidRPr="003F1CA8" w:rsidRDefault="002E7BB1" w:rsidP="00CB5CB1">
            <w:pPr>
              <w:jc w:val="center"/>
              <w:rPr>
                <w:rFonts w:eastAsia="Calibri"/>
                <w:szCs w:val="28"/>
                <w:lang w:eastAsia="en-US"/>
              </w:rPr>
            </w:pPr>
          </w:p>
        </w:tc>
      </w:tr>
      <w:tr w:rsidR="002E7BB1" w:rsidRPr="003F1CA8" w14:paraId="43ED643B" w14:textId="77777777" w:rsidTr="00CB5CB1">
        <w:tc>
          <w:tcPr>
            <w:tcW w:w="6062" w:type="dxa"/>
            <w:shd w:val="clear" w:color="auto" w:fill="auto"/>
          </w:tcPr>
          <w:p w14:paraId="383C2C70"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7781A6EA"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573A1905" w14:textId="77777777" w:rsidTr="00CB5CB1">
        <w:tc>
          <w:tcPr>
            <w:tcW w:w="6062" w:type="dxa"/>
            <w:shd w:val="clear" w:color="auto" w:fill="auto"/>
          </w:tcPr>
          <w:p w14:paraId="052B03C7"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5E3CA2B0"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71A604C1" w14:textId="77777777" w:rsidTr="00CB5CB1">
        <w:tc>
          <w:tcPr>
            <w:tcW w:w="6062" w:type="dxa"/>
            <w:shd w:val="clear" w:color="auto" w:fill="auto"/>
          </w:tcPr>
          <w:p w14:paraId="6ADEC1E9"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7EC1F376" w14:textId="77777777" w:rsidR="002E7BB1" w:rsidRPr="003F1CA8" w:rsidRDefault="002E7BB1" w:rsidP="00CB5CB1">
            <w:pPr>
              <w:jc w:val="center"/>
            </w:pPr>
            <w:r w:rsidRPr="003F1CA8">
              <w:rPr>
                <w:rFonts w:eastAsia="Calibri"/>
                <w:lang w:eastAsia="en-US"/>
              </w:rPr>
              <w:t>не подлежит установлению</w:t>
            </w:r>
          </w:p>
        </w:tc>
      </w:tr>
    </w:tbl>
    <w:p w14:paraId="091148F1" w14:textId="77777777" w:rsidR="002E7BB1" w:rsidRPr="003F1CA8" w:rsidRDefault="002E7BB1" w:rsidP="005653C2">
      <w:pPr>
        <w:pStyle w:val="31"/>
        <w:ind w:hanging="862"/>
      </w:pPr>
      <w:bookmarkStart w:id="63" w:name="_Toc2884656"/>
      <w:bookmarkStart w:id="64" w:name="_Toc3891966"/>
      <w:bookmarkStart w:id="65" w:name="_Toc6518168"/>
      <w:bookmarkStart w:id="66" w:name="_Toc25255407"/>
      <w:r w:rsidRPr="003F1CA8">
        <w:t xml:space="preserve">Зона </w:t>
      </w:r>
      <w:bookmarkEnd w:id="62"/>
      <w:r w:rsidRPr="003F1CA8">
        <w:t>отдыха</w:t>
      </w:r>
      <w:bookmarkEnd w:id="63"/>
      <w:bookmarkEnd w:id="64"/>
      <w:bookmarkEnd w:id="65"/>
      <w:bookmarkEnd w:id="66"/>
    </w:p>
    <w:p w14:paraId="7727FD85" w14:textId="77777777" w:rsidR="002E7BB1" w:rsidRPr="003F1CA8" w:rsidRDefault="002E7BB1" w:rsidP="002E7BB1">
      <w:pPr>
        <w:spacing w:after="200"/>
        <w:ind w:firstLine="426"/>
        <w:rPr>
          <w:rFonts w:eastAsia="Calibri"/>
          <w:bCs/>
          <w:szCs w:val="28"/>
          <w:lang w:eastAsia="en-US"/>
        </w:rPr>
      </w:pPr>
      <w:r w:rsidRPr="003F1CA8">
        <w:rPr>
          <w:rFonts w:eastAsia="Calibri"/>
          <w:szCs w:val="28"/>
          <w:lang w:eastAsia="en-US"/>
        </w:rPr>
        <w:t xml:space="preserve">Для функциональной </w:t>
      </w:r>
      <w:r w:rsidRPr="003F1CA8">
        <w:rPr>
          <w:rFonts w:eastAsia="Calibri"/>
          <w:szCs w:val="24"/>
          <w:lang w:eastAsia="en-US"/>
        </w:rPr>
        <w:t xml:space="preserve">зоны </w:t>
      </w:r>
      <w:r w:rsidRPr="003F1CA8">
        <w:rPr>
          <w:rFonts w:eastAsiaTheme="majorEastAsia"/>
        </w:rPr>
        <w:t>«</w:t>
      </w:r>
      <w:r w:rsidRPr="003F1CA8">
        <w:t>Зона отдыха</w:t>
      </w:r>
      <w:r w:rsidRPr="003F1CA8">
        <w:rPr>
          <w:rFonts w:eastAsiaTheme="majorEastAsia"/>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3F301CA5" w14:textId="77777777" w:rsidTr="00CB5CB1">
        <w:trPr>
          <w:trHeight w:val="271"/>
          <w:tblHeader/>
        </w:trPr>
        <w:tc>
          <w:tcPr>
            <w:tcW w:w="6062" w:type="dxa"/>
            <w:shd w:val="clear" w:color="auto" w:fill="auto"/>
            <w:vAlign w:val="center"/>
          </w:tcPr>
          <w:p w14:paraId="5435CB74" w14:textId="77777777" w:rsidR="002E7BB1" w:rsidRPr="003F1CA8" w:rsidRDefault="002E7BB1" w:rsidP="00CB5CB1">
            <w:pPr>
              <w:jc w:val="center"/>
              <w:rPr>
                <w:rFonts w:eastAsia="Calibri"/>
                <w:szCs w:val="28"/>
                <w:lang w:eastAsia="en-US"/>
              </w:rPr>
            </w:pPr>
            <w:r w:rsidRPr="003F1CA8">
              <w:rPr>
                <w:rFonts w:eastAsia="Calibri"/>
                <w:szCs w:val="28"/>
                <w:lang w:eastAsia="en-US"/>
              </w:rPr>
              <w:lastRenderedPageBreak/>
              <w:t>Описание параметров функциональной зоны</w:t>
            </w:r>
          </w:p>
        </w:tc>
        <w:tc>
          <w:tcPr>
            <w:tcW w:w="4252" w:type="dxa"/>
            <w:shd w:val="clear" w:color="auto" w:fill="auto"/>
            <w:vAlign w:val="center"/>
          </w:tcPr>
          <w:p w14:paraId="2ECB0FF6"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23D1C1F0" w14:textId="77777777" w:rsidTr="00CB5CB1">
        <w:tc>
          <w:tcPr>
            <w:tcW w:w="6062" w:type="dxa"/>
            <w:shd w:val="clear" w:color="auto" w:fill="auto"/>
          </w:tcPr>
          <w:p w14:paraId="33C7BC56"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1090F348" w14:textId="77777777" w:rsidR="002E7BB1" w:rsidRPr="003F1CA8" w:rsidRDefault="002E7BB1" w:rsidP="00CB5CB1">
            <w:pPr>
              <w:jc w:val="center"/>
              <w:rPr>
                <w:rFonts w:eastAsia="Calibri"/>
                <w:szCs w:val="28"/>
                <w:lang w:eastAsia="en-US"/>
              </w:rPr>
            </w:pPr>
          </w:p>
        </w:tc>
      </w:tr>
      <w:tr w:rsidR="002E7BB1" w:rsidRPr="003F1CA8" w14:paraId="1DAF5B78" w14:textId="77777777" w:rsidTr="00CB5CB1">
        <w:tc>
          <w:tcPr>
            <w:tcW w:w="6062" w:type="dxa"/>
            <w:shd w:val="clear" w:color="auto" w:fill="auto"/>
          </w:tcPr>
          <w:p w14:paraId="4109D12E"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30AAA602"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0C51D6A9" w14:textId="77777777" w:rsidTr="00CB5CB1">
        <w:tc>
          <w:tcPr>
            <w:tcW w:w="6062" w:type="dxa"/>
            <w:shd w:val="clear" w:color="auto" w:fill="auto"/>
          </w:tcPr>
          <w:p w14:paraId="6B54BBAB"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2CB08E5A"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32716712" w14:textId="77777777" w:rsidTr="00CB5CB1">
        <w:tc>
          <w:tcPr>
            <w:tcW w:w="6062" w:type="dxa"/>
            <w:shd w:val="clear" w:color="auto" w:fill="auto"/>
          </w:tcPr>
          <w:p w14:paraId="3AA4BB35"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5CAEA15D" w14:textId="77777777" w:rsidR="002E7BB1" w:rsidRPr="003F1CA8" w:rsidRDefault="002E7BB1" w:rsidP="00CB5CB1">
            <w:pPr>
              <w:jc w:val="center"/>
            </w:pPr>
            <w:r w:rsidRPr="003F1CA8">
              <w:rPr>
                <w:rFonts w:eastAsia="Calibri"/>
                <w:lang w:eastAsia="en-US"/>
              </w:rPr>
              <w:t>не подлежит установлению</w:t>
            </w:r>
          </w:p>
        </w:tc>
      </w:tr>
    </w:tbl>
    <w:p w14:paraId="16E4676B" w14:textId="23441E76" w:rsidR="002E7BB1" w:rsidRPr="003F1CA8" w:rsidRDefault="002E7BB1" w:rsidP="005653C2">
      <w:pPr>
        <w:pStyle w:val="31"/>
        <w:ind w:hanging="862"/>
      </w:pPr>
      <w:bookmarkStart w:id="67" w:name="_Toc25255408"/>
      <w:bookmarkStart w:id="68" w:name="_Toc521851114"/>
      <w:bookmarkStart w:id="69" w:name="_Toc2884658"/>
      <w:bookmarkStart w:id="70" w:name="_Toc3891968"/>
      <w:bookmarkStart w:id="71" w:name="_Toc6518169"/>
      <w:r w:rsidRPr="003F1CA8">
        <w:t xml:space="preserve">Зона </w:t>
      </w:r>
      <w:r w:rsidRPr="003F1CA8">
        <w:rPr>
          <w:rStyle w:val="a7"/>
          <w:rFonts w:eastAsia="Calibri"/>
          <w:szCs w:val="28"/>
          <w:lang w:eastAsia="en-US"/>
        </w:rPr>
        <w:t>озелененных территорий общего пользования (лесопарки, парки, сады, скверы, бульвары, городские леса)</w:t>
      </w:r>
      <w:bookmarkEnd w:id="67"/>
    </w:p>
    <w:p w14:paraId="35A7C5A3" w14:textId="5148E4EC" w:rsidR="002E7BB1" w:rsidRPr="003F1CA8" w:rsidRDefault="002E7BB1" w:rsidP="002E7BB1">
      <w:pPr>
        <w:spacing w:after="240"/>
        <w:ind w:firstLine="708"/>
        <w:rPr>
          <w:rFonts w:eastAsia="Calibri"/>
          <w:szCs w:val="24"/>
          <w:lang w:eastAsia="en-US"/>
        </w:rPr>
      </w:pPr>
      <w:r w:rsidRPr="003F1CA8">
        <w:rPr>
          <w:rFonts w:eastAsia="Calibri"/>
          <w:szCs w:val="24"/>
          <w:lang w:eastAsia="en-US"/>
        </w:rPr>
        <w:t>Для функциональной зоны «</w:t>
      </w:r>
      <w:r w:rsidRPr="003F1CA8">
        <w:rPr>
          <w:rStyle w:val="a7"/>
          <w:rFonts w:eastAsia="Calibri"/>
          <w:szCs w:val="28"/>
          <w:lang w:eastAsia="en-US"/>
        </w:rPr>
        <w:t xml:space="preserve">Зона озелененных территорий общего пользования (лесопарки, парки, сады, скверы, бульвары, городские леса)»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0078AB2D" w14:textId="77777777" w:rsidTr="00CB5CB1">
        <w:trPr>
          <w:trHeight w:val="271"/>
          <w:tblHeader/>
        </w:trPr>
        <w:tc>
          <w:tcPr>
            <w:tcW w:w="6062" w:type="dxa"/>
            <w:shd w:val="clear" w:color="auto" w:fill="auto"/>
            <w:vAlign w:val="center"/>
          </w:tcPr>
          <w:p w14:paraId="0055C3FA"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54C056A"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770B1770" w14:textId="77777777" w:rsidTr="00CB5CB1">
        <w:tc>
          <w:tcPr>
            <w:tcW w:w="6062" w:type="dxa"/>
            <w:shd w:val="clear" w:color="auto" w:fill="auto"/>
          </w:tcPr>
          <w:p w14:paraId="304B7BFF"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5AE0A447" w14:textId="77777777" w:rsidR="002E7BB1" w:rsidRPr="003F1CA8" w:rsidRDefault="002E7BB1" w:rsidP="00CB5CB1">
            <w:pPr>
              <w:jc w:val="center"/>
              <w:rPr>
                <w:rFonts w:eastAsia="Calibri"/>
                <w:szCs w:val="28"/>
                <w:lang w:eastAsia="en-US"/>
              </w:rPr>
            </w:pPr>
          </w:p>
        </w:tc>
      </w:tr>
      <w:tr w:rsidR="002E7BB1" w:rsidRPr="003F1CA8" w14:paraId="6674603D" w14:textId="77777777" w:rsidTr="00CB5CB1">
        <w:tc>
          <w:tcPr>
            <w:tcW w:w="6062" w:type="dxa"/>
            <w:shd w:val="clear" w:color="auto" w:fill="auto"/>
          </w:tcPr>
          <w:p w14:paraId="7F8F0B89"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2DBA7DAF"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02EEAD6F" w14:textId="77777777" w:rsidTr="00CB5CB1">
        <w:tc>
          <w:tcPr>
            <w:tcW w:w="6062" w:type="dxa"/>
            <w:shd w:val="clear" w:color="auto" w:fill="auto"/>
          </w:tcPr>
          <w:p w14:paraId="199CF0C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34CEF736" w14:textId="77777777" w:rsidR="002E7BB1" w:rsidRPr="003F1CA8" w:rsidRDefault="002E7BB1" w:rsidP="00CB5CB1">
            <w:pPr>
              <w:jc w:val="center"/>
            </w:pPr>
            <w:r w:rsidRPr="003F1CA8">
              <w:rPr>
                <w:rFonts w:eastAsia="Calibri"/>
                <w:lang w:eastAsia="en-US"/>
              </w:rPr>
              <w:t>не подлежит установлению</w:t>
            </w:r>
          </w:p>
        </w:tc>
      </w:tr>
      <w:tr w:rsidR="002E7BB1" w:rsidRPr="003F1CA8" w14:paraId="26E12B87" w14:textId="77777777" w:rsidTr="00CB5CB1">
        <w:tc>
          <w:tcPr>
            <w:tcW w:w="6062" w:type="dxa"/>
            <w:shd w:val="clear" w:color="auto" w:fill="auto"/>
          </w:tcPr>
          <w:p w14:paraId="1980347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666AB651" w14:textId="77777777" w:rsidR="002E7BB1" w:rsidRPr="003F1CA8" w:rsidRDefault="002E7BB1" w:rsidP="00CB5CB1">
            <w:pPr>
              <w:jc w:val="center"/>
            </w:pPr>
            <w:r w:rsidRPr="003F1CA8">
              <w:rPr>
                <w:rFonts w:eastAsia="Calibri"/>
                <w:lang w:eastAsia="en-US"/>
              </w:rPr>
              <w:t>не подлежит установлению</w:t>
            </w:r>
          </w:p>
        </w:tc>
      </w:tr>
    </w:tbl>
    <w:p w14:paraId="1B5424AF" w14:textId="3BD06552" w:rsidR="002E7BB1" w:rsidRPr="003F1CA8" w:rsidRDefault="002E7BB1" w:rsidP="005653C2">
      <w:pPr>
        <w:pStyle w:val="31"/>
        <w:ind w:hanging="862"/>
      </w:pPr>
      <w:bookmarkStart w:id="72" w:name="_Toc25255409"/>
      <w:r w:rsidRPr="003F1CA8">
        <w:t>Зона режимных территорий</w:t>
      </w:r>
      <w:bookmarkEnd w:id="72"/>
    </w:p>
    <w:p w14:paraId="10684C98" w14:textId="03424575" w:rsidR="00BD25DB" w:rsidRPr="003F1CA8" w:rsidRDefault="00BD25DB" w:rsidP="00BD25DB">
      <w:pPr>
        <w:spacing w:after="240"/>
        <w:ind w:firstLine="708"/>
        <w:rPr>
          <w:rFonts w:eastAsia="Calibri"/>
          <w:szCs w:val="24"/>
          <w:lang w:eastAsia="en-US"/>
        </w:rPr>
      </w:pPr>
      <w:r w:rsidRPr="003F1CA8">
        <w:rPr>
          <w:rFonts w:eastAsia="Calibri"/>
          <w:szCs w:val="24"/>
          <w:lang w:eastAsia="en-US"/>
        </w:rPr>
        <w:t>Для функциональной зоны «</w:t>
      </w:r>
      <w:r w:rsidRPr="003F1CA8">
        <w:rPr>
          <w:rStyle w:val="a7"/>
          <w:rFonts w:eastAsia="Calibri"/>
          <w:szCs w:val="28"/>
          <w:lang w:eastAsia="en-US"/>
        </w:rPr>
        <w:t xml:space="preserve">Зона режимных территорий»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BD25DB" w:rsidRPr="003F1CA8" w14:paraId="0B89569A" w14:textId="77777777" w:rsidTr="00CB5CB1">
        <w:trPr>
          <w:trHeight w:val="271"/>
          <w:tblHeader/>
        </w:trPr>
        <w:tc>
          <w:tcPr>
            <w:tcW w:w="6062" w:type="dxa"/>
            <w:shd w:val="clear" w:color="auto" w:fill="auto"/>
            <w:vAlign w:val="center"/>
          </w:tcPr>
          <w:p w14:paraId="0C4F1559" w14:textId="77777777" w:rsidR="00BD25DB" w:rsidRPr="003F1CA8" w:rsidRDefault="00BD25DB"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50F2BEAA" w14:textId="77777777" w:rsidR="00BD25DB" w:rsidRPr="003F1CA8" w:rsidRDefault="00BD25DB" w:rsidP="00CB5CB1">
            <w:pPr>
              <w:jc w:val="center"/>
              <w:rPr>
                <w:rFonts w:eastAsia="Calibri"/>
                <w:szCs w:val="28"/>
                <w:lang w:eastAsia="en-US"/>
              </w:rPr>
            </w:pPr>
            <w:r w:rsidRPr="003F1CA8">
              <w:rPr>
                <w:rFonts w:eastAsia="Calibri"/>
                <w:szCs w:val="28"/>
                <w:lang w:eastAsia="en-US"/>
              </w:rPr>
              <w:t>Значение параметров</w:t>
            </w:r>
          </w:p>
        </w:tc>
      </w:tr>
      <w:tr w:rsidR="00BD25DB" w:rsidRPr="003F1CA8" w14:paraId="5F09FB7A" w14:textId="77777777" w:rsidTr="00CB5CB1">
        <w:tc>
          <w:tcPr>
            <w:tcW w:w="6062" w:type="dxa"/>
            <w:shd w:val="clear" w:color="auto" w:fill="auto"/>
          </w:tcPr>
          <w:p w14:paraId="2ECC196E" w14:textId="77777777" w:rsidR="00BD25DB" w:rsidRPr="003F1CA8" w:rsidRDefault="00BD25DB"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6F84F60" w14:textId="77777777" w:rsidR="00BD25DB" w:rsidRPr="003F1CA8" w:rsidRDefault="00BD25DB" w:rsidP="00CB5CB1">
            <w:pPr>
              <w:jc w:val="center"/>
              <w:rPr>
                <w:rFonts w:eastAsia="Calibri"/>
                <w:szCs w:val="28"/>
                <w:lang w:eastAsia="en-US"/>
              </w:rPr>
            </w:pPr>
          </w:p>
        </w:tc>
      </w:tr>
      <w:tr w:rsidR="00BD25DB" w:rsidRPr="003F1CA8" w14:paraId="22481203" w14:textId="77777777" w:rsidTr="00CB5CB1">
        <w:tc>
          <w:tcPr>
            <w:tcW w:w="6062" w:type="dxa"/>
            <w:shd w:val="clear" w:color="auto" w:fill="auto"/>
          </w:tcPr>
          <w:p w14:paraId="1D015CDA" w14:textId="77777777" w:rsidR="00BD25DB" w:rsidRPr="003F1CA8" w:rsidRDefault="00BD25DB"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tcPr>
          <w:p w14:paraId="5853CF64" w14:textId="77777777" w:rsidR="00BD25DB" w:rsidRPr="003F1CA8" w:rsidRDefault="00BD25DB" w:rsidP="00CB5CB1">
            <w:pPr>
              <w:jc w:val="center"/>
            </w:pPr>
            <w:r w:rsidRPr="003F1CA8">
              <w:rPr>
                <w:rFonts w:eastAsia="Calibri"/>
                <w:lang w:eastAsia="en-US"/>
              </w:rPr>
              <w:t>не подлежит установлению</w:t>
            </w:r>
          </w:p>
        </w:tc>
      </w:tr>
      <w:tr w:rsidR="00BD25DB" w:rsidRPr="003F1CA8" w14:paraId="605CF95D" w14:textId="77777777" w:rsidTr="00CB5CB1">
        <w:tc>
          <w:tcPr>
            <w:tcW w:w="6062" w:type="dxa"/>
            <w:shd w:val="clear" w:color="auto" w:fill="auto"/>
          </w:tcPr>
          <w:p w14:paraId="41E7B908" w14:textId="77777777" w:rsidR="00BD25DB" w:rsidRPr="003F1CA8" w:rsidRDefault="00BD25DB"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tcPr>
          <w:p w14:paraId="71B24DBB" w14:textId="77777777" w:rsidR="00BD25DB" w:rsidRPr="003F1CA8" w:rsidRDefault="00BD25DB" w:rsidP="00CB5CB1">
            <w:pPr>
              <w:jc w:val="center"/>
            </w:pPr>
            <w:r w:rsidRPr="003F1CA8">
              <w:rPr>
                <w:rFonts w:eastAsia="Calibri"/>
                <w:lang w:eastAsia="en-US"/>
              </w:rPr>
              <w:t>не подлежит установлению</w:t>
            </w:r>
          </w:p>
        </w:tc>
      </w:tr>
      <w:tr w:rsidR="00BD25DB" w:rsidRPr="003F1CA8" w14:paraId="2BC34374" w14:textId="77777777" w:rsidTr="00CB5CB1">
        <w:tc>
          <w:tcPr>
            <w:tcW w:w="6062" w:type="dxa"/>
            <w:shd w:val="clear" w:color="auto" w:fill="auto"/>
          </w:tcPr>
          <w:p w14:paraId="69D75D7E" w14:textId="77777777" w:rsidR="00BD25DB" w:rsidRPr="003F1CA8" w:rsidRDefault="00BD25DB"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tcPr>
          <w:p w14:paraId="062A9C85" w14:textId="77777777" w:rsidR="00BD25DB" w:rsidRPr="003F1CA8" w:rsidRDefault="00BD25DB" w:rsidP="00CB5CB1">
            <w:pPr>
              <w:jc w:val="center"/>
            </w:pPr>
            <w:r w:rsidRPr="003F1CA8">
              <w:rPr>
                <w:rFonts w:eastAsia="Calibri"/>
                <w:lang w:eastAsia="en-US"/>
              </w:rPr>
              <w:t>не подлежит установлению</w:t>
            </w:r>
          </w:p>
        </w:tc>
      </w:tr>
    </w:tbl>
    <w:p w14:paraId="438BE1CD" w14:textId="4CEE44A0" w:rsidR="002E7BB1" w:rsidRPr="003F1CA8" w:rsidRDefault="002E7BB1" w:rsidP="005653C2">
      <w:pPr>
        <w:pStyle w:val="31"/>
        <w:ind w:hanging="862"/>
      </w:pPr>
      <w:bookmarkStart w:id="73" w:name="_Toc25255410"/>
      <w:r w:rsidRPr="003F1CA8">
        <w:t>Зона сельскохозяйственных угодий</w:t>
      </w:r>
      <w:bookmarkEnd w:id="68"/>
      <w:bookmarkEnd w:id="69"/>
      <w:bookmarkEnd w:id="70"/>
      <w:bookmarkEnd w:id="71"/>
      <w:bookmarkEnd w:id="73"/>
    </w:p>
    <w:p w14:paraId="68623B27" w14:textId="77777777" w:rsidR="002E7BB1" w:rsidRPr="003F1CA8" w:rsidRDefault="002E7BB1" w:rsidP="002E7BB1">
      <w:pPr>
        <w:spacing w:after="200"/>
        <w:ind w:firstLine="709"/>
        <w:rPr>
          <w:rFonts w:eastAsia="Calibri"/>
          <w:bCs/>
          <w:szCs w:val="28"/>
          <w:lang w:eastAsia="en-US"/>
        </w:rPr>
      </w:pPr>
      <w:r w:rsidRPr="003F1CA8">
        <w:rPr>
          <w:szCs w:val="24"/>
          <w:lang w:eastAsia="en-US"/>
        </w:rPr>
        <w:t xml:space="preserve">Для </w:t>
      </w:r>
      <w:r w:rsidRPr="003F1CA8">
        <w:rPr>
          <w:rFonts w:eastAsia="Calibri"/>
          <w:szCs w:val="24"/>
          <w:lang w:eastAsia="en-US"/>
        </w:rPr>
        <w:t xml:space="preserve">функциональной </w:t>
      </w:r>
      <w:r w:rsidRPr="003F1CA8">
        <w:rPr>
          <w:szCs w:val="24"/>
          <w:lang w:eastAsia="en-US"/>
        </w:rPr>
        <w:t xml:space="preserve">зоны «Зона сельскохозяйственных угодий»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55CF019E" w14:textId="77777777" w:rsidTr="00CB5CB1">
        <w:trPr>
          <w:trHeight w:val="316"/>
          <w:tblHeader/>
        </w:trPr>
        <w:tc>
          <w:tcPr>
            <w:tcW w:w="6062" w:type="dxa"/>
            <w:shd w:val="clear" w:color="auto" w:fill="auto"/>
            <w:vAlign w:val="center"/>
          </w:tcPr>
          <w:p w14:paraId="1B844487" w14:textId="77777777" w:rsidR="002E7BB1" w:rsidRPr="003F1CA8" w:rsidRDefault="002E7BB1" w:rsidP="00CB5CB1">
            <w:pPr>
              <w:jc w:val="center"/>
              <w:rPr>
                <w:rFonts w:eastAsia="Calibri"/>
                <w:szCs w:val="28"/>
                <w:lang w:eastAsia="en-US"/>
              </w:rPr>
            </w:pPr>
            <w:r w:rsidRPr="003F1CA8">
              <w:rPr>
                <w:rFonts w:eastAsia="Calibri"/>
                <w:szCs w:val="28"/>
                <w:lang w:eastAsia="en-US"/>
              </w:rPr>
              <w:t xml:space="preserve">Описание параметров </w:t>
            </w:r>
            <w:r w:rsidRPr="003F1CA8">
              <w:rPr>
                <w:rFonts w:eastAsia="Calibri"/>
                <w:szCs w:val="24"/>
                <w:lang w:eastAsia="en-US"/>
              </w:rPr>
              <w:t xml:space="preserve">функциональной </w:t>
            </w:r>
            <w:r w:rsidRPr="003F1CA8">
              <w:rPr>
                <w:rFonts w:eastAsia="Calibri"/>
                <w:szCs w:val="28"/>
                <w:lang w:eastAsia="en-US"/>
              </w:rPr>
              <w:t>зоны</w:t>
            </w:r>
          </w:p>
        </w:tc>
        <w:tc>
          <w:tcPr>
            <w:tcW w:w="4252" w:type="dxa"/>
            <w:shd w:val="clear" w:color="auto" w:fill="auto"/>
            <w:vAlign w:val="center"/>
          </w:tcPr>
          <w:p w14:paraId="3C459E19"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5D9FDD82" w14:textId="77777777" w:rsidTr="00CB5CB1">
        <w:tc>
          <w:tcPr>
            <w:tcW w:w="6062" w:type="dxa"/>
            <w:shd w:val="clear" w:color="auto" w:fill="auto"/>
          </w:tcPr>
          <w:p w14:paraId="017DF0C1"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5789D43C" w14:textId="77777777" w:rsidR="002E7BB1" w:rsidRPr="003F1CA8" w:rsidRDefault="002E7BB1" w:rsidP="00CB5CB1">
            <w:pPr>
              <w:jc w:val="center"/>
              <w:rPr>
                <w:rFonts w:eastAsia="Calibri"/>
                <w:szCs w:val="28"/>
                <w:lang w:eastAsia="en-US"/>
              </w:rPr>
            </w:pPr>
          </w:p>
        </w:tc>
      </w:tr>
      <w:tr w:rsidR="002E7BB1" w:rsidRPr="003F1CA8" w14:paraId="73C5FC1F" w14:textId="77777777" w:rsidTr="00CB5CB1">
        <w:tc>
          <w:tcPr>
            <w:tcW w:w="6062" w:type="dxa"/>
            <w:shd w:val="clear" w:color="auto" w:fill="auto"/>
          </w:tcPr>
          <w:p w14:paraId="5901B61E"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1B47A56" w14:textId="77777777" w:rsidR="002E7BB1" w:rsidRPr="003F1CA8" w:rsidRDefault="002E7BB1" w:rsidP="00CB5CB1">
            <w:pPr>
              <w:jc w:val="center"/>
              <w:rPr>
                <w:rFonts w:eastAsia="Calibri"/>
                <w:szCs w:val="28"/>
                <w:lang w:eastAsia="en-US"/>
              </w:rPr>
            </w:pPr>
            <w:r w:rsidRPr="003F1CA8">
              <w:rPr>
                <w:rFonts w:eastAsia="Calibri"/>
                <w:lang w:eastAsia="en-US"/>
              </w:rPr>
              <w:t>0</w:t>
            </w:r>
          </w:p>
        </w:tc>
      </w:tr>
      <w:tr w:rsidR="002E7BB1" w:rsidRPr="003F1CA8" w14:paraId="7CBA8B94" w14:textId="77777777" w:rsidTr="00CB5CB1">
        <w:tc>
          <w:tcPr>
            <w:tcW w:w="6062" w:type="dxa"/>
            <w:shd w:val="clear" w:color="auto" w:fill="auto"/>
          </w:tcPr>
          <w:p w14:paraId="0D662B06"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238D3F1A" w14:textId="77777777" w:rsidR="002E7BB1" w:rsidRPr="003F1CA8" w:rsidRDefault="002E7BB1" w:rsidP="00CB5CB1">
            <w:pPr>
              <w:jc w:val="center"/>
              <w:rPr>
                <w:rFonts w:eastAsia="Calibri"/>
                <w:szCs w:val="28"/>
                <w:lang w:eastAsia="en-US"/>
              </w:rPr>
            </w:pPr>
            <w:r w:rsidRPr="003F1CA8">
              <w:rPr>
                <w:rFonts w:eastAsia="Calibri"/>
                <w:lang w:eastAsia="en-US"/>
              </w:rPr>
              <w:t>0</w:t>
            </w:r>
          </w:p>
        </w:tc>
      </w:tr>
      <w:tr w:rsidR="002E7BB1" w:rsidRPr="003F1CA8" w14:paraId="5B766175" w14:textId="77777777" w:rsidTr="00CB5CB1">
        <w:tc>
          <w:tcPr>
            <w:tcW w:w="6062" w:type="dxa"/>
            <w:tcBorders>
              <w:bottom w:val="single" w:sz="4" w:space="0" w:color="auto"/>
            </w:tcBorders>
            <w:shd w:val="clear" w:color="auto" w:fill="auto"/>
          </w:tcPr>
          <w:p w14:paraId="1B89A361"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tcBorders>
              <w:bottom w:val="single" w:sz="4" w:space="0" w:color="auto"/>
            </w:tcBorders>
            <w:shd w:val="clear" w:color="auto" w:fill="auto"/>
            <w:vAlign w:val="center"/>
          </w:tcPr>
          <w:p w14:paraId="0A4D8866" w14:textId="77777777" w:rsidR="002E7BB1" w:rsidRPr="003F1CA8" w:rsidRDefault="002E7BB1" w:rsidP="00CB5CB1">
            <w:pPr>
              <w:jc w:val="center"/>
              <w:rPr>
                <w:rFonts w:eastAsia="Calibri"/>
                <w:szCs w:val="28"/>
                <w:lang w:eastAsia="en-US"/>
              </w:rPr>
            </w:pPr>
            <w:r w:rsidRPr="003F1CA8">
              <w:rPr>
                <w:rFonts w:eastAsia="Calibri"/>
                <w:lang w:eastAsia="en-US"/>
              </w:rPr>
              <w:t>0</w:t>
            </w:r>
          </w:p>
        </w:tc>
      </w:tr>
    </w:tbl>
    <w:p w14:paraId="6785AC61" w14:textId="5F490FE2" w:rsidR="002E7BB1" w:rsidRPr="003F1CA8" w:rsidRDefault="002E7BB1" w:rsidP="005653C2">
      <w:pPr>
        <w:pStyle w:val="31"/>
        <w:ind w:hanging="862"/>
      </w:pPr>
      <w:bookmarkStart w:id="74" w:name="_Зона_сельскохозяйственного_использо"/>
      <w:bookmarkStart w:id="75" w:name="_Toc2884659"/>
      <w:bookmarkStart w:id="76" w:name="_Toc3891969"/>
      <w:bookmarkStart w:id="77" w:name="_Toc6518170"/>
      <w:bookmarkStart w:id="78" w:name="_Toc25255411"/>
      <w:bookmarkEnd w:id="74"/>
      <w:r w:rsidRPr="003F1CA8">
        <w:lastRenderedPageBreak/>
        <w:t>Производственная зона сельскохозяйственных предприятий</w:t>
      </w:r>
      <w:bookmarkEnd w:id="75"/>
      <w:bookmarkEnd w:id="76"/>
      <w:bookmarkEnd w:id="77"/>
      <w:bookmarkEnd w:id="78"/>
    </w:p>
    <w:p w14:paraId="0E32EE24" w14:textId="77777777" w:rsidR="002E7BB1" w:rsidRPr="003F1CA8" w:rsidRDefault="002E7BB1" w:rsidP="002E7BB1">
      <w:pPr>
        <w:spacing w:after="200"/>
        <w:ind w:firstLine="709"/>
        <w:rPr>
          <w:rFonts w:eastAsia="Calibri"/>
          <w:bCs/>
          <w:szCs w:val="28"/>
          <w:lang w:eastAsia="en-US"/>
        </w:rPr>
      </w:pPr>
      <w:r w:rsidRPr="003F1CA8">
        <w:rPr>
          <w:szCs w:val="24"/>
          <w:lang w:eastAsia="en-US"/>
        </w:rPr>
        <w:t xml:space="preserve">Для </w:t>
      </w:r>
      <w:r w:rsidRPr="003F1CA8">
        <w:rPr>
          <w:rFonts w:eastAsia="Calibri"/>
          <w:szCs w:val="24"/>
          <w:lang w:eastAsia="en-US"/>
        </w:rPr>
        <w:t xml:space="preserve">функциональной </w:t>
      </w:r>
      <w:r w:rsidRPr="003F1CA8">
        <w:rPr>
          <w:szCs w:val="24"/>
          <w:lang w:eastAsia="en-US"/>
        </w:rPr>
        <w:t xml:space="preserve">зоны </w:t>
      </w:r>
      <w:r w:rsidRPr="003F1CA8">
        <w:rPr>
          <w:bCs/>
          <w:szCs w:val="28"/>
          <w:lang w:eastAsia="en-US"/>
        </w:rPr>
        <w:t xml:space="preserve">«Производственная зона сельскохозяйственных предприятий»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3FDA2FBF" w14:textId="77777777" w:rsidTr="00CB5CB1">
        <w:trPr>
          <w:trHeight w:val="277"/>
          <w:tblHeader/>
        </w:trPr>
        <w:tc>
          <w:tcPr>
            <w:tcW w:w="6062" w:type="dxa"/>
            <w:shd w:val="clear" w:color="auto" w:fill="auto"/>
            <w:vAlign w:val="center"/>
          </w:tcPr>
          <w:p w14:paraId="52E699F1"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73AC9B99"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4B005A23" w14:textId="77777777" w:rsidTr="00CB5CB1">
        <w:tc>
          <w:tcPr>
            <w:tcW w:w="6062" w:type="dxa"/>
            <w:shd w:val="clear" w:color="auto" w:fill="auto"/>
          </w:tcPr>
          <w:p w14:paraId="30669345"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A2C9295" w14:textId="77777777" w:rsidR="002E7BB1" w:rsidRPr="003F1CA8" w:rsidRDefault="002E7BB1" w:rsidP="00CB5CB1">
            <w:pPr>
              <w:jc w:val="center"/>
              <w:rPr>
                <w:rFonts w:eastAsia="Calibri"/>
                <w:szCs w:val="28"/>
                <w:lang w:eastAsia="en-US"/>
              </w:rPr>
            </w:pPr>
          </w:p>
        </w:tc>
      </w:tr>
      <w:tr w:rsidR="002E7BB1" w:rsidRPr="003F1CA8" w14:paraId="1A3EEFE8" w14:textId="77777777" w:rsidTr="00CB5CB1">
        <w:tc>
          <w:tcPr>
            <w:tcW w:w="6062" w:type="dxa"/>
            <w:shd w:val="clear" w:color="auto" w:fill="auto"/>
          </w:tcPr>
          <w:p w14:paraId="678EBBCA"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69C734BC" w14:textId="77777777" w:rsidR="002E7BB1" w:rsidRPr="003F1CA8" w:rsidRDefault="002E7BB1" w:rsidP="00CB5CB1">
            <w:pPr>
              <w:jc w:val="center"/>
              <w:rPr>
                <w:rFonts w:eastAsia="Calibri"/>
                <w:szCs w:val="28"/>
                <w:lang w:eastAsia="en-US"/>
              </w:rPr>
            </w:pPr>
            <w:r w:rsidRPr="003F1CA8">
              <w:rPr>
                <w:rFonts w:eastAsia="Calibri"/>
                <w:szCs w:val="28"/>
                <w:lang w:eastAsia="en-US"/>
              </w:rPr>
              <w:t>4</w:t>
            </w:r>
          </w:p>
        </w:tc>
      </w:tr>
      <w:tr w:rsidR="002E7BB1" w:rsidRPr="003F1CA8" w14:paraId="1D20460D" w14:textId="77777777" w:rsidTr="00CB5CB1">
        <w:tc>
          <w:tcPr>
            <w:tcW w:w="6062" w:type="dxa"/>
            <w:shd w:val="clear" w:color="auto" w:fill="auto"/>
          </w:tcPr>
          <w:p w14:paraId="7B86686D"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6E6112EF" w14:textId="77777777" w:rsidR="002E7BB1" w:rsidRPr="003F1CA8" w:rsidRDefault="002E7BB1" w:rsidP="00CB5CB1">
            <w:pPr>
              <w:jc w:val="center"/>
              <w:rPr>
                <w:rFonts w:eastAsia="Calibri"/>
                <w:szCs w:val="28"/>
                <w:lang w:eastAsia="en-US"/>
              </w:rPr>
            </w:pPr>
            <w:r w:rsidRPr="003F1CA8">
              <w:rPr>
                <w:rFonts w:eastAsia="Calibri"/>
                <w:lang w:eastAsia="en-US"/>
              </w:rPr>
              <w:t>не подлежит установлению</w:t>
            </w:r>
          </w:p>
        </w:tc>
      </w:tr>
      <w:tr w:rsidR="002E7BB1" w:rsidRPr="003F1CA8" w14:paraId="5C802C00" w14:textId="77777777" w:rsidTr="00CB5CB1">
        <w:tc>
          <w:tcPr>
            <w:tcW w:w="6062" w:type="dxa"/>
            <w:shd w:val="clear" w:color="auto" w:fill="auto"/>
          </w:tcPr>
          <w:p w14:paraId="7A2C117F"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07A83EDC" w14:textId="77777777" w:rsidR="002E7BB1" w:rsidRPr="003F1CA8" w:rsidRDefault="002E7BB1" w:rsidP="00CB5CB1">
            <w:pPr>
              <w:jc w:val="center"/>
              <w:rPr>
                <w:rFonts w:eastAsia="Calibri"/>
                <w:szCs w:val="28"/>
                <w:lang w:eastAsia="en-US"/>
              </w:rPr>
            </w:pPr>
            <w:r w:rsidRPr="003F1CA8">
              <w:rPr>
                <w:rFonts w:eastAsia="Calibri"/>
                <w:lang w:eastAsia="en-US"/>
              </w:rPr>
              <w:t>0,8</w:t>
            </w:r>
          </w:p>
        </w:tc>
      </w:tr>
    </w:tbl>
    <w:p w14:paraId="3C24F10A" w14:textId="37171728" w:rsidR="002E7BB1" w:rsidRPr="003F1CA8" w:rsidRDefault="002E7BB1" w:rsidP="005653C2">
      <w:pPr>
        <w:pStyle w:val="31"/>
        <w:ind w:hanging="862"/>
      </w:pPr>
      <w:bookmarkStart w:id="79" w:name="_Toc521851116"/>
      <w:bookmarkStart w:id="80" w:name="_Toc2884660"/>
      <w:bookmarkStart w:id="81" w:name="_Toc3891970"/>
      <w:bookmarkStart w:id="82" w:name="_Toc6518171"/>
      <w:bookmarkStart w:id="83" w:name="_Toc25255412"/>
      <w:r w:rsidRPr="003F1CA8">
        <w:t>Зона садовод</w:t>
      </w:r>
      <w:r w:rsidR="008371EE" w:rsidRPr="003F1CA8">
        <w:t xml:space="preserve">ческих или </w:t>
      </w:r>
      <w:r w:rsidRPr="003F1CA8">
        <w:t>огородничес</w:t>
      </w:r>
      <w:r w:rsidR="008371EE" w:rsidRPr="003F1CA8">
        <w:t>ких</w:t>
      </w:r>
      <w:r w:rsidRPr="003F1CA8">
        <w:t xml:space="preserve"> </w:t>
      </w:r>
      <w:bookmarkEnd w:id="79"/>
      <w:bookmarkEnd w:id="80"/>
      <w:bookmarkEnd w:id="81"/>
      <w:bookmarkEnd w:id="82"/>
      <w:r w:rsidR="008371EE" w:rsidRPr="003F1CA8">
        <w:t>некоммерческих товариществ</w:t>
      </w:r>
      <w:bookmarkEnd w:id="83"/>
    </w:p>
    <w:p w14:paraId="703FDBD4" w14:textId="0FC9289B" w:rsidR="002E7BB1" w:rsidRPr="003F1CA8" w:rsidRDefault="002E7BB1" w:rsidP="002E7BB1">
      <w:pPr>
        <w:spacing w:after="200"/>
        <w:ind w:firstLine="709"/>
        <w:rPr>
          <w:rFonts w:eastAsia="Calibri"/>
          <w:bCs/>
          <w:szCs w:val="28"/>
          <w:lang w:eastAsia="en-US"/>
        </w:rPr>
      </w:pPr>
      <w:r w:rsidRPr="003F1CA8">
        <w:rPr>
          <w:szCs w:val="24"/>
          <w:lang w:eastAsia="en-US"/>
        </w:rPr>
        <w:t xml:space="preserve">Для </w:t>
      </w:r>
      <w:r w:rsidRPr="003F1CA8">
        <w:rPr>
          <w:rFonts w:eastAsia="Calibri"/>
          <w:szCs w:val="24"/>
          <w:lang w:eastAsia="en-US"/>
        </w:rPr>
        <w:t xml:space="preserve">функциональной </w:t>
      </w:r>
      <w:r w:rsidRPr="003F1CA8">
        <w:rPr>
          <w:szCs w:val="24"/>
          <w:lang w:eastAsia="en-US"/>
        </w:rPr>
        <w:t xml:space="preserve">зоны </w:t>
      </w:r>
      <w:r w:rsidRPr="003F1CA8">
        <w:rPr>
          <w:bCs/>
          <w:szCs w:val="28"/>
          <w:lang w:eastAsia="en-US"/>
        </w:rPr>
        <w:t xml:space="preserve">«Зона </w:t>
      </w:r>
      <w:r w:rsidR="008371EE" w:rsidRPr="003F1CA8">
        <w:t>садоводческих или огороднических некоммерческих товариществ</w:t>
      </w:r>
      <w:r w:rsidRPr="003F1CA8">
        <w:rPr>
          <w:bCs/>
          <w:szCs w:val="28"/>
          <w:lang w:eastAsia="en-US"/>
        </w:rPr>
        <w:t xml:space="preserve">» </w:t>
      </w:r>
      <w:r w:rsidRPr="003F1CA8">
        <w:rPr>
          <w:rFonts w:eastAsia="Calibri"/>
          <w:szCs w:val="24"/>
          <w:lang w:eastAsia="en-US"/>
        </w:rPr>
        <w:t xml:space="preserve">установлены </w:t>
      </w:r>
      <w:r w:rsidRPr="003F1CA8">
        <w:rPr>
          <w:rFonts w:eastAsia="Calibri"/>
          <w:lang w:eastAsia="en-US"/>
        </w:rPr>
        <w:t>следующие параметры</w:t>
      </w:r>
      <w:r w:rsidRPr="003F1CA8">
        <w:rPr>
          <w:rFonts w:eastAsia="Calibri"/>
          <w:szCs w:val="24"/>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52"/>
      </w:tblGrid>
      <w:tr w:rsidR="002E7BB1" w:rsidRPr="003F1CA8" w14:paraId="40E1C72C" w14:textId="77777777" w:rsidTr="00CB5CB1">
        <w:trPr>
          <w:trHeight w:val="499"/>
          <w:tblHeader/>
        </w:trPr>
        <w:tc>
          <w:tcPr>
            <w:tcW w:w="6062" w:type="dxa"/>
            <w:shd w:val="clear" w:color="auto" w:fill="auto"/>
            <w:vAlign w:val="center"/>
          </w:tcPr>
          <w:p w14:paraId="5CE153FE" w14:textId="77777777" w:rsidR="002E7BB1" w:rsidRPr="003F1CA8" w:rsidRDefault="002E7BB1" w:rsidP="00CB5CB1">
            <w:pPr>
              <w:jc w:val="center"/>
              <w:rPr>
                <w:rFonts w:eastAsia="Calibri"/>
                <w:szCs w:val="28"/>
                <w:lang w:eastAsia="en-US"/>
              </w:rPr>
            </w:pPr>
            <w:r w:rsidRPr="003F1CA8">
              <w:rPr>
                <w:rFonts w:eastAsia="Calibri"/>
                <w:szCs w:val="28"/>
                <w:lang w:eastAsia="en-US"/>
              </w:rPr>
              <w:t>Описание параметров функциональной зоны</w:t>
            </w:r>
          </w:p>
        </w:tc>
        <w:tc>
          <w:tcPr>
            <w:tcW w:w="4252" w:type="dxa"/>
            <w:shd w:val="clear" w:color="auto" w:fill="auto"/>
            <w:vAlign w:val="center"/>
          </w:tcPr>
          <w:p w14:paraId="4B601A67" w14:textId="77777777" w:rsidR="002E7BB1" w:rsidRPr="003F1CA8" w:rsidRDefault="002E7BB1" w:rsidP="00CB5CB1">
            <w:pPr>
              <w:jc w:val="center"/>
              <w:rPr>
                <w:rFonts w:eastAsia="Calibri"/>
                <w:szCs w:val="28"/>
                <w:lang w:eastAsia="en-US"/>
              </w:rPr>
            </w:pPr>
            <w:r w:rsidRPr="003F1CA8">
              <w:rPr>
                <w:rFonts w:eastAsia="Calibri"/>
                <w:szCs w:val="28"/>
                <w:lang w:eastAsia="en-US"/>
              </w:rPr>
              <w:t>Значение параметров</w:t>
            </w:r>
          </w:p>
        </w:tc>
      </w:tr>
      <w:tr w:rsidR="002E7BB1" w:rsidRPr="003F1CA8" w14:paraId="70AD4420" w14:textId="77777777" w:rsidTr="00CB5CB1">
        <w:tc>
          <w:tcPr>
            <w:tcW w:w="6062" w:type="dxa"/>
            <w:shd w:val="clear" w:color="auto" w:fill="auto"/>
          </w:tcPr>
          <w:p w14:paraId="30A2B016"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 или предельная высота зданий, строений, сооружений:</w:t>
            </w:r>
          </w:p>
        </w:tc>
        <w:tc>
          <w:tcPr>
            <w:tcW w:w="4252" w:type="dxa"/>
            <w:shd w:val="clear" w:color="auto" w:fill="auto"/>
            <w:vAlign w:val="center"/>
          </w:tcPr>
          <w:p w14:paraId="6C4A124F" w14:textId="77777777" w:rsidR="002E7BB1" w:rsidRPr="003F1CA8" w:rsidRDefault="002E7BB1" w:rsidP="00CB5CB1">
            <w:pPr>
              <w:jc w:val="center"/>
              <w:rPr>
                <w:rFonts w:eastAsia="Calibri"/>
                <w:szCs w:val="28"/>
                <w:lang w:eastAsia="en-US"/>
              </w:rPr>
            </w:pPr>
          </w:p>
        </w:tc>
      </w:tr>
      <w:tr w:rsidR="002E7BB1" w:rsidRPr="003F1CA8" w14:paraId="2B7A9403" w14:textId="77777777" w:rsidTr="00CB5CB1">
        <w:tc>
          <w:tcPr>
            <w:tcW w:w="6062" w:type="dxa"/>
            <w:shd w:val="clear" w:color="auto" w:fill="auto"/>
          </w:tcPr>
          <w:p w14:paraId="421B8153" w14:textId="77777777" w:rsidR="002E7BB1" w:rsidRPr="003F1CA8" w:rsidRDefault="002E7BB1" w:rsidP="00CB5CB1">
            <w:pPr>
              <w:rPr>
                <w:rFonts w:eastAsia="Calibri"/>
                <w:szCs w:val="28"/>
                <w:lang w:eastAsia="en-US"/>
              </w:rPr>
            </w:pPr>
            <w:r w:rsidRPr="003F1CA8">
              <w:rPr>
                <w:rFonts w:eastAsia="Calibri"/>
                <w:szCs w:val="28"/>
                <w:lang w:eastAsia="en-US"/>
              </w:rPr>
              <w:t>предельное количество этажей</w:t>
            </w:r>
          </w:p>
        </w:tc>
        <w:tc>
          <w:tcPr>
            <w:tcW w:w="4252" w:type="dxa"/>
            <w:shd w:val="clear" w:color="auto" w:fill="auto"/>
            <w:vAlign w:val="center"/>
          </w:tcPr>
          <w:p w14:paraId="343D372D" w14:textId="77777777" w:rsidR="002E7BB1" w:rsidRPr="003F1CA8" w:rsidRDefault="002E7BB1" w:rsidP="00CB5CB1">
            <w:pPr>
              <w:jc w:val="center"/>
              <w:rPr>
                <w:rFonts w:eastAsia="Calibri"/>
                <w:szCs w:val="28"/>
                <w:lang w:eastAsia="en-US"/>
              </w:rPr>
            </w:pPr>
            <w:r w:rsidRPr="003F1CA8">
              <w:rPr>
                <w:rFonts w:eastAsia="Calibri"/>
                <w:lang w:eastAsia="en-US"/>
              </w:rPr>
              <w:t>3</w:t>
            </w:r>
          </w:p>
        </w:tc>
      </w:tr>
      <w:tr w:rsidR="002E7BB1" w:rsidRPr="003F1CA8" w14:paraId="27670DC5" w14:textId="77777777" w:rsidTr="00CB5CB1">
        <w:tc>
          <w:tcPr>
            <w:tcW w:w="6062" w:type="dxa"/>
            <w:shd w:val="clear" w:color="auto" w:fill="auto"/>
          </w:tcPr>
          <w:p w14:paraId="188D08B1"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застройки</w:t>
            </w:r>
          </w:p>
        </w:tc>
        <w:tc>
          <w:tcPr>
            <w:tcW w:w="4252" w:type="dxa"/>
            <w:shd w:val="clear" w:color="auto" w:fill="auto"/>
            <w:vAlign w:val="center"/>
          </w:tcPr>
          <w:p w14:paraId="75931A5B" w14:textId="77777777" w:rsidR="002E7BB1" w:rsidRPr="003F1CA8" w:rsidRDefault="002E7BB1" w:rsidP="00CB5CB1">
            <w:pPr>
              <w:jc w:val="center"/>
              <w:rPr>
                <w:rFonts w:eastAsia="Calibri"/>
                <w:szCs w:val="28"/>
                <w:lang w:eastAsia="en-US"/>
              </w:rPr>
            </w:pPr>
            <w:r w:rsidRPr="003F1CA8">
              <w:rPr>
                <w:rFonts w:eastAsia="Calibri"/>
                <w:lang w:eastAsia="en-US"/>
              </w:rPr>
              <w:t>0,7</w:t>
            </w:r>
          </w:p>
        </w:tc>
      </w:tr>
      <w:tr w:rsidR="002E7BB1" w:rsidRPr="003F1CA8" w14:paraId="727D1385" w14:textId="77777777" w:rsidTr="00CB5CB1">
        <w:tc>
          <w:tcPr>
            <w:tcW w:w="6062" w:type="dxa"/>
            <w:shd w:val="clear" w:color="auto" w:fill="auto"/>
          </w:tcPr>
          <w:p w14:paraId="37880A05" w14:textId="77777777" w:rsidR="002E7BB1" w:rsidRPr="003F1CA8" w:rsidRDefault="002E7BB1" w:rsidP="00CB5CB1">
            <w:pPr>
              <w:rPr>
                <w:rFonts w:eastAsia="Calibri"/>
                <w:szCs w:val="28"/>
                <w:lang w:eastAsia="en-US"/>
              </w:rPr>
            </w:pPr>
            <w:r w:rsidRPr="003F1CA8">
              <w:rPr>
                <w:rFonts w:eastAsia="Calibri"/>
                <w:szCs w:val="28"/>
                <w:lang w:eastAsia="en-US"/>
              </w:rPr>
              <w:t>Коэффициент плотности застройки</w:t>
            </w:r>
          </w:p>
        </w:tc>
        <w:tc>
          <w:tcPr>
            <w:tcW w:w="4252" w:type="dxa"/>
            <w:shd w:val="clear" w:color="auto" w:fill="auto"/>
            <w:vAlign w:val="center"/>
          </w:tcPr>
          <w:p w14:paraId="78F53848" w14:textId="77777777" w:rsidR="002E7BB1" w:rsidRPr="003F1CA8" w:rsidRDefault="002E7BB1" w:rsidP="00CB5CB1">
            <w:pPr>
              <w:jc w:val="center"/>
              <w:rPr>
                <w:rFonts w:eastAsia="Calibri"/>
                <w:szCs w:val="28"/>
                <w:lang w:eastAsia="en-US"/>
              </w:rPr>
            </w:pPr>
            <w:r w:rsidRPr="003F1CA8">
              <w:rPr>
                <w:rFonts w:eastAsia="Calibri"/>
                <w:lang w:eastAsia="en-US"/>
              </w:rPr>
              <w:t>0,8</w:t>
            </w:r>
          </w:p>
        </w:tc>
      </w:tr>
    </w:tbl>
    <w:p w14:paraId="25C20512" w14:textId="77777777" w:rsidR="00BD25DB" w:rsidRPr="003F1CA8" w:rsidRDefault="00BD25DB" w:rsidP="005653C2">
      <w:pPr>
        <w:pStyle w:val="1"/>
        <w:ind w:left="709" w:hanging="709"/>
      </w:pPr>
      <w:bookmarkStart w:id="84" w:name="_Toc6518172"/>
      <w:bookmarkStart w:id="85" w:name="_Toc25255413"/>
      <w:bookmarkStart w:id="86" w:name="_Toc526432351"/>
      <w:r w:rsidRPr="003F1CA8">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84"/>
      <w:bookmarkEnd w:id="85"/>
    </w:p>
    <w:p w14:paraId="1F494481" w14:textId="77777777" w:rsidR="00BD25DB" w:rsidRPr="003F1CA8" w:rsidRDefault="00BD25DB" w:rsidP="00BD25DB">
      <w:pPr>
        <w:pStyle w:val="a6"/>
        <w:ind w:firstLine="709"/>
      </w:pPr>
      <w:r w:rsidRPr="003F1CA8">
        <w:t>На основании части 5 статьи 9 Градостроительного кодекса Российской Федерации подготовка документов территориального планирования, к которым относится генеральный план поселения, осуществляется на основании планов и программ комплексного социально-экономического развития муниципальных образований (при их наличии) с учётом программ, принятых в установленном порядке и реализуемых за счёт средств бюджета.</w:t>
      </w:r>
    </w:p>
    <w:p w14:paraId="58D5CED8" w14:textId="77777777" w:rsidR="00BD25DB" w:rsidRPr="003F1CA8" w:rsidRDefault="00BD25DB" w:rsidP="00BD25DB">
      <w:pPr>
        <w:pStyle w:val="a6"/>
        <w:ind w:firstLine="709"/>
      </w:pPr>
      <w:r w:rsidRPr="003F1CA8">
        <w:t>Согласно пункту 1 части 7 статьи 23 Градостроительного кодекса Российской Федерации в материалах по обоснованию генерального плана в текстовой форме должны содержаться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D6D2756" w14:textId="685F85CF" w:rsidR="00BD25DB" w:rsidRPr="003F1CA8" w:rsidRDefault="00BD25DB" w:rsidP="00BD25DB">
      <w:pPr>
        <w:pStyle w:val="a6"/>
        <w:ind w:firstLine="709"/>
      </w:pPr>
      <w:r w:rsidRPr="003F1CA8">
        <w:t xml:space="preserve">Утверждённые планы и программы комплексного социально-экономического развития муниципального образования для </w:t>
      </w:r>
      <w:proofErr w:type="gramStart"/>
      <w:r w:rsidRPr="003F1CA8">
        <w:t>реализации</w:t>
      </w:r>
      <w:proofErr w:type="gramEnd"/>
      <w:r w:rsidRPr="003F1CA8">
        <w:t xml:space="preserve"> которых осуществляется создание объектов местного значения поселения, представлены ниже:</w:t>
      </w:r>
    </w:p>
    <w:p w14:paraId="0FC47F7E" w14:textId="77777777" w:rsidR="00BD25DB" w:rsidRPr="003F1CA8" w:rsidRDefault="00BD25DB" w:rsidP="00BD25DB">
      <w:pPr>
        <w:ind w:firstLine="709"/>
        <w:rPr>
          <w:szCs w:val="28"/>
        </w:rPr>
      </w:pPr>
      <w:r w:rsidRPr="003F1CA8">
        <w:rPr>
          <w:szCs w:val="28"/>
        </w:rPr>
        <w:t xml:space="preserve">программа комплексного развития социальной инфраструктуры Трегубовского сельского поселения на 2018–2028 годы, утвержденная </w:t>
      </w:r>
      <w:r w:rsidRPr="003F1CA8">
        <w:rPr>
          <w:szCs w:val="28"/>
        </w:rPr>
        <w:lastRenderedPageBreak/>
        <w:t xml:space="preserve">постановлением администрации </w:t>
      </w:r>
      <w:r w:rsidRPr="003F1CA8">
        <w:rPr>
          <w:rFonts w:eastAsia="Calibri"/>
          <w:lang w:eastAsia="en-US"/>
        </w:rPr>
        <w:t>муниципального образования</w:t>
      </w:r>
      <w:r w:rsidRPr="003F1CA8">
        <w:rPr>
          <w:szCs w:val="28"/>
        </w:rPr>
        <w:t xml:space="preserve"> Трегубовское сельское поселение от 06.09.2017 № 88;</w:t>
      </w:r>
    </w:p>
    <w:p w14:paraId="005BC032" w14:textId="3A4318BB" w:rsidR="00BD25DB" w:rsidRPr="003F1CA8" w:rsidRDefault="00BD25DB" w:rsidP="00BD25DB">
      <w:pPr>
        <w:ind w:firstLine="709"/>
        <w:rPr>
          <w:szCs w:val="28"/>
        </w:rPr>
      </w:pPr>
      <w:r w:rsidRPr="003F1CA8">
        <w:rPr>
          <w:szCs w:val="28"/>
        </w:rPr>
        <w:t xml:space="preserve">программа комплексного развития транспортной инфраструктуры Трегубовского сельского поселения на 2018–2028 годы, утвержденная постановлением администрации </w:t>
      </w:r>
      <w:r w:rsidRPr="003F1CA8">
        <w:rPr>
          <w:rFonts w:eastAsia="Calibri"/>
          <w:lang w:eastAsia="en-US"/>
        </w:rPr>
        <w:t>муниципального образования</w:t>
      </w:r>
      <w:r w:rsidRPr="003F1CA8">
        <w:rPr>
          <w:szCs w:val="28"/>
        </w:rPr>
        <w:t xml:space="preserve"> Трегубовское сельское поселение от 06.09.2017 № 87;</w:t>
      </w:r>
    </w:p>
    <w:p w14:paraId="5AE8F336" w14:textId="339D42FF" w:rsidR="00BD25DB" w:rsidRPr="003F1CA8" w:rsidRDefault="00BD25DB" w:rsidP="00BD25DB">
      <w:pPr>
        <w:spacing w:after="240"/>
        <w:ind w:firstLine="709"/>
      </w:pPr>
      <w:r w:rsidRPr="003F1CA8">
        <w:rPr>
          <w:szCs w:val="28"/>
        </w:rPr>
        <w:t xml:space="preserve">программа комплексного развития систем коммунальной инфраструктуры Трегубовского сельского поселения на 2016–2033 годы, утвержденная Думой Чудовского муниципального района 27.10.2016 № 117 (УИН в ФГИС ТП </w:t>
      </w:r>
      <w:r w:rsidR="001A24DA" w:rsidRPr="003F1CA8">
        <w:rPr>
          <w:szCs w:val="28"/>
        </w:rPr>
        <w:t xml:space="preserve">№ </w:t>
      </w:r>
      <w:r w:rsidRPr="003F1CA8">
        <w:rPr>
          <w:szCs w:val="28"/>
        </w:rPr>
        <w:t>496504212120170823165).</w:t>
      </w:r>
    </w:p>
    <w:p w14:paraId="3D08F2FF" w14:textId="77777777" w:rsidR="00BD25DB" w:rsidRPr="003F1CA8" w:rsidRDefault="00BD25DB" w:rsidP="005653C2">
      <w:pPr>
        <w:pStyle w:val="1"/>
        <w:ind w:left="709" w:hanging="709"/>
      </w:pPr>
      <w:bookmarkStart w:id="87" w:name="_Toc6518173"/>
      <w:bookmarkStart w:id="88" w:name="_Toc25255414"/>
      <w:r w:rsidRPr="003F1CA8">
        <w:t>Учет инвестиционных программ субъектов естественных монополий и организаций коммунального комплекса</w:t>
      </w:r>
      <w:bookmarkEnd w:id="87"/>
      <w:bookmarkEnd w:id="88"/>
    </w:p>
    <w:p w14:paraId="1B5EF23C" w14:textId="77777777" w:rsidR="00BD25DB" w:rsidRPr="003F1CA8" w:rsidRDefault="00BD25DB" w:rsidP="00BD25DB">
      <w:pPr>
        <w:ind w:firstLine="851"/>
      </w:pPr>
      <w:r w:rsidRPr="003F1CA8">
        <w:t>Необходимость учета планируемого создания объектов и планируемых мест их размещения, предусмотренных инвестиционными программами субъектов естественных монополий, организаций коммунального комплекса обусловлено соблюдением требований части 5 статьи 9 Градостроительного кодекса Российской Федерации, в части того что, подготовка документов территориального планирования осуществляется на основании инвестиционных программ субъектов естественных монополий, организаций коммунального комплекса.</w:t>
      </w:r>
    </w:p>
    <w:p w14:paraId="1136B03F" w14:textId="77777777" w:rsidR="00BD25DB" w:rsidRPr="003F1CA8" w:rsidRDefault="00BD25DB" w:rsidP="00BD25DB">
      <w:pPr>
        <w:pStyle w:val="20"/>
        <w:ind w:left="851" w:hanging="851"/>
      </w:pPr>
      <w:bookmarkStart w:id="89" w:name="_Toc6518174"/>
      <w:bookmarkStart w:id="90" w:name="_Toc25255415"/>
      <w:r w:rsidRPr="003F1CA8">
        <w:t>Объекты и планируемые места их размещения, предусмотренные инвестиционными программами субъектов естественных монополий</w:t>
      </w:r>
      <w:bookmarkEnd w:id="89"/>
      <w:bookmarkEnd w:id="90"/>
    </w:p>
    <w:p w14:paraId="7A140D2B" w14:textId="77777777" w:rsidR="00BD25DB" w:rsidRPr="003F1CA8" w:rsidRDefault="00BD25DB" w:rsidP="00BD25DB">
      <w:pPr>
        <w:ind w:firstLine="851"/>
      </w:pPr>
      <w:r w:rsidRPr="003F1CA8">
        <w:t>Согласно части 5 статьи 8 Федерального закона № 147-ФЗ к информации о регулируемой деятельности субъектов естественных монополий, подлежащей свободному доступу, относятся сведения об инвестиционных программах (о проектах инвестиционных программ) и отчеты об их реализации.</w:t>
      </w:r>
    </w:p>
    <w:p w14:paraId="6E4A11DF" w14:textId="77777777" w:rsidR="00BD25DB" w:rsidRPr="003F1CA8" w:rsidRDefault="00BD25DB" w:rsidP="00BD25DB">
      <w:pPr>
        <w:ind w:firstLine="851"/>
      </w:pPr>
      <w:r w:rsidRPr="003F1CA8">
        <w:t>Информация о регулируемой деятельности субъектов естественных монополий, подлежащая свободному доступу и отнесенная в соответствии с настоящим Федеральным законом к стандартам раскрытия информации, не может быть признана субъектом естественной монополии коммерческой тайной.</w:t>
      </w:r>
    </w:p>
    <w:p w14:paraId="2A9C7D8B" w14:textId="77777777" w:rsidR="00BD25DB" w:rsidRPr="003F1CA8" w:rsidRDefault="00BD25DB" w:rsidP="00BD25DB">
      <w:pPr>
        <w:ind w:firstLine="851"/>
      </w:pPr>
      <w:r w:rsidRPr="003F1CA8">
        <w:t>Согласно стандартам раскрытия информации (статья 8.1 Федерального закона № 147-ФЗ) должно обеспечиваться публичность при разработке, согласовании, принятии и реализации инвестиционных программ (проектов инвестиционных программ), в том числе путем ее опубликования в средствах массовой информации, включая сеть «Интернет».</w:t>
      </w:r>
    </w:p>
    <w:p w14:paraId="66518197" w14:textId="7A6B48D4" w:rsidR="008371EE" w:rsidRPr="003F1CA8" w:rsidRDefault="008371EE" w:rsidP="008371EE">
      <w:pPr>
        <w:ind w:firstLine="851"/>
      </w:pPr>
      <w:r w:rsidRPr="003F1CA8">
        <w:t>Региональными субъектами естественных монополий, осуществляющими хозяйственную деятельность на территории Трегубовского сельского поселения, являются:</w:t>
      </w:r>
    </w:p>
    <w:p w14:paraId="5FE55DC3" w14:textId="76C62966" w:rsidR="008371EE" w:rsidRPr="003F1CA8" w:rsidRDefault="008371EE" w:rsidP="008371EE">
      <w:pPr>
        <w:ind w:firstLine="851"/>
      </w:pPr>
      <w:r w:rsidRPr="003F1CA8">
        <w:t>АО «Газпром газораспределение Великий Новгород»</w:t>
      </w:r>
      <w:r w:rsidR="00D31EAA" w:rsidRPr="003F1CA8">
        <w:t>;</w:t>
      </w:r>
    </w:p>
    <w:p w14:paraId="7D4AEEDB" w14:textId="4ABB3AFC" w:rsidR="008371EE" w:rsidRPr="003F1CA8" w:rsidRDefault="008371EE" w:rsidP="008371EE">
      <w:pPr>
        <w:ind w:firstLine="851"/>
      </w:pPr>
      <w:r w:rsidRPr="003F1CA8">
        <w:t>АО «Новгородоблэлектро»</w:t>
      </w:r>
      <w:r w:rsidR="00D31EAA" w:rsidRPr="003F1CA8">
        <w:t>;</w:t>
      </w:r>
    </w:p>
    <w:p w14:paraId="3EBA52C7" w14:textId="2BBC24DB" w:rsidR="008371EE" w:rsidRPr="003F1CA8" w:rsidRDefault="008371EE" w:rsidP="008371EE">
      <w:pPr>
        <w:ind w:firstLine="851"/>
      </w:pPr>
      <w:r w:rsidRPr="003F1CA8">
        <w:t>ООО «Тепловая компания Новгородская»</w:t>
      </w:r>
      <w:r w:rsidR="00D31EAA" w:rsidRPr="003F1CA8">
        <w:t>;</w:t>
      </w:r>
    </w:p>
    <w:p w14:paraId="629DDF31" w14:textId="7F4D2331" w:rsidR="00C4325B" w:rsidRPr="003F1CA8" w:rsidRDefault="008371EE" w:rsidP="00D31EAA">
      <w:pPr>
        <w:spacing w:after="240"/>
        <w:ind w:firstLine="851"/>
      </w:pPr>
      <w:r w:rsidRPr="003F1CA8">
        <w:t>Филиал ПАО «Межрегиональная распределительная компания Северо-Запада «Новгородэнерго» (Россети Северо-Запад)</w:t>
      </w:r>
      <w:r w:rsidR="00C4325B" w:rsidRPr="003F1CA8">
        <w:t>.</w:t>
      </w:r>
    </w:p>
    <w:p w14:paraId="5AE3D4FB" w14:textId="22C18911" w:rsidR="00D31EAA" w:rsidRPr="003F1CA8" w:rsidRDefault="00D31EAA" w:rsidP="00D31EAA">
      <w:pPr>
        <w:ind w:firstLine="851"/>
        <w:rPr>
          <w:szCs w:val="28"/>
        </w:rPr>
      </w:pPr>
      <w:r w:rsidRPr="003F1CA8">
        <w:lastRenderedPageBreak/>
        <w:t xml:space="preserve">Действующей инвестиционной программой АО «Газпром газораспределение Великий Новгород» на период 2019 – 2025 </w:t>
      </w:r>
      <w:proofErr w:type="spellStart"/>
      <w:r w:rsidRPr="003F1CA8">
        <w:t>г.г</w:t>
      </w:r>
      <w:proofErr w:type="spellEnd"/>
      <w:r w:rsidRPr="003F1CA8">
        <w:t>. на территории Трегубовского сельского поселения мероприятия не предусмотрены.</w:t>
      </w:r>
    </w:p>
    <w:p w14:paraId="4D4C026A" w14:textId="3178D74A" w:rsidR="002975ED" w:rsidRPr="003F1CA8" w:rsidRDefault="00D31EAA" w:rsidP="00C4325B">
      <w:pPr>
        <w:ind w:firstLine="851"/>
      </w:pPr>
      <w:r w:rsidRPr="003F1CA8">
        <w:t xml:space="preserve">Действующими инвестиционными программами АО «Новгородоблэлектро» на период 2016 – 2019 и 2020 – 2024 </w:t>
      </w:r>
      <w:proofErr w:type="spellStart"/>
      <w:r w:rsidRPr="003F1CA8">
        <w:t>г.г</w:t>
      </w:r>
      <w:proofErr w:type="spellEnd"/>
      <w:r w:rsidRPr="003F1CA8">
        <w:t>. на территории Трегубовского сельского поселения мероприятия не предусмотрены.</w:t>
      </w:r>
    </w:p>
    <w:p w14:paraId="0C9BF7BB" w14:textId="700B6380" w:rsidR="00D31EAA" w:rsidRPr="003F1CA8" w:rsidRDefault="00D31EAA" w:rsidP="00D31EAA">
      <w:pPr>
        <w:ind w:firstLine="851"/>
        <w:rPr>
          <w:szCs w:val="28"/>
        </w:rPr>
      </w:pPr>
      <w:r w:rsidRPr="003F1CA8">
        <w:t xml:space="preserve">Действующей инвестиционной программой ООО «Тепловая компания Новгородская»  на период 2017 – 2026 </w:t>
      </w:r>
      <w:proofErr w:type="spellStart"/>
      <w:r w:rsidRPr="003F1CA8">
        <w:t>г.г</w:t>
      </w:r>
      <w:proofErr w:type="spellEnd"/>
      <w:r w:rsidRPr="003F1CA8">
        <w:t>. на территории Трегубовского сельского поселения мероприятия не предусмотрены.</w:t>
      </w:r>
    </w:p>
    <w:p w14:paraId="0D0662A7" w14:textId="6655CFA3" w:rsidR="008371EE" w:rsidRPr="003F1CA8" w:rsidRDefault="00C4325B" w:rsidP="008371EE">
      <w:pPr>
        <w:ind w:firstLine="851"/>
      </w:pPr>
      <w:r w:rsidRPr="003F1CA8">
        <w:t>Действующей инвестиционной программой Филиал ПАО «Межрегиональная распределительная компания Северо-Запада «Новгородэнерго» (Россети Северо-Запад)</w:t>
      </w:r>
      <w:r w:rsidR="002975ED" w:rsidRPr="003F1CA8">
        <w:t xml:space="preserve"> со</w:t>
      </w:r>
      <w:r w:rsidRPr="003F1CA8">
        <w:t xml:space="preserve"> сроком реализации на период 2019 – 2025 </w:t>
      </w:r>
      <w:proofErr w:type="spellStart"/>
      <w:r w:rsidRPr="003F1CA8">
        <w:t>г.г</w:t>
      </w:r>
      <w:proofErr w:type="spellEnd"/>
      <w:r w:rsidRPr="003F1CA8">
        <w:t>. предусмотрен</w:t>
      </w:r>
      <w:r w:rsidR="002975ED" w:rsidRPr="003F1CA8">
        <w:t>о финансирование</w:t>
      </w:r>
      <w:r w:rsidRPr="003F1CA8">
        <w:t xml:space="preserve"> следующи</w:t>
      </w:r>
      <w:r w:rsidR="002975ED" w:rsidRPr="003F1CA8">
        <w:t>х</w:t>
      </w:r>
      <w:r w:rsidRPr="003F1CA8">
        <w:t xml:space="preserve"> мероприяти</w:t>
      </w:r>
      <w:r w:rsidR="002975ED" w:rsidRPr="003F1CA8">
        <w:t xml:space="preserve">й в границах Чудовского муниципального района, </w:t>
      </w:r>
      <w:r w:rsidR="00D31EAA" w:rsidRPr="003F1CA8">
        <w:rPr>
          <w:szCs w:val="28"/>
        </w:rPr>
        <w:t xml:space="preserve">без указания территориальной принадлежности и количества объектов применительно к каждому из Поселений </w:t>
      </w:r>
      <w:r w:rsidR="00D31EAA" w:rsidRPr="003F1CA8">
        <w:t>Чудовского муниципального района</w:t>
      </w:r>
      <w:r w:rsidRPr="003F1CA8">
        <w:t>:</w:t>
      </w:r>
    </w:p>
    <w:p w14:paraId="1704E79F" w14:textId="0BAD4F0A" w:rsidR="002975ED" w:rsidRPr="003F1CA8" w:rsidRDefault="00C4325B" w:rsidP="002975ED">
      <w:pPr>
        <w:ind w:firstLine="851"/>
        <w:rPr>
          <w:szCs w:val="28"/>
        </w:rPr>
      </w:pPr>
      <w:r w:rsidRPr="003F1CA8">
        <w:rPr>
          <w:szCs w:val="28"/>
        </w:rPr>
        <w:t>- реконструкция объектов технологического присоединения льготной категории заявителей мощностью до 15 кВт;</w:t>
      </w:r>
    </w:p>
    <w:p w14:paraId="0625B296" w14:textId="050B9CAD" w:rsidR="002975ED" w:rsidRPr="003F1CA8" w:rsidRDefault="002975ED" w:rsidP="002975ED">
      <w:pPr>
        <w:ind w:firstLine="851"/>
        <w:rPr>
          <w:szCs w:val="28"/>
        </w:rPr>
      </w:pPr>
      <w:r w:rsidRPr="003F1CA8">
        <w:rPr>
          <w:szCs w:val="28"/>
        </w:rPr>
        <w:t>- р</w:t>
      </w:r>
      <w:r w:rsidR="00D31EAA" w:rsidRPr="003F1CA8">
        <w:rPr>
          <w:szCs w:val="28"/>
        </w:rPr>
        <w:t xml:space="preserve">еконструкция </w:t>
      </w:r>
      <w:r w:rsidRPr="003F1CA8">
        <w:rPr>
          <w:szCs w:val="28"/>
        </w:rPr>
        <w:t>объектов для технологического присоединения мощностью от 15 кВт до 150 кВт.</w:t>
      </w:r>
    </w:p>
    <w:p w14:paraId="18BCE76E" w14:textId="1C044B8E" w:rsidR="008371EE" w:rsidRPr="003F1CA8" w:rsidRDefault="002975ED" w:rsidP="00D31EAA">
      <w:pPr>
        <w:ind w:firstLine="851"/>
        <w:rPr>
          <w:szCs w:val="28"/>
        </w:rPr>
      </w:pPr>
      <w:r w:rsidRPr="003F1CA8">
        <w:rPr>
          <w:szCs w:val="28"/>
        </w:rPr>
        <w:t xml:space="preserve">Каких-либо иных объектов </w:t>
      </w:r>
      <w:r w:rsidRPr="003F1CA8">
        <w:t xml:space="preserve">хозяйственной деятельности филиалом ПАО «Межрегиональная распределительная компания Северо-Запада «Новгородэнерго» (Россети Северо-Запад) на территории Трегубовского сельского поселения </w:t>
      </w:r>
      <w:r w:rsidR="00D31EAA" w:rsidRPr="003F1CA8">
        <w:t xml:space="preserve">при реализации </w:t>
      </w:r>
      <w:r w:rsidRPr="003F1CA8">
        <w:t>действующей инвестиционной программ</w:t>
      </w:r>
      <w:r w:rsidR="00D31EAA" w:rsidRPr="003F1CA8">
        <w:t>ы</w:t>
      </w:r>
      <w:r w:rsidRPr="003F1CA8">
        <w:t xml:space="preserve"> на период 2019 – 2025 </w:t>
      </w:r>
      <w:proofErr w:type="spellStart"/>
      <w:r w:rsidRPr="003F1CA8">
        <w:t>г.г</w:t>
      </w:r>
      <w:proofErr w:type="spellEnd"/>
      <w:r w:rsidRPr="003F1CA8">
        <w:t>. не предусмотрено.</w:t>
      </w:r>
    </w:p>
    <w:p w14:paraId="519A7DB2" w14:textId="77777777" w:rsidR="00BD25DB" w:rsidRPr="003F1CA8" w:rsidRDefault="00BD25DB" w:rsidP="00BD25DB">
      <w:pPr>
        <w:pStyle w:val="20"/>
        <w:ind w:left="851" w:hanging="851"/>
      </w:pPr>
      <w:bookmarkStart w:id="91" w:name="_Toc374193972"/>
      <w:bookmarkStart w:id="92" w:name="_Toc389545917"/>
      <w:bookmarkStart w:id="93" w:name="_Toc408941737"/>
      <w:bookmarkStart w:id="94" w:name="_Toc6518175"/>
      <w:bookmarkStart w:id="95" w:name="_Toc25255416"/>
      <w:r w:rsidRPr="003F1CA8">
        <w:t>Обоснование объектов и планируемых мест их размещения, предусмотренных инвестиционными программами организаций коммунального комплекса</w:t>
      </w:r>
      <w:bookmarkEnd w:id="91"/>
      <w:bookmarkEnd w:id="92"/>
      <w:bookmarkEnd w:id="93"/>
      <w:bookmarkEnd w:id="94"/>
      <w:bookmarkEnd w:id="95"/>
    </w:p>
    <w:p w14:paraId="2ED4E96F" w14:textId="35813DAE" w:rsidR="00BD25DB" w:rsidRPr="003F1CA8" w:rsidRDefault="00BD25DB" w:rsidP="00BD25DB">
      <w:pPr>
        <w:ind w:firstLine="709"/>
        <w:rPr>
          <w:rFonts w:eastAsiaTheme="majorEastAsia" w:cstheme="majorBidi"/>
          <w:szCs w:val="28"/>
        </w:rPr>
      </w:pPr>
      <w:r w:rsidRPr="003F1CA8">
        <w:rPr>
          <w:rFonts w:eastAsiaTheme="majorEastAsia" w:cstheme="majorBidi"/>
          <w:szCs w:val="28"/>
        </w:rPr>
        <w:t>Программа комплексного развития систем коммунальной инфраструктуры разрабатывается органом местного самоуправления в соответствии с документами территориального планиров</w:t>
      </w:r>
      <w:r w:rsidR="00A73785" w:rsidRPr="003F1CA8">
        <w:rPr>
          <w:rFonts w:eastAsiaTheme="majorEastAsia" w:cstheme="majorBidi"/>
          <w:szCs w:val="28"/>
        </w:rPr>
        <w:t>ания муниципального образования.</w:t>
      </w:r>
    </w:p>
    <w:p w14:paraId="17E7E431" w14:textId="77777777" w:rsidR="0030438E" w:rsidRPr="003F1CA8" w:rsidRDefault="00BD25DB" w:rsidP="0030438E">
      <w:pPr>
        <w:ind w:firstLine="709"/>
        <w:rPr>
          <w:rFonts w:eastAsiaTheme="majorEastAsia" w:cstheme="majorBidi"/>
          <w:szCs w:val="28"/>
        </w:rPr>
      </w:pPr>
      <w:r w:rsidRPr="003F1CA8">
        <w:rPr>
          <w:rFonts w:eastAsiaTheme="majorEastAsia" w:cstheme="majorBidi"/>
          <w:szCs w:val="28"/>
        </w:rPr>
        <w:t xml:space="preserve">Администрацией </w:t>
      </w:r>
      <w:r w:rsidR="00D82E81" w:rsidRPr="003F1CA8">
        <w:rPr>
          <w:rFonts w:eastAsiaTheme="majorEastAsia" w:cstheme="majorBidi"/>
          <w:szCs w:val="28"/>
        </w:rPr>
        <w:t>Трегуб</w:t>
      </w:r>
      <w:r w:rsidRPr="003F1CA8">
        <w:rPr>
          <w:rFonts w:eastAsiaTheme="majorEastAsia" w:cstheme="majorBidi"/>
          <w:szCs w:val="28"/>
        </w:rPr>
        <w:t xml:space="preserve">овского сельского поселения разработана муниципальная программа комплексного развития систем коммунальной инфраструктуры муниципального образования </w:t>
      </w:r>
      <w:r w:rsidR="00D82E81" w:rsidRPr="003F1CA8">
        <w:rPr>
          <w:rFonts w:eastAsiaTheme="majorEastAsia" w:cstheme="majorBidi"/>
          <w:szCs w:val="28"/>
        </w:rPr>
        <w:t>Трегуб</w:t>
      </w:r>
      <w:r w:rsidRPr="003F1CA8">
        <w:rPr>
          <w:rFonts w:eastAsiaTheme="majorEastAsia" w:cstheme="majorBidi"/>
          <w:szCs w:val="28"/>
        </w:rPr>
        <w:t xml:space="preserve">овское сельское поселение </w:t>
      </w:r>
      <w:r w:rsidR="00D82E81" w:rsidRPr="003F1CA8">
        <w:rPr>
          <w:rFonts w:eastAsiaTheme="majorEastAsia" w:cstheme="majorBidi"/>
          <w:szCs w:val="28"/>
        </w:rPr>
        <w:t>Чудовского</w:t>
      </w:r>
      <w:r w:rsidRPr="003F1CA8">
        <w:rPr>
          <w:rFonts w:eastAsiaTheme="majorEastAsia" w:cstheme="majorBidi"/>
          <w:szCs w:val="28"/>
        </w:rPr>
        <w:t xml:space="preserve"> района Новгородской области</w:t>
      </w:r>
      <w:r w:rsidR="00D82E81" w:rsidRPr="003F1CA8">
        <w:rPr>
          <w:rFonts w:eastAsiaTheme="majorEastAsia" w:cstheme="majorBidi"/>
          <w:szCs w:val="28"/>
        </w:rPr>
        <w:t xml:space="preserve"> </w:t>
      </w:r>
      <w:r w:rsidR="00D82E81" w:rsidRPr="003F1CA8">
        <w:rPr>
          <w:szCs w:val="28"/>
        </w:rPr>
        <w:t xml:space="preserve">на 2016–2033 годы, которая утверждена Думой Чудовского муниципального района 27.10.2016 № 117 (УИН в ФГИС ТП </w:t>
      </w:r>
      <w:r w:rsidR="001A24DA" w:rsidRPr="003F1CA8">
        <w:rPr>
          <w:szCs w:val="28"/>
        </w:rPr>
        <w:t xml:space="preserve">№ </w:t>
      </w:r>
      <w:r w:rsidR="00D82E81" w:rsidRPr="003F1CA8">
        <w:rPr>
          <w:szCs w:val="28"/>
        </w:rPr>
        <w:t>496504212120170823165)</w:t>
      </w:r>
      <w:r w:rsidR="00D82E81" w:rsidRPr="003F1CA8">
        <w:rPr>
          <w:rFonts w:eastAsiaTheme="majorEastAsia" w:cstheme="majorBidi"/>
          <w:szCs w:val="28"/>
        </w:rPr>
        <w:t>.</w:t>
      </w:r>
    </w:p>
    <w:p w14:paraId="1BAB8A5B" w14:textId="77777777" w:rsidR="000C24E2" w:rsidRPr="003F1CA8" w:rsidRDefault="0030438E" w:rsidP="000C24E2">
      <w:pPr>
        <w:ind w:firstLine="709"/>
        <w:rPr>
          <w:rFonts w:eastAsiaTheme="majorEastAsia" w:cstheme="majorBidi"/>
          <w:szCs w:val="28"/>
        </w:rPr>
      </w:pPr>
      <w:r w:rsidRPr="003F1CA8">
        <w:rPr>
          <w:szCs w:val="28"/>
        </w:rPr>
        <w:t>Администрацией Чудовского муниципального района постановление от 18.03.2014 № 445 утверждена схема водоснабжения и водоотведения Чудовского  муниципального района (города Чудово, Грузинского, Трегубовского и Успенского сельских поселений) Новгородской области на 2014-2023 годы</w:t>
      </w:r>
      <w:r w:rsidR="000C24E2" w:rsidRPr="003F1CA8">
        <w:rPr>
          <w:szCs w:val="28"/>
        </w:rPr>
        <w:t>.</w:t>
      </w:r>
    </w:p>
    <w:p w14:paraId="7E4BBB07" w14:textId="513B1C66" w:rsidR="00A73785" w:rsidRPr="003F1CA8" w:rsidRDefault="00A73785" w:rsidP="000C24E2">
      <w:pPr>
        <w:ind w:firstLine="709"/>
        <w:rPr>
          <w:rFonts w:eastAsiaTheme="majorEastAsia" w:cstheme="majorBidi"/>
          <w:szCs w:val="28"/>
        </w:rPr>
      </w:pPr>
      <w:r w:rsidRPr="003F1CA8">
        <w:t>Организацией коммунального комплекса, осуществляющей деятельность по водоснабжению населенных пунктов Трегубовского сельского поселения</w:t>
      </w:r>
      <w:r w:rsidR="000C24E2" w:rsidRPr="003F1CA8">
        <w:t>,</w:t>
      </w:r>
      <w:r w:rsidRPr="003F1CA8">
        <w:t xml:space="preserve"> является МУП «Чудовский водоканал». При этом централизованная система водоснабжения имеется только в деревне Трегубово. </w:t>
      </w:r>
      <w:r w:rsidR="009F72F6" w:rsidRPr="003F1CA8">
        <w:t xml:space="preserve">Протяженность – 4,7 км. Водозаборный узел </w:t>
      </w:r>
      <w:r w:rsidR="009F72F6" w:rsidRPr="003F1CA8">
        <w:lastRenderedPageBreak/>
        <w:t>берегового типа расположен на р. Полисть. Производительность максимальная – 200 м</w:t>
      </w:r>
      <w:r w:rsidR="009F72F6" w:rsidRPr="003F1CA8">
        <w:rPr>
          <w:vertAlign w:val="superscript"/>
        </w:rPr>
        <w:t>3</w:t>
      </w:r>
      <w:r w:rsidR="009F72F6" w:rsidRPr="003F1CA8">
        <w:t xml:space="preserve">/сут. </w:t>
      </w:r>
      <w:r w:rsidR="00B90743" w:rsidRPr="003F1CA8">
        <w:t xml:space="preserve">Система водоподготовки практически отсутствует. </w:t>
      </w:r>
      <w:r w:rsidRPr="003F1CA8">
        <w:rPr>
          <w:szCs w:val="26"/>
        </w:rPr>
        <w:t xml:space="preserve">В остальных населенных пунктах Трегубовского сельского поселения </w:t>
      </w:r>
      <w:r w:rsidR="009F72F6" w:rsidRPr="003F1CA8">
        <w:t>централизованной системы водоснабжения нет. Д</w:t>
      </w:r>
      <w:r w:rsidRPr="003F1CA8">
        <w:rPr>
          <w:szCs w:val="26"/>
        </w:rPr>
        <w:t>ля водоснабжения потребител</w:t>
      </w:r>
      <w:r w:rsidR="009F72F6" w:rsidRPr="003F1CA8">
        <w:rPr>
          <w:szCs w:val="26"/>
        </w:rPr>
        <w:t>ями</w:t>
      </w:r>
      <w:r w:rsidRPr="003F1CA8">
        <w:rPr>
          <w:szCs w:val="26"/>
        </w:rPr>
        <w:t xml:space="preserve"> используются приусадебные артезианские скважины и общественные или частные шахтные колодцы.</w:t>
      </w:r>
    </w:p>
    <w:p w14:paraId="62D80341" w14:textId="34433CFC" w:rsidR="00C82DF7" w:rsidRPr="003F1CA8" w:rsidRDefault="00160472" w:rsidP="00C82DF7">
      <w:pPr>
        <w:ind w:firstLine="567"/>
        <w:rPr>
          <w:szCs w:val="28"/>
        </w:rPr>
      </w:pPr>
      <w:r w:rsidRPr="003F1CA8">
        <w:t>Организацией коммунального комплекса, осуществляющей деятельность по водоотведению в населенных пунктах Трегубовского сельского поселения</w:t>
      </w:r>
      <w:r w:rsidR="00B90743" w:rsidRPr="003F1CA8">
        <w:t>, так же</w:t>
      </w:r>
      <w:r w:rsidRPr="003F1CA8">
        <w:t xml:space="preserve"> является МУП «Чудовский водоканал». При этом централизованная система водоотведения (самотечная канализация) имеется только в деревне Трегубово. Протяженность – </w:t>
      </w:r>
      <w:r w:rsidR="00B90743" w:rsidRPr="003F1CA8">
        <w:t xml:space="preserve">около </w:t>
      </w:r>
      <w:r w:rsidRPr="003F1CA8">
        <w:t>0,9 км. Очистные сооружения максимальной производительностью 100 м</w:t>
      </w:r>
      <w:r w:rsidRPr="003F1CA8">
        <w:rPr>
          <w:vertAlign w:val="superscript"/>
        </w:rPr>
        <w:t>3</w:t>
      </w:r>
      <w:r w:rsidRPr="003F1CA8">
        <w:t xml:space="preserve">/сут. отводят далее стоки </w:t>
      </w:r>
      <w:r w:rsidR="0030438E" w:rsidRPr="003F1CA8">
        <w:t>в р. Полисть (при этом</w:t>
      </w:r>
      <w:r w:rsidR="00B90743" w:rsidRPr="003F1CA8">
        <w:t xml:space="preserve"> в схеме утверждается, что</w:t>
      </w:r>
      <w:r w:rsidR="0030438E" w:rsidRPr="003F1CA8">
        <w:t xml:space="preserve"> </w:t>
      </w:r>
      <w:r w:rsidR="0030438E" w:rsidRPr="003F1CA8">
        <w:rPr>
          <w:color w:val="000000"/>
          <w:szCs w:val="26"/>
        </w:rPr>
        <w:t>нормативно-очищенных на очистных сооружениях сточных вод практически нет</w:t>
      </w:r>
      <w:r w:rsidR="00B90743" w:rsidRPr="003F1CA8">
        <w:rPr>
          <w:color w:val="000000"/>
          <w:szCs w:val="26"/>
        </w:rPr>
        <w:t xml:space="preserve">, кроме того фактический сброс сточных вод осуществляется в объеме более </w:t>
      </w:r>
      <w:r w:rsidR="00B90743" w:rsidRPr="003F1CA8">
        <w:t>141 м</w:t>
      </w:r>
      <w:r w:rsidR="00B90743" w:rsidRPr="003F1CA8">
        <w:rPr>
          <w:vertAlign w:val="superscript"/>
        </w:rPr>
        <w:t>3</w:t>
      </w:r>
      <w:r w:rsidR="00B90743" w:rsidRPr="003F1CA8">
        <w:t>/сут.</w:t>
      </w:r>
      <w:r w:rsidR="0030438E" w:rsidRPr="003F1CA8">
        <w:rPr>
          <w:color w:val="000000"/>
          <w:szCs w:val="26"/>
        </w:rPr>
        <w:t>)</w:t>
      </w:r>
      <w:r w:rsidRPr="003F1CA8">
        <w:t xml:space="preserve">. </w:t>
      </w:r>
      <w:r w:rsidRPr="003F1CA8">
        <w:rPr>
          <w:szCs w:val="28"/>
        </w:rPr>
        <w:t>Объекты частного сектора к централизованной системе канализации не подключены и оборудованы лишь надворными уборными со сбросом нечистот в компостные ямы.</w:t>
      </w:r>
      <w:r w:rsidRPr="003F1CA8">
        <w:t xml:space="preserve"> </w:t>
      </w:r>
      <w:r w:rsidRPr="003F1CA8">
        <w:rPr>
          <w:szCs w:val="26"/>
        </w:rPr>
        <w:t xml:space="preserve">В остальных населенных пунктах Трегубовского сельского поселения </w:t>
      </w:r>
      <w:r w:rsidRPr="003F1CA8">
        <w:t>централизованной системы водоотведения</w:t>
      </w:r>
      <w:r w:rsidR="0030438E" w:rsidRPr="003F1CA8">
        <w:t xml:space="preserve"> (канализации)</w:t>
      </w:r>
      <w:r w:rsidRPr="003F1CA8">
        <w:t xml:space="preserve"> нет. </w:t>
      </w:r>
      <w:r w:rsidR="0030438E" w:rsidRPr="003F1CA8">
        <w:rPr>
          <w:szCs w:val="28"/>
        </w:rPr>
        <w:t>Здания и сооружения в данных населенных пунктах оборудованы лишь надворными уборными со сбросом нечистот в компостные ямы.</w:t>
      </w:r>
    </w:p>
    <w:p w14:paraId="0483E04B" w14:textId="2C5352F1" w:rsidR="00B90743" w:rsidRPr="003F1CA8" w:rsidRDefault="00C82DF7" w:rsidP="00B90743">
      <w:pPr>
        <w:ind w:firstLine="567"/>
        <w:rPr>
          <w:spacing w:val="2"/>
          <w:kern w:val="36"/>
          <w:szCs w:val="28"/>
        </w:rPr>
      </w:pPr>
      <w:r w:rsidRPr="003F1CA8">
        <w:rPr>
          <w:rFonts w:eastAsiaTheme="majorEastAsia"/>
          <w:szCs w:val="28"/>
        </w:rPr>
        <w:t xml:space="preserve">Комитетом по тарифной политике Новгородской области принято постановление от 14.12.2018 № 63/1 «О производственной </w:t>
      </w:r>
      <w:r w:rsidR="00160472" w:rsidRPr="003F1CA8">
        <w:rPr>
          <w:rFonts w:eastAsiaTheme="majorEastAsia"/>
          <w:szCs w:val="28"/>
        </w:rPr>
        <w:t>программ</w:t>
      </w:r>
      <w:r w:rsidRPr="003F1CA8">
        <w:rPr>
          <w:rFonts w:eastAsiaTheme="majorEastAsia"/>
          <w:szCs w:val="28"/>
        </w:rPr>
        <w:t>е, долгосрочных параметрах и тарифах в сфере холодного водоснабжения и водоотведения</w:t>
      </w:r>
      <w:r w:rsidR="00160472" w:rsidRPr="003F1CA8">
        <w:rPr>
          <w:rFonts w:eastAsiaTheme="majorEastAsia"/>
          <w:szCs w:val="28"/>
        </w:rPr>
        <w:t xml:space="preserve"> </w:t>
      </w:r>
      <w:r w:rsidRPr="003F1CA8">
        <w:rPr>
          <w:spacing w:val="2"/>
          <w:kern w:val="36"/>
          <w:szCs w:val="28"/>
        </w:rPr>
        <w:t xml:space="preserve">муниципального унитарного предприятия Чудовского муниципального района "Чудовский водоканал" на 2019 – 2023 годы». Данным документом предусмотрен ремонт 2 (двух) участков водопровода в д. Трегубово </w:t>
      </w:r>
      <w:proofErr w:type="spellStart"/>
      <w:r w:rsidRPr="003F1CA8">
        <w:rPr>
          <w:spacing w:val="2"/>
          <w:kern w:val="36"/>
          <w:szCs w:val="28"/>
        </w:rPr>
        <w:t>Д</w:t>
      </w:r>
      <w:r w:rsidRPr="003F1CA8">
        <w:rPr>
          <w:spacing w:val="2"/>
          <w:kern w:val="36"/>
          <w:szCs w:val="28"/>
          <w:vertAlign w:val="subscript"/>
        </w:rPr>
        <w:t>у</w:t>
      </w:r>
      <w:proofErr w:type="spellEnd"/>
      <w:r w:rsidRPr="003F1CA8">
        <w:rPr>
          <w:spacing w:val="2"/>
          <w:kern w:val="36"/>
          <w:szCs w:val="28"/>
        </w:rPr>
        <w:t xml:space="preserve">=75 мм и </w:t>
      </w:r>
      <w:proofErr w:type="spellStart"/>
      <w:r w:rsidRPr="003F1CA8">
        <w:rPr>
          <w:spacing w:val="2"/>
          <w:kern w:val="36"/>
          <w:szCs w:val="28"/>
        </w:rPr>
        <w:t>Д</w:t>
      </w:r>
      <w:r w:rsidRPr="003F1CA8">
        <w:rPr>
          <w:spacing w:val="2"/>
          <w:kern w:val="36"/>
          <w:szCs w:val="28"/>
          <w:vertAlign w:val="subscript"/>
        </w:rPr>
        <w:t>у</w:t>
      </w:r>
      <w:proofErr w:type="spellEnd"/>
      <w:r w:rsidRPr="003F1CA8">
        <w:rPr>
          <w:spacing w:val="2"/>
          <w:kern w:val="36"/>
          <w:szCs w:val="28"/>
        </w:rPr>
        <w:t>=100 мм</w:t>
      </w:r>
      <w:r w:rsidR="00D46D5A" w:rsidRPr="003F1CA8">
        <w:rPr>
          <w:spacing w:val="2"/>
          <w:kern w:val="36"/>
          <w:szCs w:val="28"/>
        </w:rPr>
        <w:t xml:space="preserve"> общей протяженностью 460 м</w:t>
      </w:r>
      <w:r w:rsidR="00B90743" w:rsidRPr="003F1CA8">
        <w:rPr>
          <w:spacing w:val="2"/>
          <w:kern w:val="36"/>
          <w:szCs w:val="28"/>
        </w:rPr>
        <w:t xml:space="preserve"> в 2021 году.</w:t>
      </w:r>
    </w:p>
    <w:p w14:paraId="3E95F47A" w14:textId="3EBB23A5" w:rsidR="00160472" w:rsidRPr="003F1CA8" w:rsidRDefault="00D46D5A" w:rsidP="00B90743">
      <w:pPr>
        <w:ind w:firstLine="567"/>
      </w:pPr>
      <w:r w:rsidRPr="003F1CA8">
        <w:rPr>
          <w:spacing w:val="2"/>
          <w:kern w:val="36"/>
          <w:szCs w:val="28"/>
        </w:rPr>
        <w:t>Иных м</w:t>
      </w:r>
      <w:r w:rsidR="00C82DF7" w:rsidRPr="003F1CA8">
        <w:rPr>
          <w:spacing w:val="2"/>
          <w:kern w:val="36"/>
          <w:szCs w:val="28"/>
        </w:rPr>
        <w:t>ероприяти</w:t>
      </w:r>
      <w:r w:rsidRPr="003F1CA8">
        <w:rPr>
          <w:spacing w:val="2"/>
          <w:kern w:val="36"/>
          <w:szCs w:val="28"/>
        </w:rPr>
        <w:t>й</w:t>
      </w:r>
      <w:r w:rsidR="00160472" w:rsidRPr="003F1CA8">
        <w:t>, направленн</w:t>
      </w:r>
      <w:r w:rsidR="00C82DF7" w:rsidRPr="003F1CA8">
        <w:t>ы</w:t>
      </w:r>
      <w:r w:rsidRPr="003F1CA8">
        <w:t>х</w:t>
      </w:r>
      <w:r w:rsidR="00160472" w:rsidRPr="003F1CA8">
        <w:t xml:space="preserve"> на обеспечение нормативн</w:t>
      </w:r>
      <w:r w:rsidRPr="003F1CA8">
        <w:t>ых водоснабжения и</w:t>
      </w:r>
      <w:r w:rsidR="00160472" w:rsidRPr="003F1CA8">
        <w:t xml:space="preserve"> водо</w:t>
      </w:r>
      <w:r w:rsidR="0030438E" w:rsidRPr="003F1CA8">
        <w:t xml:space="preserve">отведения </w:t>
      </w:r>
      <w:r w:rsidRPr="003F1CA8">
        <w:t>(с учетом фактически отсутствующей</w:t>
      </w:r>
      <w:r w:rsidR="000C24E2" w:rsidRPr="003F1CA8">
        <w:t xml:space="preserve"> очистки сточных вод, недопущения заражения территорий </w:t>
      </w:r>
      <w:r w:rsidR="0030438E" w:rsidRPr="003F1CA8">
        <w:t>всех</w:t>
      </w:r>
      <w:r w:rsidR="00160472" w:rsidRPr="003F1CA8">
        <w:t xml:space="preserve"> населенных пункт</w:t>
      </w:r>
      <w:r w:rsidR="0030438E" w:rsidRPr="003F1CA8">
        <w:t>ах поселения</w:t>
      </w:r>
      <w:r w:rsidR="000C24E2" w:rsidRPr="003F1CA8">
        <w:t xml:space="preserve"> и </w:t>
      </w:r>
      <w:proofErr w:type="gramStart"/>
      <w:r w:rsidR="000C24E2" w:rsidRPr="003F1CA8">
        <w:t>акваторий</w:t>
      </w:r>
      <w:proofErr w:type="gramEnd"/>
      <w:r w:rsidR="000C24E2" w:rsidRPr="003F1CA8">
        <w:t xml:space="preserve"> </w:t>
      </w:r>
      <w:r w:rsidR="00B90743" w:rsidRPr="003F1CA8">
        <w:t xml:space="preserve">расположенных в их близи </w:t>
      </w:r>
      <w:r w:rsidR="000C24E2" w:rsidRPr="003F1CA8">
        <w:t>водных объектов</w:t>
      </w:r>
      <w:r w:rsidRPr="003F1CA8">
        <w:t>), данной «производственной программой» не предусмотрено.</w:t>
      </w:r>
      <w:r w:rsidR="00B90743" w:rsidRPr="003F1CA8">
        <w:t xml:space="preserve"> Наличие </w:t>
      </w:r>
      <w:r w:rsidR="00B90743" w:rsidRPr="003F1CA8">
        <w:rPr>
          <w:rFonts w:eastAsiaTheme="majorEastAsia"/>
          <w:szCs w:val="28"/>
        </w:rPr>
        <w:t xml:space="preserve">постановления от 14.12.2018 № 63/1 комитета по тарифной политике Новгородской области </w:t>
      </w:r>
      <w:r w:rsidR="00B90743" w:rsidRPr="003F1CA8">
        <w:t xml:space="preserve">не может считаться полноценной производственной программой МУП «Чудовский водоканал» </w:t>
      </w:r>
      <w:r w:rsidR="00B90743" w:rsidRPr="003F1CA8">
        <w:rPr>
          <w:spacing w:val="2"/>
          <w:kern w:val="36"/>
          <w:szCs w:val="28"/>
        </w:rPr>
        <w:t xml:space="preserve">на 2019 – 2023 годы на территории </w:t>
      </w:r>
      <w:r w:rsidR="00B90743" w:rsidRPr="003F1CA8">
        <w:t>Трегубовского сельского поселения.</w:t>
      </w:r>
    </w:p>
    <w:p w14:paraId="72D613A1" w14:textId="77777777" w:rsidR="00BD25DB" w:rsidRPr="003F1CA8" w:rsidRDefault="00BD25DB" w:rsidP="00BD25DB">
      <w:pPr>
        <w:pStyle w:val="1"/>
      </w:pPr>
      <w:bookmarkStart w:id="96" w:name="_Toc6063020"/>
      <w:bookmarkStart w:id="97" w:name="_Toc6518176"/>
      <w:bookmarkStart w:id="98" w:name="_Toc25255417"/>
      <w:bookmarkStart w:id="99" w:name="_Toc408941738"/>
      <w:r w:rsidRPr="003F1CA8">
        <w:t>Обоснование выбранного варианта размещения объектов местного значения поселения и оценка возможного влияния планируемых для размещения объектов местного значения поселения на комплексное развитие этих территорий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96"/>
      <w:bookmarkEnd w:id="97"/>
      <w:bookmarkEnd w:id="98"/>
    </w:p>
    <w:bookmarkEnd w:id="99"/>
    <w:p w14:paraId="19BBF4D0" w14:textId="77777777" w:rsidR="00BD25DB" w:rsidRPr="003F1CA8" w:rsidRDefault="00BD25DB" w:rsidP="00BD25DB">
      <w:pPr>
        <w:ind w:firstLine="709"/>
      </w:pPr>
      <w:proofErr w:type="gramStart"/>
      <w:r w:rsidRPr="003F1CA8">
        <w:t xml:space="preserve">Перечень видов объектов местного значения поселения для установления в генеральном плане вытекает из состава полномочий органов местного самоуправления, которые в соответствии с Федеральным законом от 6 октября 2003 </w:t>
      </w:r>
      <w:r w:rsidRPr="003F1CA8">
        <w:lastRenderedPageBreak/>
        <w:t>года № 131-ФЗ «Об общих принципах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roofErr w:type="gramEnd"/>
    </w:p>
    <w:p w14:paraId="5AAB83A3" w14:textId="77777777" w:rsidR="00BD25DB" w:rsidRPr="003F1CA8" w:rsidRDefault="00BD25DB" w:rsidP="00BD25DB">
      <w:pPr>
        <w:ind w:firstLine="709"/>
      </w:pPr>
      <w:r w:rsidRPr="003F1CA8">
        <w:t>Количество планируемых объектов местного значения и месторасположение в общем случае, должно определяться на основании местных нормативов градостроительного проектирования исходя из расчётных показателей минимально допустимого уровня обеспеченности объектами местного значения поселения населения муниципального образования и расчётных показателей максимально допустимого уровня территориальной доступности таких объектов для населения поселения.</w:t>
      </w:r>
    </w:p>
    <w:p w14:paraId="00E5E746" w14:textId="77777777" w:rsidR="00BD25DB" w:rsidRPr="003F1CA8" w:rsidRDefault="00BD25DB" w:rsidP="00BD25DB">
      <w:pPr>
        <w:ind w:firstLine="709"/>
      </w:pPr>
      <w:proofErr w:type="gramStart"/>
      <w:r w:rsidRPr="003F1CA8">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w:t>
      </w:r>
      <w:proofErr w:type="gramEnd"/>
    </w:p>
    <w:p w14:paraId="0EE620DB" w14:textId="77777777" w:rsidR="00BD25DB" w:rsidRPr="003F1CA8" w:rsidRDefault="00BD25DB" w:rsidP="00BD25DB">
      <w:pPr>
        <w:ind w:firstLine="709"/>
      </w:pPr>
      <w:r w:rsidRPr="003F1CA8">
        <w:t xml:space="preserve">К объектам местного значения поселения, оказывающим существенное влияние на социально-экономическое развитие поселения, относятся такие объекты, если они оказывают или будут оказывать влияние на социально-экономическое развитие поселения в целом либо одновременно двух и более населённых пунктов, находящихся в границах поселения. </w:t>
      </w:r>
    </w:p>
    <w:p w14:paraId="2B95A360" w14:textId="77777777" w:rsidR="002B6E3A" w:rsidRPr="003F1CA8" w:rsidRDefault="002B6E3A" w:rsidP="002B6E3A">
      <w:pPr>
        <w:ind w:firstLine="709"/>
      </w:pPr>
      <w:r w:rsidRPr="003F1CA8">
        <w:t>Виды объектов местного значения поселения, указанные в пункте 1 части 5 статьи 23 Градостроительного кодекса Российской Федерации, в областях, подлежащих отображению в генеральном плане, которые согласно части 6 статьи 9 Градостроительного кодекса Российской Федерации, подлежат учёту в генеральном плане.</w:t>
      </w:r>
    </w:p>
    <w:p w14:paraId="335A1651" w14:textId="77777777" w:rsidR="00BD25DB" w:rsidRPr="003F1CA8" w:rsidRDefault="00BD25DB" w:rsidP="00BD25DB">
      <w:pPr>
        <w:ind w:firstLine="709"/>
        <w:rPr>
          <w:b/>
        </w:rPr>
      </w:pPr>
      <w:r w:rsidRPr="003F1CA8">
        <w:t>Обоснование проводилось как для группы однотипных объектов, так и для каждого рассматриваемого объекта местного значения. Все объекты местного значения, предложенные и обоснованные в настоящем разделе, занесены в сводную таблицу</w:t>
      </w:r>
      <w:r w:rsidRPr="003F1CA8">
        <w:rPr>
          <w:b/>
        </w:rPr>
        <w:t xml:space="preserve"> </w:t>
      </w:r>
      <w:r w:rsidRPr="003F1CA8">
        <w:t xml:space="preserve">и отображены на соответствующих картах </w:t>
      </w:r>
      <w:r w:rsidRPr="003F1CA8">
        <w:rPr>
          <w:rFonts w:eastAsia="Calibri"/>
        </w:rPr>
        <w:t>генерального плана</w:t>
      </w:r>
      <w:r w:rsidRPr="003F1CA8">
        <w:t>.</w:t>
      </w:r>
    </w:p>
    <w:p w14:paraId="2216F0AA" w14:textId="77777777" w:rsidR="00BD25DB" w:rsidRPr="003F1CA8" w:rsidRDefault="00BD25DB" w:rsidP="00BD25DB">
      <w:pPr>
        <w:ind w:firstLine="708"/>
      </w:pPr>
      <w:r w:rsidRPr="003F1CA8">
        <w:rPr>
          <w:rFonts w:eastAsiaTheme="majorEastAsia" w:cstheme="majorBidi"/>
          <w:bCs/>
          <w:szCs w:val="28"/>
        </w:rPr>
        <w:t xml:space="preserve">Предложенные варианты размещения объектов </w:t>
      </w:r>
      <w:r w:rsidRPr="003F1CA8">
        <w:t>местного значения поселения подготовлены в областях, согласно пункту 1 части 5 статьи 23 Градостроительного кодекса Российской Федерации, подлежащих отображению на картах генерального плана.</w:t>
      </w:r>
    </w:p>
    <w:p w14:paraId="6B009570" w14:textId="15144AAE" w:rsidR="00BD25DB" w:rsidRPr="003F1CA8" w:rsidRDefault="00BD25DB" w:rsidP="00BD25DB">
      <w:pPr>
        <w:pStyle w:val="20"/>
        <w:ind w:left="709" w:hanging="709"/>
      </w:pPr>
      <w:bookmarkStart w:id="100" w:name="_Toc374193952"/>
      <w:bookmarkStart w:id="101" w:name="_Toc389545895"/>
      <w:bookmarkStart w:id="102" w:name="_Toc408941739"/>
      <w:bookmarkStart w:id="103" w:name="_Toc6063021"/>
      <w:bookmarkStart w:id="104" w:name="_Toc6518177"/>
      <w:bookmarkStart w:id="105" w:name="_Toc25255418"/>
      <w:r w:rsidRPr="003F1CA8">
        <w:lastRenderedPageBreak/>
        <w:t>Обоснование предложенного варианта размещения объектов электро-, тепл</w:t>
      </w:r>
      <w:proofErr w:type="gramStart"/>
      <w:r w:rsidRPr="003F1CA8">
        <w:t>о-</w:t>
      </w:r>
      <w:proofErr w:type="gramEnd"/>
      <w:r w:rsidRPr="003F1CA8">
        <w:t>, газо- и водоснабжения населения, водоотведения, по результатам комплексных обоснований, необходимых для устойчивого развития территории поселения</w:t>
      </w:r>
      <w:bookmarkEnd w:id="100"/>
      <w:bookmarkEnd w:id="101"/>
      <w:bookmarkEnd w:id="102"/>
      <w:bookmarkEnd w:id="103"/>
      <w:bookmarkEnd w:id="104"/>
      <w:bookmarkEnd w:id="105"/>
    </w:p>
    <w:p w14:paraId="1071C70D" w14:textId="77777777" w:rsidR="00BD25DB" w:rsidRPr="003F1CA8" w:rsidRDefault="00BD25DB" w:rsidP="00BD25DB">
      <w:pPr>
        <w:pStyle w:val="31"/>
      </w:pPr>
      <w:bookmarkStart w:id="106" w:name="_Строительство_объектов_электроснабж"/>
      <w:bookmarkStart w:id="107" w:name="_Toc374193953"/>
      <w:bookmarkStart w:id="108" w:name="_Toc389545896"/>
      <w:bookmarkStart w:id="109" w:name="_Toc408941740"/>
      <w:bookmarkStart w:id="110" w:name="_Toc6063022"/>
      <w:bookmarkStart w:id="111" w:name="_Toc6518178"/>
      <w:bookmarkStart w:id="112" w:name="_Toc25255419"/>
      <w:bookmarkEnd w:id="106"/>
      <w:r w:rsidRPr="003F1CA8">
        <w:t>Строительство объектов электроснабжения населения</w:t>
      </w:r>
      <w:bookmarkEnd w:id="107"/>
      <w:bookmarkEnd w:id="108"/>
      <w:bookmarkEnd w:id="109"/>
      <w:bookmarkEnd w:id="110"/>
      <w:bookmarkEnd w:id="111"/>
      <w:bookmarkEnd w:id="112"/>
    </w:p>
    <w:p w14:paraId="168946B4" w14:textId="77777777" w:rsidR="00CB5CB1" w:rsidRPr="003F1CA8" w:rsidRDefault="00CB5CB1" w:rsidP="00CB5CB1">
      <w:pPr>
        <w:ind w:firstLine="709"/>
      </w:pPr>
      <w:bookmarkStart w:id="113" w:name="_Toc6063023"/>
      <w:bookmarkStart w:id="114" w:name="_Toc6518179"/>
      <w:r w:rsidRPr="003F1CA8">
        <w:t>Обоснование предложенного варианта размещения объектов электроснабжения по результатам комплексных обоснований, необходимых для устойчивого развития территории поселения представлено ниже.</w:t>
      </w:r>
    </w:p>
    <w:p w14:paraId="2B6A1CF7" w14:textId="77777777" w:rsidR="00CB5CB1" w:rsidRPr="003F1CA8" w:rsidRDefault="00CB5CB1" w:rsidP="00CB5CB1">
      <w:pPr>
        <w:pStyle w:val="a6"/>
        <w:ind w:firstLine="709"/>
      </w:pPr>
      <w:r w:rsidRPr="003F1CA8">
        <w:t xml:space="preserve">Наименование объекта или группы объектов: объекты электросетевого хозяйства для обеспечения электрической мощностью потребителей существующей и планируемой жилой застройки (трансформаторные подстанции 10/0,4 </w:t>
      </w:r>
      <w:proofErr w:type="spellStart"/>
      <w:r w:rsidRPr="003F1CA8">
        <w:t>кВ</w:t>
      </w:r>
      <w:proofErr w:type="spellEnd"/>
      <w:r w:rsidRPr="003F1CA8">
        <w:t xml:space="preserve">, ВЛЭП и КЛЭП на 10/0,4 </w:t>
      </w:r>
      <w:proofErr w:type="spellStart"/>
      <w:r w:rsidRPr="003F1CA8">
        <w:t>кВ</w:t>
      </w:r>
      <w:proofErr w:type="spellEnd"/>
      <w:r w:rsidRPr="003F1CA8">
        <w:t>).</w:t>
      </w:r>
    </w:p>
    <w:p w14:paraId="20E604B4" w14:textId="77777777" w:rsidR="00CB5CB1" w:rsidRPr="003F1CA8" w:rsidRDefault="00CB5CB1" w:rsidP="00CB5CB1">
      <w:pPr>
        <w:pStyle w:val="a6"/>
        <w:ind w:firstLine="709"/>
      </w:pPr>
      <w:r w:rsidRPr="003F1CA8">
        <w:t>Планируемые места размещения (по инвестиционным предложениям) объектов: населённые пункты. Зона размещения объектов отображена на соответствующей карте. Место размещения объектов уточняется при подготовке документации по планировке территории, вариантность не требуется, планирование размещения – по мере необходимости.</w:t>
      </w:r>
    </w:p>
    <w:p w14:paraId="334F201E" w14:textId="77777777" w:rsidR="00CB5CB1" w:rsidRPr="003F1CA8" w:rsidRDefault="00CB5CB1" w:rsidP="00CB5CB1">
      <w:pPr>
        <w:pStyle w:val="a6"/>
        <w:ind w:firstLine="709"/>
        <w:rPr>
          <w:u w:val="single"/>
        </w:rPr>
      </w:pPr>
      <w:r w:rsidRPr="003F1CA8">
        <w:rPr>
          <w:u w:val="single"/>
        </w:rPr>
        <w:t>Анализ состояния и использования территории, рекомендованной для размещения планируемых объектов.</w:t>
      </w:r>
    </w:p>
    <w:p w14:paraId="7D8FF79C" w14:textId="77777777" w:rsidR="00CB5CB1" w:rsidRPr="003F1CA8" w:rsidRDefault="00CB5CB1" w:rsidP="00CB5CB1">
      <w:pPr>
        <w:pStyle w:val="a6"/>
        <w:ind w:firstLine="709"/>
      </w:pPr>
      <w:r w:rsidRPr="003F1CA8">
        <w:t>Категория земель, в пределах которой предполагается размещение соответствующих объектов (земли населённых пунктов, земли иных категорий): земли населённых пунктов.</w:t>
      </w:r>
    </w:p>
    <w:p w14:paraId="171B1E46" w14:textId="77777777" w:rsidR="00CB5CB1" w:rsidRPr="003F1CA8" w:rsidRDefault="00CB5CB1" w:rsidP="00CB5CB1">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06652DFD" w14:textId="77777777" w:rsidR="00CB5CB1" w:rsidRPr="003F1CA8" w:rsidRDefault="00CB5CB1" w:rsidP="00CB5CB1">
      <w:pPr>
        <w:pStyle w:val="a6"/>
        <w:ind w:firstLine="709"/>
      </w:pPr>
      <w:r w:rsidRPr="003F1CA8">
        <w:t>Наличие особо ценных земель, имеющих ограничения по переводу из одной в другую категорию: отсутствуют.</w:t>
      </w:r>
    </w:p>
    <w:p w14:paraId="72A1EC1E" w14:textId="77777777" w:rsidR="00CB5CB1" w:rsidRPr="003F1CA8" w:rsidRDefault="00CB5CB1" w:rsidP="00CB5CB1">
      <w:pPr>
        <w:pStyle w:val="a6"/>
        <w:ind w:firstLine="709"/>
      </w:pPr>
      <w:r w:rsidRPr="003F1CA8">
        <w:t>Возможность осуществления реконструкции занятых территорий: не требуется.</w:t>
      </w:r>
    </w:p>
    <w:p w14:paraId="48EC375B" w14:textId="77777777" w:rsidR="00CB5CB1" w:rsidRPr="003F1CA8" w:rsidRDefault="00CB5CB1" w:rsidP="00CB5CB1">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29146CA9" w14:textId="77777777" w:rsidR="00CB5CB1" w:rsidRPr="003F1CA8" w:rsidRDefault="00CB5CB1" w:rsidP="00CB5CB1">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0F9957A1" w14:textId="77777777" w:rsidR="00CB5CB1" w:rsidRPr="003F1CA8" w:rsidRDefault="00CB5CB1" w:rsidP="00CB5CB1">
      <w:pPr>
        <w:pStyle w:val="a6"/>
        <w:ind w:firstLine="709"/>
      </w:pPr>
      <w:r w:rsidRPr="003F1CA8">
        <w:t xml:space="preserve">Функциональная зона: </w:t>
      </w:r>
    </w:p>
    <w:p w14:paraId="08C372DD" w14:textId="77777777" w:rsidR="00CB5CB1" w:rsidRPr="003F1CA8" w:rsidRDefault="00CB5CB1" w:rsidP="00CB5CB1">
      <w:pPr>
        <w:pStyle w:val="a6"/>
        <w:ind w:firstLine="709"/>
      </w:pPr>
      <w:r w:rsidRPr="003F1CA8">
        <w:t xml:space="preserve">зона жилой застройки; </w:t>
      </w:r>
    </w:p>
    <w:p w14:paraId="4D1A44AD" w14:textId="77777777" w:rsidR="00CB5CB1" w:rsidRPr="003F1CA8" w:rsidRDefault="00CB5CB1" w:rsidP="00CB5CB1">
      <w:pPr>
        <w:pStyle w:val="a6"/>
        <w:ind w:firstLine="709"/>
      </w:pPr>
      <w:r w:rsidRPr="003F1CA8">
        <w:t>зона размещения объектов социального и коммунально-бытового назначения, делового, общественного и коммерческого назначения;</w:t>
      </w:r>
    </w:p>
    <w:p w14:paraId="03C98A20" w14:textId="77777777" w:rsidR="00CB5CB1" w:rsidRPr="003F1CA8" w:rsidRDefault="00CB5CB1" w:rsidP="00CB5CB1">
      <w:pPr>
        <w:pStyle w:val="a6"/>
        <w:ind w:firstLine="709"/>
      </w:pPr>
      <w:r w:rsidRPr="003F1CA8">
        <w:t>зона производственного назначения.</w:t>
      </w:r>
    </w:p>
    <w:p w14:paraId="65C4A8F7" w14:textId="77777777" w:rsidR="00CB5CB1" w:rsidRPr="003F1CA8" w:rsidRDefault="00CB5CB1" w:rsidP="00CB5CB1">
      <w:pPr>
        <w:pStyle w:val="a6"/>
        <w:ind w:firstLine="709"/>
        <w:rPr>
          <w:u w:val="single"/>
        </w:rPr>
      </w:pPr>
      <w:r w:rsidRPr="003F1CA8">
        <w:rPr>
          <w:u w:val="single"/>
        </w:rPr>
        <w:t>Определение возможных направлений развития территории.</w:t>
      </w:r>
    </w:p>
    <w:p w14:paraId="4493068A" w14:textId="77777777" w:rsidR="00CB5CB1" w:rsidRPr="003F1CA8" w:rsidRDefault="00CB5CB1" w:rsidP="00CB5CB1">
      <w:pPr>
        <w:pStyle w:val="a6"/>
        <w:ind w:firstLine="709"/>
      </w:pPr>
      <w:r w:rsidRPr="003F1CA8">
        <w:t xml:space="preserve">Цели и задачи социально-экономического развития поселения, в том числе связанные с конкретным видом объекта является 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w:t>
      </w:r>
      <w:r w:rsidRPr="003F1CA8">
        <w:lastRenderedPageBreak/>
        <w:t xml:space="preserve">территории поселения показывают, что рассматриваемая территория относится к точкам роста. </w:t>
      </w:r>
    </w:p>
    <w:p w14:paraId="576EAACE" w14:textId="77777777" w:rsidR="00CB5CB1" w:rsidRPr="003F1CA8" w:rsidRDefault="00CB5CB1" w:rsidP="00CB5CB1">
      <w:pPr>
        <w:pStyle w:val="a6"/>
        <w:ind w:firstLine="709"/>
      </w:pPr>
      <w:r w:rsidRPr="003F1CA8">
        <w:t>Оценка соответствия предполагаемого месторасположения объектов требованиям и принципам градостроительной деятельности выполнена с учетом:</w:t>
      </w:r>
    </w:p>
    <w:p w14:paraId="4B9B9666" w14:textId="77777777" w:rsidR="00CB5CB1" w:rsidRPr="003F1CA8" w:rsidRDefault="00CB5CB1" w:rsidP="00CB5CB1">
      <w:pPr>
        <w:pStyle w:val="a6"/>
        <w:ind w:firstLine="709"/>
      </w:pPr>
      <w:r w:rsidRPr="003F1CA8">
        <w:t>требований обеспечения безопасных условий жизнедеятельности населения;</w:t>
      </w:r>
    </w:p>
    <w:p w14:paraId="2AE5A0AC" w14:textId="77777777" w:rsidR="00CB5CB1" w:rsidRPr="003F1CA8" w:rsidRDefault="00CB5CB1" w:rsidP="00CB5CB1">
      <w:pPr>
        <w:pStyle w:val="a6"/>
        <w:ind w:firstLine="709"/>
      </w:pPr>
      <w:r w:rsidRPr="003F1CA8">
        <w:t>мероприятий по предотвращению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4651A340" w14:textId="77777777" w:rsidR="00CB5CB1" w:rsidRPr="003F1CA8" w:rsidRDefault="00CB5CB1" w:rsidP="00CB5CB1">
      <w:pPr>
        <w:pStyle w:val="a6"/>
        <w:ind w:firstLine="709"/>
      </w:pPr>
      <w:r w:rsidRPr="003F1CA8">
        <w:t>соответствия объекта требованиям обеспечения безопасных условий жизнедеятельности населения при фактическом отнесении объекта к категории «опасные промышленные объекты»;</w:t>
      </w:r>
    </w:p>
    <w:p w14:paraId="44F0B401" w14:textId="77777777" w:rsidR="00CB5CB1" w:rsidRPr="003F1CA8" w:rsidRDefault="00CB5CB1" w:rsidP="00CB5CB1">
      <w:pPr>
        <w:pStyle w:val="a6"/>
        <w:ind w:firstLine="709"/>
      </w:pPr>
      <w:r w:rsidRPr="003F1CA8">
        <w:t>требований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61365776" w14:textId="77777777" w:rsidR="00CB5CB1" w:rsidRPr="003F1CA8" w:rsidRDefault="00CB5CB1" w:rsidP="00CB5CB1">
      <w:pPr>
        <w:pStyle w:val="a6"/>
        <w:ind w:firstLine="709"/>
      </w:pPr>
      <w:r w:rsidRPr="003F1CA8">
        <w:t>ограничения негативного воздействия на окружающую среду (при создании объектов определённых видов, которые могут оказать такое воздействие), в том числе путём установления санитарно-защитных зон: создаваемые объекты не оказывают негативного воздействия на окружающую среду;</w:t>
      </w:r>
    </w:p>
    <w:p w14:paraId="7CC6468B" w14:textId="77777777" w:rsidR="00CB5CB1" w:rsidRPr="003F1CA8" w:rsidRDefault="00CB5CB1" w:rsidP="00CB5CB1">
      <w:pPr>
        <w:pStyle w:val="a6"/>
        <w:ind w:firstLine="709"/>
      </w:pPr>
      <w:r w:rsidRPr="003F1CA8">
        <w:t>требований охраны и рационального использования природных ресурсов: учет проводить не требуется.</w:t>
      </w:r>
    </w:p>
    <w:p w14:paraId="5D8D4C4A" w14:textId="77777777" w:rsidR="00CB5CB1" w:rsidRPr="003F1CA8" w:rsidRDefault="00CB5CB1" w:rsidP="00CB5CB1">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объекты планируется разместить согласно планировочной структуре и функциональному зонированию.</w:t>
      </w:r>
    </w:p>
    <w:p w14:paraId="10B48E39" w14:textId="77777777" w:rsidR="00CB5CB1" w:rsidRPr="003F1CA8" w:rsidRDefault="00CB5CB1" w:rsidP="00CB5CB1">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79C0E44A" w14:textId="77777777" w:rsidR="00CB5CB1" w:rsidRPr="003F1CA8" w:rsidRDefault="00CB5CB1" w:rsidP="00CB5CB1">
      <w:pPr>
        <w:pStyle w:val="a6"/>
        <w:ind w:firstLine="709"/>
        <w:rPr>
          <w:u w:val="single"/>
        </w:rPr>
      </w:pPr>
      <w:r w:rsidRPr="003F1CA8">
        <w:rPr>
          <w:u w:val="single"/>
        </w:rPr>
        <w:t>Прогнозируемые ограничения использования соответствующей территории.</w:t>
      </w:r>
    </w:p>
    <w:p w14:paraId="7802E4F0" w14:textId="77777777" w:rsidR="00CB5CB1" w:rsidRPr="003F1CA8" w:rsidRDefault="00CB5CB1" w:rsidP="00CB5CB1">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Pr="003F1CA8">
        <w:tab/>
        <w:t xml:space="preserve"> ограничения в соответствии с действующим законодательством.</w:t>
      </w:r>
    </w:p>
    <w:p w14:paraId="2215C759" w14:textId="77777777" w:rsidR="00CB5CB1" w:rsidRPr="003F1CA8" w:rsidRDefault="00CB5CB1" w:rsidP="00CB5CB1">
      <w:pPr>
        <w:pStyle w:val="a6"/>
        <w:ind w:firstLine="709"/>
      </w:pPr>
      <w:r w:rsidRPr="003F1CA8">
        <w:t>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w:t>
      </w:r>
    </w:p>
    <w:p w14:paraId="388D540F" w14:textId="77777777" w:rsidR="00CB5CB1" w:rsidRPr="003F1CA8" w:rsidRDefault="00CB5CB1" w:rsidP="00CB5CB1">
      <w:pPr>
        <w:pStyle w:val="a6"/>
        <w:ind w:firstLine="709"/>
      </w:pPr>
      <w:r w:rsidRPr="003F1CA8">
        <w:t>при размещении объектов потребуется установление охранной зоны объектов электросетевого хозяйства на расстоянии 3 (трёх) метров от ограждения или объекта;</w:t>
      </w:r>
    </w:p>
    <w:p w14:paraId="20DE9C2B" w14:textId="77777777" w:rsidR="00CB5CB1" w:rsidRPr="003F1CA8" w:rsidRDefault="00CB5CB1" w:rsidP="00CB5CB1">
      <w:pPr>
        <w:pStyle w:val="a6"/>
        <w:ind w:firstLine="709"/>
      </w:pPr>
      <w:r w:rsidRPr="003F1CA8">
        <w:t>правовые основы установления охранных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719D37F" w14:textId="77777777" w:rsidR="00CB5CB1" w:rsidRPr="003F1CA8" w:rsidRDefault="00CB5CB1" w:rsidP="00CB5CB1">
      <w:pPr>
        <w:pStyle w:val="a6"/>
        <w:ind w:firstLine="709"/>
      </w:pPr>
      <w:r w:rsidRPr="003F1CA8">
        <w:t xml:space="preserve">Прогнозируемые ограничения, связанные с планируемым размещением на данной территории объектов федерального и регионального значения, в том числе </w:t>
      </w:r>
      <w:r w:rsidRPr="003F1CA8">
        <w:lastRenderedPageBreak/>
        <w:t>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введение ограничений не потребуются.</w:t>
      </w:r>
    </w:p>
    <w:p w14:paraId="54D3799D" w14:textId="77777777" w:rsidR="00CB5CB1" w:rsidRPr="003F1CA8" w:rsidRDefault="00CB5CB1" w:rsidP="00CB5CB1">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4FED6B01" w14:textId="77777777" w:rsidR="00CB5CB1" w:rsidRPr="003F1CA8" w:rsidRDefault="00CB5CB1" w:rsidP="00CB5CB1">
      <w:pPr>
        <w:pStyle w:val="a6"/>
        <w:ind w:firstLine="709"/>
      </w:pPr>
      <w:proofErr w:type="gramStart"/>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roofErr w:type="gramEnd"/>
    </w:p>
    <w:p w14:paraId="622EDF93" w14:textId="77777777" w:rsidR="00CB5CB1" w:rsidRPr="003F1CA8" w:rsidRDefault="00CB5CB1" w:rsidP="00CB5CB1">
      <w:pPr>
        <w:pStyle w:val="a6"/>
        <w:ind w:firstLine="709"/>
      </w:pPr>
      <w:r w:rsidRPr="003F1CA8">
        <w:t xml:space="preserve">Оценка влияния планируемого местоположения объектов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3B43FEEB" w14:textId="77777777" w:rsidR="00CB5CB1" w:rsidRPr="003F1CA8" w:rsidRDefault="00CB5CB1" w:rsidP="00CB5CB1">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объектов окажет положительное влияние на устойчивое развитие территории.</w:t>
      </w:r>
    </w:p>
    <w:p w14:paraId="3A974228" w14:textId="77777777" w:rsidR="00CB5CB1" w:rsidRPr="003F1CA8" w:rsidRDefault="00CB5CB1" w:rsidP="00CB5CB1">
      <w:pPr>
        <w:pStyle w:val="a6"/>
        <w:ind w:firstLine="709"/>
      </w:pPr>
      <w:r w:rsidRPr="003F1CA8">
        <w:t>Характеристика зон с особыми условиями использования территории, требующихся в связи с размещением соответствующего объекта местного значения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7D1C8A1" w14:textId="77777777" w:rsidR="00CB5CB1" w:rsidRPr="003F1CA8" w:rsidRDefault="00CB5CB1" w:rsidP="00CB5CB1">
      <w:pPr>
        <w:pStyle w:val="a6"/>
        <w:ind w:firstLine="709"/>
      </w:pPr>
      <w:r w:rsidRPr="003F1CA8">
        <w:t xml:space="preserve">для воздушных линий электропередачи 10 </w:t>
      </w:r>
      <w:proofErr w:type="spellStart"/>
      <w:r w:rsidRPr="003F1CA8">
        <w:t>кВ</w:t>
      </w:r>
      <w:proofErr w:type="spellEnd"/>
      <w:r w:rsidRPr="003F1CA8">
        <w:t xml:space="preserve"> – охранная зона от проекций крайних проводов, размер 10 м;</w:t>
      </w:r>
    </w:p>
    <w:p w14:paraId="260AA8FF" w14:textId="77777777" w:rsidR="00CB5CB1" w:rsidRPr="003F1CA8" w:rsidRDefault="00CB5CB1" w:rsidP="00CB5CB1">
      <w:pPr>
        <w:pStyle w:val="a6"/>
        <w:ind w:firstLine="709"/>
      </w:pPr>
      <w:r w:rsidRPr="003F1CA8">
        <w:t xml:space="preserve">для кабельных линий электропередачи 10/0,4 </w:t>
      </w:r>
      <w:proofErr w:type="spellStart"/>
      <w:r w:rsidRPr="003F1CA8">
        <w:t>кВ</w:t>
      </w:r>
      <w:proofErr w:type="spellEnd"/>
      <w:r w:rsidRPr="003F1CA8">
        <w:t xml:space="preserve"> – охранная зона 0,6 м в сторону зданий и сооружений и на 1 м в сторону проезжей части улицы в границах населённого пункта;</w:t>
      </w:r>
    </w:p>
    <w:p w14:paraId="020216AE" w14:textId="77777777" w:rsidR="00CB5CB1" w:rsidRPr="003F1CA8" w:rsidRDefault="00CB5CB1" w:rsidP="00CB5CB1">
      <w:pPr>
        <w:pStyle w:val="a6"/>
        <w:spacing w:after="240"/>
        <w:ind w:firstLine="709"/>
      </w:pPr>
      <w:r w:rsidRPr="003F1CA8">
        <w:t xml:space="preserve">для трансформаторных подстанций 10/0,4 </w:t>
      </w:r>
      <w:proofErr w:type="spellStart"/>
      <w:r w:rsidRPr="003F1CA8">
        <w:t>кВ</w:t>
      </w:r>
      <w:proofErr w:type="spellEnd"/>
      <w:r w:rsidRPr="003F1CA8">
        <w:t xml:space="preserve"> – охранная зона от границ земельного участка, размер 3 м.</w:t>
      </w:r>
    </w:p>
    <w:p w14:paraId="38ED9FA7" w14:textId="56312EFF" w:rsidR="00F17538" w:rsidRPr="003F1CA8" w:rsidRDefault="00F17538" w:rsidP="00F17538">
      <w:pPr>
        <w:ind w:firstLine="708"/>
      </w:pPr>
      <w:r w:rsidRPr="003F1CA8">
        <w:t xml:space="preserve">Сведения о наличии инвестиционных проектов в электроснабжении территории муниципального образования </w:t>
      </w:r>
      <w:r w:rsidRPr="003F1CA8">
        <w:rPr>
          <w:szCs w:val="28"/>
        </w:rPr>
        <w:t>Трегубовско</w:t>
      </w:r>
      <w:r w:rsidR="00B1727C" w:rsidRPr="003F1CA8">
        <w:rPr>
          <w:szCs w:val="28"/>
        </w:rPr>
        <w:t>е</w:t>
      </w:r>
      <w:r w:rsidRPr="003F1CA8">
        <w:rPr>
          <w:szCs w:val="28"/>
        </w:rPr>
        <w:t xml:space="preserve"> сельско</w:t>
      </w:r>
      <w:r w:rsidR="00B1727C" w:rsidRPr="003F1CA8">
        <w:rPr>
          <w:szCs w:val="28"/>
        </w:rPr>
        <w:t>е</w:t>
      </w:r>
      <w:r w:rsidRPr="003F1CA8">
        <w:rPr>
          <w:szCs w:val="28"/>
        </w:rPr>
        <w:t xml:space="preserve"> поселени</w:t>
      </w:r>
      <w:r w:rsidR="00B1727C" w:rsidRPr="003F1CA8">
        <w:rPr>
          <w:szCs w:val="28"/>
        </w:rPr>
        <w:t>е</w:t>
      </w:r>
      <w:r w:rsidRPr="003F1CA8">
        <w:rPr>
          <w:szCs w:val="28"/>
        </w:rPr>
        <w:t xml:space="preserve"> </w:t>
      </w:r>
      <w:r w:rsidRPr="003F1CA8">
        <w:t>на период подготовки изменений в генеральный план:</w:t>
      </w:r>
    </w:p>
    <w:tbl>
      <w:tblPr>
        <w:tblW w:w="9649"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5580"/>
        <w:gridCol w:w="2340"/>
      </w:tblGrid>
      <w:tr w:rsidR="00B1727C" w:rsidRPr="003F1CA8" w14:paraId="5CD64E18" w14:textId="77777777" w:rsidTr="00B1727C">
        <w:trPr>
          <w:jc w:val="center"/>
        </w:trPr>
        <w:tc>
          <w:tcPr>
            <w:tcW w:w="1729" w:type="dxa"/>
            <w:vAlign w:val="center"/>
          </w:tcPr>
          <w:p w14:paraId="49B6410D" w14:textId="247EDE5D" w:rsidR="00B1727C" w:rsidRPr="003F1CA8" w:rsidRDefault="00B1727C" w:rsidP="00B1727C">
            <w:pPr>
              <w:jc w:val="center"/>
              <w:rPr>
                <w:szCs w:val="28"/>
              </w:rPr>
            </w:pPr>
            <w:r w:rsidRPr="003F1CA8">
              <w:rPr>
                <w:szCs w:val="28"/>
              </w:rPr>
              <w:t xml:space="preserve">№ </w:t>
            </w:r>
            <w:proofErr w:type="gramStart"/>
            <w:r w:rsidRPr="003F1CA8">
              <w:rPr>
                <w:szCs w:val="28"/>
              </w:rPr>
              <w:t>п</w:t>
            </w:r>
            <w:proofErr w:type="gramEnd"/>
            <w:r w:rsidRPr="003F1CA8">
              <w:rPr>
                <w:szCs w:val="28"/>
              </w:rPr>
              <w:t>/п</w:t>
            </w:r>
          </w:p>
        </w:tc>
        <w:tc>
          <w:tcPr>
            <w:tcW w:w="5580" w:type="dxa"/>
            <w:vAlign w:val="center"/>
          </w:tcPr>
          <w:p w14:paraId="6FEA7686" w14:textId="2E74B32B" w:rsidR="00B1727C" w:rsidRPr="003F1CA8" w:rsidRDefault="00B1727C" w:rsidP="00B1727C">
            <w:pPr>
              <w:jc w:val="center"/>
              <w:rPr>
                <w:szCs w:val="28"/>
              </w:rPr>
            </w:pPr>
            <w:r w:rsidRPr="003F1CA8">
              <w:rPr>
                <w:szCs w:val="28"/>
              </w:rPr>
              <w:t>Название населенного пункта и перечень инвестиционных площадок в их близи</w:t>
            </w:r>
          </w:p>
        </w:tc>
        <w:tc>
          <w:tcPr>
            <w:tcW w:w="2340" w:type="dxa"/>
            <w:vAlign w:val="center"/>
          </w:tcPr>
          <w:p w14:paraId="10D1D49D" w14:textId="4E0A3B28" w:rsidR="00B1727C" w:rsidRPr="003F1CA8" w:rsidRDefault="00B1727C" w:rsidP="00B1727C">
            <w:pPr>
              <w:jc w:val="center"/>
              <w:rPr>
                <w:szCs w:val="28"/>
              </w:rPr>
            </w:pPr>
            <w:r w:rsidRPr="003F1CA8">
              <w:rPr>
                <w:szCs w:val="28"/>
              </w:rPr>
              <w:t>Планируемая потребность в мощности (кВт/ч)</w:t>
            </w:r>
          </w:p>
        </w:tc>
      </w:tr>
      <w:tr w:rsidR="00F17538" w:rsidRPr="003F1CA8" w14:paraId="6D3E4BAE" w14:textId="77777777" w:rsidTr="00CB5CB1">
        <w:trPr>
          <w:jc w:val="center"/>
        </w:trPr>
        <w:tc>
          <w:tcPr>
            <w:tcW w:w="1729" w:type="dxa"/>
            <w:vAlign w:val="bottom"/>
          </w:tcPr>
          <w:p w14:paraId="0F129726" w14:textId="77777777" w:rsidR="00F17538" w:rsidRPr="003F1CA8" w:rsidRDefault="00F17538" w:rsidP="00CB5CB1">
            <w:pPr>
              <w:jc w:val="center"/>
              <w:rPr>
                <w:i/>
                <w:szCs w:val="28"/>
              </w:rPr>
            </w:pPr>
            <w:r w:rsidRPr="003F1CA8">
              <w:rPr>
                <w:i/>
                <w:szCs w:val="28"/>
              </w:rPr>
              <w:t>1</w:t>
            </w:r>
          </w:p>
        </w:tc>
        <w:tc>
          <w:tcPr>
            <w:tcW w:w="5580" w:type="dxa"/>
            <w:vAlign w:val="bottom"/>
          </w:tcPr>
          <w:p w14:paraId="573D393C" w14:textId="77777777" w:rsidR="00F17538" w:rsidRPr="003F1CA8" w:rsidRDefault="00F17538" w:rsidP="00CB5CB1">
            <w:pPr>
              <w:jc w:val="center"/>
              <w:rPr>
                <w:i/>
                <w:szCs w:val="28"/>
              </w:rPr>
            </w:pPr>
            <w:r w:rsidRPr="003F1CA8">
              <w:rPr>
                <w:i/>
                <w:szCs w:val="28"/>
              </w:rPr>
              <w:t>Мостки</w:t>
            </w:r>
          </w:p>
        </w:tc>
        <w:tc>
          <w:tcPr>
            <w:tcW w:w="2340" w:type="dxa"/>
            <w:vAlign w:val="bottom"/>
          </w:tcPr>
          <w:p w14:paraId="62C9A7FC" w14:textId="77777777" w:rsidR="00F17538" w:rsidRPr="003F1CA8" w:rsidRDefault="00F17538" w:rsidP="00CB5CB1">
            <w:pPr>
              <w:jc w:val="center"/>
              <w:rPr>
                <w:i/>
                <w:szCs w:val="28"/>
              </w:rPr>
            </w:pPr>
          </w:p>
        </w:tc>
      </w:tr>
      <w:tr w:rsidR="00F17538" w:rsidRPr="003F1CA8" w14:paraId="655F14B0" w14:textId="77777777" w:rsidTr="00CB5CB1">
        <w:trPr>
          <w:jc w:val="center"/>
        </w:trPr>
        <w:tc>
          <w:tcPr>
            <w:tcW w:w="1729" w:type="dxa"/>
            <w:vAlign w:val="bottom"/>
          </w:tcPr>
          <w:p w14:paraId="09EA49F3" w14:textId="77777777" w:rsidR="00F17538" w:rsidRPr="003F1CA8" w:rsidRDefault="00F17538" w:rsidP="00CB5CB1">
            <w:pPr>
              <w:jc w:val="center"/>
              <w:rPr>
                <w:i/>
                <w:szCs w:val="28"/>
              </w:rPr>
            </w:pPr>
          </w:p>
        </w:tc>
        <w:tc>
          <w:tcPr>
            <w:tcW w:w="5580" w:type="dxa"/>
            <w:vAlign w:val="bottom"/>
          </w:tcPr>
          <w:p w14:paraId="7C23ACF1" w14:textId="77777777" w:rsidR="00F17538" w:rsidRPr="003F1CA8" w:rsidRDefault="00F17538" w:rsidP="00CB5CB1">
            <w:pPr>
              <w:jc w:val="center"/>
              <w:rPr>
                <w:i/>
                <w:szCs w:val="28"/>
              </w:rPr>
            </w:pPr>
            <w:r w:rsidRPr="003F1CA8">
              <w:rPr>
                <w:i/>
                <w:szCs w:val="28"/>
              </w:rPr>
              <w:t>№1      6,3 га</w:t>
            </w:r>
          </w:p>
        </w:tc>
        <w:tc>
          <w:tcPr>
            <w:tcW w:w="2340" w:type="dxa"/>
            <w:vAlign w:val="bottom"/>
          </w:tcPr>
          <w:p w14:paraId="7FAE8631" w14:textId="77777777" w:rsidR="00F17538" w:rsidRPr="003F1CA8" w:rsidRDefault="00F17538" w:rsidP="00CB5CB1">
            <w:pPr>
              <w:jc w:val="center"/>
              <w:rPr>
                <w:i/>
                <w:szCs w:val="28"/>
              </w:rPr>
            </w:pPr>
            <w:r w:rsidRPr="003F1CA8">
              <w:rPr>
                <w:i/>
                <w:szCs w:val="28"/>
              </w:rPr>
              <w:t>96</w:t>
            </w:r>
          </w:p>
        </w:tc>
      </w:tr>
      <w:tr w:rsidR="00F17538" w:rsidRPr="003F1CA8" w14:paraId="0D63D10C" w14:textId="77777777" w:rsidTr="00CB5CB1">
        <w:trPr>
          <w:jc w:val="center"/>
        </w:trPr>
        <w:tc>
          <w:tcPr>
            <w:tcW w:w="1729" w:type="dxa"/>
            <w:vAlign w:val="bottom"/>
          </w:tcPr>
          <w:p w14:paraId="0BA98CC4" w14:textId="77777777" w:rsidR="00F17538" w:rsidRPr="003F1CA8" w:rsidRDefault="00F17538" w:rsidP="00CB5CB1">
            <w:pPr>
              <w:jc w:val="center"/>
              <w:rPr>
                <w:i/>
                <w:szCs w:val="28"/>
              </w:rPr>
            </w:pPr>
          </w:p>
        </w:tc>
        <w:tc>
          <w:tcPr>
            <w:tcW w:w="5580" w:type="dxa"/>
            <w:vAlign w:val="bottom"/>
          </w:tcPr>
          <w:p w14:paraId="0289F31B" w14:textId="77777777" w:rsidR="00F17538" w:rsidRPr="003F1CA8" w:rsidRDefault="00F17538" w:rsidP="00CB5CB1">
            <w:pPr>
              <w:jc w:val="center"/>
              <w:rPr>
                <w:i/>
                <w:szCs w:val="28"/>
              </w:rPr>
            </w:pPr>
            <w:r w:rsidRPr="003F1CA8">
              <w:rPr>
                <w:i/>
                <w:szCs w:val="28"/>
              </w:rPr>
              <w:t>№2      7,2 га</w:t>
            </w:r>
          </w:p>
        </w:tc>
        <w:tc>
          <w:tcPr>
            <w:tcW w:w="2340" w:type="dxa"/>
            <w:vAlign w:val="bottom"/>
          </w:tcPr>
          <w:p w14:paraId="013FF342" w14:textId="77777777" w:rsidR="00F17538" w:rsidRPr="003F1CA8" w:rsidRDefault="00F17538" w:rsidP="00CB5CB1">
            <w:pPr>
              <w:jc w:val="center"/>
              <w:rPr>
                <w:i/>
                <w:szCs w:val="28"/>
              </w:rPr>
            </w:pPr>
            <w:r w:rsidRPr="003F1CA8">
              <w:rPr>
                <w:i/>
                <w:szCs w:val="28"/>
              </w:rPr>
              <w:t>659</w:t>
            </w:r>
          </w:p>
        </w:tc>
      </w:tr>
      <w:tr w:rsidR="00F17538" w:rsidRPr="003F1CA8" w14:paraId="776309F4" w14:textId="77777777" w:rsidTr="00CB5CB1">
        <w:trPr>
          <w:jc w:val="center"/>
        </w:trPr>
        <w:tc>
          <w:tcPr>
            <w:tcW w:w="1729" w:type="dxa"/>
            <w:vAlign w:val="bottom"/>
          </w:tcPr>
          <w:p w14:paraId="495767F5" w14:textId="77777777" w:rsidR="00F17538" w:rsidRPr="003F1CA8" w:rsidRDefault="00F17538" w:rsidP="00CB5CB1">
            <w:pPr>
              <w:jc w:val="center"/>
              <w:rPr>
                <w:i/>
                <w:szCs w:val="28"/>
              </w:rPr>
            </w:pPr>
          </w:p>
        </w:tc>
        <w:tc>
          <w:tcPr>
            <w:tcW w:w="5580" w:type="dxa"/>
            <w:vAlign w:val="bottom"/>
          </w:tcPr>
          <w:p w14:paraId="393C0E55" w14:textId="77777777" w:rsidR="00F17538" w:rsidRPr="003F1CA8" w:rsidRDefault="00F17538" w:rsidP="00CB5CB1">
            <w:pPr>
              <w:jc w:val="center"/>
              <w:rPr>
                <w:i/>
                <w:szCs w:val="28"/>
              </w:rPr>
            </w:pPr>
            <w:r w:rsidRPr="003F1CA8">
              <w:rPr>
                <w:i/>
                <w:szCs w:val="28"/>
              </w:rPr>
              <w:t>№3      2,5 га</w:t>
            </w:r>
          </w:p>
        </w:tc>
        <w:tc>
          <w:tcPr>
            <w:tcW w:w="2340" w:type="dxa"/>
            <w:vAlign w:val="bottom"/>
          </w:tcPr>
          <w:p w14:paraId="4FFEA73F" w14:textId="77777777" w:rsidR="00F17538" w:rsidRPr="003F1CA8" w:rsidRDefault="00F17538" w:rsidP="00CB5CB1">
            <w:pPr>
              <w:jc w:val="center"/>
              <w:rPr>
                <w:i/>
                <w:szCs w:val="28"/>
              </w:rPr>
            </w:pPr>
            <w:r w:rsidRPr="003F1CA8">
              <w:rPr>
                <w:i/>
                <w:szCs w:val="28"/>
              </w:rPr>
              <w:t>353</w:t>
            </w:r>
          </w:p>
        </w:tc>
      </w:tr>
      <w:tr w:rsidR="00F17538" w:rsidRPr="003F1CA8" w14:paraId="6ADFE72D" w14:textId="77777777" w:rsidTr="00CB5CB1">
        <w:trPr>
          <w:jc w:val="center"/>
        </w:trPr>
        <w:tc>
          <w:tcPr>
            <w:tcW w:w="1729" w:type="dxa"/>
            <w:vAlign w:val="bottom"/>
          </w:tcPr>
          <w:p w14:paraId="2D81CF53" w14:textId="77777777" w:rsidR="00F17538" w:rsidRPr="003F1CA8" w:rsidRDefault="00F17538" w:rsidP="00CB5CB1">
            <w:pPr>
              <w:jc w:val="center"/>
              <w:rPr>
                <w:i/>
                <w:szCs w:val="28"/>
              </w:rPr>
            </w:pPr>
            <w:r w:rsidRPr="003F1CA8">
              <w:rPr>
                <w:i/>
                <w:szCs w:val="28"/>
              </w:rPr>
              <w:t>2</w:t>
            </w:r>
          </w:p>
        </w:tc>
        <w:tc>
          <w:tcPr>
            <w:tcW w:w="5580" w:type="dxa"/>
            <w:vAlign w:val="bottom"/>
          </w:tcPr>
          <w:p w14:paraId="67FB7C64" w14:textId="77777777" w:rsidR="00F17538" w:rsidRPr="003F1CA8" w:rsidRDefault="00F17538" w:rsidP="00CB5CB1">
            <w:pPr>
              <w:jc w:val="center"/>
              <w:rPr>
                <w:i/>
                <w:szCs w:val="28"/>
              </w:rPr>
            </w:pPr>
            <w:r w:rsidRPr="003F1CA8">
              <w:rPr>
                <w:i/>
                <w:szCs w:val="28"/>
              </w:rPr>
              <w:t>д. Спасская Полисть</w:t>
            </w:r>
          </w:p>
        </w:tc>
        <w:tc>
          <w:tcPr>
            <w:tcW w:w="2340" w:type="dxa"/>
            <w:vAlign w:val="bottom"/>
          </w:tcPr>
          <w:p w14:paraId="35DFEEFB" w14:textId="77777777" w:rsidR="00F17538" w:rsidRPr="003F1CA8" w:rsidRDefault="00F17538" w:rsidP="00CB5CB1">
            <w:pPr>
              <w:jc w:val="center"/>
              <w:rPr>
                <w:i/>
                <w:szCs w:val="28"/>
              </w:rPr>
            </w:pPr>
          </w:p>
        </w:tc>
      </w:tr>
      <w:tr w:rsidR="00F17538" w:rsidRPr="003F1CA8" w14:paraId="28409BF7" w14:textId="77777777" w:rsidTr="00CB5CB1">
        <w:trPr>
          <w:jc w:val="center"/>
        </w:trPr>
        <w:tc>
          <w:tcPr>
            <w:tcW w:w="1729" w:type="dxa"/>
            <w:vAlign w:val="bottom"/>
          </w:tcPr>
          <w:p w14:paraId="2AB49AF1" w14:textId="77777777" w:rsidR="00F17538" w:rsidRPr="003F1CA8" w:rsidRDefault="00F17538" w:rsidP="00CB5CB1">
            <w:pPr>
              <w:jc w:val="center"/>
              <w:rPr>
                <w:i/>
                <w:szCs w:val="28"/>
              </w:rPr>
            </w:pPr>
          </w:p>
        </w:tc>
        <w:tc>
          <w:tcPr>
            <w:tcW w:w="5580" w:type="dxa"/>
            <w:vAlign w:val="bottom"/>
          </w:tcPr>
          <w:p w14:paraId="6DA8D11C" w14:textId="77777777" w:rsidR="00F17538" w:rsidRPr="003F1CA8" w:rsidRDefault="00F17538" w:rsidP="00CB5CB1">
            <w:pPr>
              <w:jc w:val="center"/>
              <w:rPr>
                <w:i/>
                <w:szCs w:val="28"/>
              </w:rPr>
            </w:pPr>
            <w:r w:rsidRPr="003F1CA8">
              <w:rPr>
                <w:i/>
                <w:szCs w:val="28"/>
              </w:rPr>
              <w:t>№5      10,2 га</w:t>
            </w:r>
          </w:p>
        </w:tc>
        <w:tc>
          <w:tcPr>
            <w:tcW w:w="2340" w:type="dxa"/>
            <w:vAlign w:val="bottom"/>
          </w:tcPr>
          <w:p w14:paraId="006B1CE8" w14:textId="77777777" w:rsidR="00F17538" w:rsidRPr="003F1CA8" w:rsidRDefault="00F17538" w:rsidP="00CB5CB1">
            <w:pPr>
              <w:jc w:val="center"/>
              <w:rPr>
                <w:i/>
                <w:szCs w:val="28"/>
              </w:rPr>
            </w:pPr>
            <w:r w:rsidRPr="003F1CA8">
              <w:rPr>
                <w:i/>
                <w:szCs w:val="28"/>
              </w:rPr>
              <w:t>96</w:t>
            </w:r>
          </w:p>
        </w:tc>
      </w:tr>
      <w:tr w:rsidR="00F17538" w:rsidRPr="003F1CA8" w14:paraId="761F7DDB" w14:textId="77777777" w:rsidTr="00CB5CB1">
        <w:trPr>
          <w:jc w:val="center"/>
        </w:trPr>
        <w:tc>
          <w:tcPr>
            <w:tcW w:w="1729" w:type="dxa"/>
            <w:vAlign w:val="bottom"/>
          </w:tcPr>
          <w:p w14:paraId="51AC2899" w14:textId="77777777" w:rsidR="00F17538" w:rsidRPr="003F1CA8" w:rsidRDefault="00F17538" w:rsidP="00CB5CB1">
            <w:pPr>
              <w:jc w:val="center"/>
              <w:rPr>
                <w:i/>
                <w:szCs w:val="28"/>
              </w:rPr>
            </w:pPr>
          </w:p>
        </w:tc>
        <w:tc>
          <w:tcPr>
            <w:tcW w:w="5580" w:type="dxa"/>
            <w:vAlign w:val="bottom"/>
          </w:tcPr>
          <w:p w14:paraId="549E6111" w14:textId="77777777" w:rsidR="00F17538" w:rsidRPr="003F1CA8" w:rsidRDefault="00F17538" w:rsidP="00CB5CB1">
            <w:pPr>
              <w:jc w:val="center"/>
              <w:rPr>
                <w:i/>
                <w:szCs w:val="28"/>
              </w:rPr>
            </w:pPr>
            <w:r w:rsidRPr="003F1CA8">
              <w:rPr>
                <w:i/>
                <w:szCs w:val="28"/>
              </w:rPr>
              <w:t>№6       2,7 га</w:t>
            </w:r>
          </w:p>
        </w:tc>
        <w:tc>
          <w:tcPr>
            <w:tcW w:w="2340" w:type="dxa"/>
            <w:vAlign w:val="bottom"/>
          </w:tcPr>
          <w:p w14:paraId="5AFEA57C" w14:textId="77777777" w:rsidR="00F17538" w:rsidRPr="003F1CA8" w:rsidRDefault="00F17538" w:rsidP="00CB5CB1">
            <w:pPr>
              <w:jc w:val="center"/>
              <w:rPr>
                <w:i/>
                <w:szCs w:val="28"/>
              </w:rPr>
            </w:pPr>
            <w:r w:rsidRPr="003F1CA8">
              <w:rPr>
                <w:i/>
                <w:szCs w:val="28"/>
              </w:rPr>
              <w:t>35</w:t>
            </w:r>
          </w:p>
        </w:tc>
      </w:tr>
      <w:tr w:rsidR="00F17538" w:rsidRPr="003F1CA8" w14:paraId="1D434367" w14:textId="77777777" w:rsidTr="00CB5CB1">
        <w:trPr>
          <w:jc w:val="center"/>
        </w:trPr>
        <w:tc>
          <w:tcPr>
            <w:tcW w:w="1729" w:type="dxa"/>
            <w:vAlign w:val="bottom"/>
          </w:tcPr>
          <w:p w14:paraId="312C2568" w14:textId="77777777" w:rsidR="00F17538" w:rsidRPr="003F1CA8" w:rsidRDefault="00F17538" w:rsidP="00CB5CB1">
            <w:pPr>
              <w:jc w:val="center"/>
              <w:rPr>
                <w:i/>
                <w:szCs w:val="28"/>
              </w:rPr>
            </w:pPr>
          </w:p>
        </w:tc>
        <w:tc>
          <w:tcPr>
            <w:tcW w:w="5580" w:type="dxa"/>
            <w:vAlign w:val="bottom"/>
          </w:tcPr>
          <w:p w14:paraId="05A3E186" w14:textId="77777777" w:rsidR="00F17538" w:rsidRPr="003F1CA8" w:rsidRDefault="00F17538" w:rsidP="00CB5CB1">
            <w:pPr>
              <w:jc w:val="center"/>
              <w:rPr>
                <w:i/>
                <w:szCs w:val="28"/>
              </w:rPr>
            </w:pPr>
            <w:r w:rsidRPr="003F1CA8">
              <w:rPr>
                <w:i/>
                <w:szCs w:val="28"/>
              </w:rPr>
              <w:t>№8       7,3 га</w:t>
            </w:r>
          </w:p>
        </w:tc>
        <w:tc>
          <w:tcPr>
            <w:tcW w:w="2340" w:type="dxa"/>
            <w:vAlign w:val="bottom"/>
          </w:tcPr>
          <w:p w14:paraId="7B0F83E1" w14:textId="77777777" w:rsidR="00F17538" w:rsidRPr="003F1CA8" w:rsidRDefault="00F17538" w:rsidP="00CB5CB1">
            <w:pPr>
              <w:jc w:val="center"/>
              <w:rPr>
                <w:i/>
                <w:szCs w:val="28"/>
              </w:rPr>
            </w:pPr>
            <w:r w:rsidRPr="003F1CA8">
              <w:rPr>
                <w:i/>
                <w:szCs w:val="28"/>
              </w:rPr>
              <w:t>524</w:t>
            </w:r>
          </w:p>
        </w:tc>
      </w:tr>
      <w:tr w:rsidR="00F17538" w:rsidRPr="003F1CA8" w14:paraId="0E3579D5" w14:textId="77777777" w:rsidTr="00CB5CB1">
        <w:trPr>
          <w:jc w:val="center"/>
        </w:trPr>
        <w:tc>
          <w:tcPr>
            <w:tcW w:w="1729" w:type="dxa"/>
            <w:vAlign w:val="bottom"/>
          </w:tcPr>
          <w:p w14:paraId="387D9937" w14:textId="77777777" w:rsidR="00F17538" w:rsidRPr="003F1CA8" w:rsidRDefault="00F17538" w:rsidP="00CB5CB1">
            <w:pPr>
              <w:jc w:val="center"/>
              <w:rPr>
                <w:i/>
                <w:szCs w:val="28"/>
              </w:rPr>
            </w:pPr>
          </w:p>
        </w:tc>
        <w:tc>
          <w:tcPr>
            <w:tcW w:w="5580" w:type="dxa"/>
            <w:vAlign w:val="bottom"/>
          </w:tcPr>
          <w:p w14:paraId="456BA1CE" w14:textId="77777777" w:rsidR="00F17538" w:rsidRPr="003F1CA8" w:rsidRDefault="00F17538" w:rsidP="00CB5CB1">
            <w:pPr>
              <w:jc w:val="center"/>
              <w:rPr>
                <w:i/>
                <w:szCs w:val="28"/>
              </w:rPr>
            </w:pPr>
            <w:r w:rsidRPr="003F1CA8">
              <w:rPr>
                <w:i/>
                <w:szCs w:val="28"/>
              </w:rPr>
              <w:t>№10     15,6 га</w:t>
            </w:r>
          </w:p>
        </w:tc>
        <w:tc>
          <w:tcPr>
            <w:tcW w:w="2340" w:type="dxa"/>
            <w:vAlign w:val="bottom"/>
          </w:tcPr>
          <w:p w14:paraId="4D2B38F9" w14:textId="77777777" w:rsidR="00F17538" w:rsidRPr="003F1CA8" w:rsidRDefault="00F17538" w:rsidP="00CB5CB1">
            <w:pPr>
              <w:jc w:val="center"/>
              <w:rPr>
                <w:i/>
                <w:szCs w:val="28"/>
              </w:rPr>
            </w:pPr>
            <w:r w:rsidRPr="003F1CA8">
              <w:rPr>
                <w:i/>
                <w:szCs w:val="28"/>
              </w:rPr>
              <w:t>353</w:t>
            </w:r>
          </w:p>
        </w:tc>
      </w:tr>
      <w:tr w:rsidR="00F17538" w:rsidRPr="003F1CA8" w14:paraId="63F1320C" w14:textId="77777777" w:rsidTr="00CB5CB1">
        <w:trPr>
          <w:jc w:val="center"/>
        </w:trPr>
        <w:tc>
          <w:tcPr>
            <w:tcW w:w="1729" w:type="dxa"/>
            <w:vAlign w:val="bottom"/>
          </w:tcPr>
          <w:p w14:paraId="348F9DE5" w14:textId="77777777" w:rsidR="00F17538" w:rsidRPr="003F1CA8" w:rsidRDefault="00F17538" w:rsidP="00CB5CB1">
            <w:pPr>
              <w:jc w:val="center"/>
              <w:rPr>
                <w:i/>
                <w:szCs w:val="28"/>
              </w:rPr>
            </w:pPr>
          </w:p>
        </w:tc>
        <w:tc>
          <w:tcPr>
            <w:tcW w:w="5580" w:type="dxa"/>
            <w:vAlign w:val="bottom"/>
          </w:tcPr>
          <w:p w14:paraId="04A938E8" w14:textId="77777777" w:rsidR="00F17538" w:rsidRPr="003F1CA8" w:rsidRDefault="00F17538" w:rsidP="00CB5CB1">
            <w:pPr>
              <w:jc w:val="center"/>
              <w:rPr>
                <w:i/>
                <w:szCs w:val="28"/>
              </w:rPr>
            </w:pPr>
            <w:r w:rsidRPr="003F1CA8">
              <w:rPr>
                <w:i/>
                <w:szCs w:val="28"/>
              </w:rPr>
              <w:t>№11     1,7 га</w:t>
            </w:r>
          </w:p>
        </w:tc>
        <w:tc>
          <w:tcPr>
            <w:tcW w:w="2340" w:type="dxa"/>
            <w:vAlign w:val="bottom"/>
          </w:tcPr>
          <w:p w14:paraId="6AF8C02B" w14:textId="77777777" w:rsidR="00F17538" w:rsidRPr="003F1CA8" w:rsidRDefault="00F17538" w:rsidP="00CB5CB1">
            <w:pPr>
              <w:jc w:val="center"/>
              <w:rPr>
                <w:i/>
                <w:szCs w:val="28"/>
              </w:rPr>
            </w:pPr>
            <w:r w:rsidRPr="003F1CA8">
              <w:rPr>
                <w:i/>
                <w:szCs w:val="28"/>
              </w:rPr>
              <w:t>118</w:t>
            </w:r>
          </w:p>
        </w:tc>
      </w:tr>
      <w:tr w:rsidR="00F17538" w:rsidRPr="003F1CA8" w14:paraId="49A5078C" w14:textId="77777777" w:rsidTr="00CB5CB1">
        <w:trPr>
          <w:jc w:val="center"/>
        </w:trPr>
        <w:tc>
          <w:tcPr>
            <w:tcW w:w="1729" w:type="dxa"/>
            <w:vAlign w:val="bottom"/>
          </w:tcPr>
          <w:p w14:paraId="3719DD16" w14:textId="77777777" w:rsidR="00F17538" w:rsidRPr="003F1CA8" w:rsidRDefault="00F17538" w:rsidP="00CB5CB1">
            <w:pPr>
              <w:jc w:val="center"/>
              <w:rPr>
                <w:i/>
                <w:szCs w:val="28"/>
              </w:rPr>
            </w:pPr>
            <w:r w:rsidRPr="003F1CA8">
              <w:rPr>
                <w:i/>
                <w:szCs w:val="28"/>
              </w:rPr>
              <w:t>3</w:t>
            </w:r>
          </w:p>
        </w:tc>
        <w:tc>
          <w:tcPr>
            <w:tcW w:w="5580" w:type="dxa"/>
            <w:vAlign w:val="bottom"/>
          </w:tcPr>
          <w:p w14:paraId="76436FF4" w14:textId="77777777" w:rsidR="00F17538" w:rsidRPr="003F1CA8" w:rsidRDefault="00F17538" w:rsidP="00CB5CB1">
            <w:pPr>
              <w:jc w:val="center"/>
              <w:rPr>
                <w:i/>
                <w:szCs w:val="28"/>
              </w:rPr>
            </w:pPr>
            <w:r w:rsidRPr="003F1CA8">
              <w:rPr>
                <w:i/>
                <w:szCs w:val="28"/>
              </w:rPr>
              <w:t xml:space="preserve">Урочище </w:t>
            </w:r>
            <w:proofErr w:type="spellStart"/>
            <w:r w:rsidRPr="003F1CA8">
              <w:rPr>
                <w:i/>
                <w:szCs w:val="28"/>
              </w:rPr>
              <w:t>Коляжка</w:t>
            </w:r>
            <w:proofErr w:type="spellEnd"/>
          </w:p>
        </w:tc>
        <w:tc>
          <w:tcPr>
            <w:tcW w:w="2340" w:type="dxa"/>
            <w:vAlign w:val="bottom"/>
          </w:tcPr>
          <w:p w14:paraId="142AD11D" w14:textId="77777777" w:rsidR="00F17538" w:rsidRPr="003F1CA8" w:rsidRDefault="00F17538" w:rsidP="00CB5CB1">
            <w:pPr>
              <w:jc w:val="center"/>
              <w:rPr>
                <w:i/>
                <w:szCs w:val="28"/>
              </w:rPr>
            </w:pPr>
          </w:p>
        </w:tc>
      </w:tr>
      <w:tr w:rsidR="00F17538" w:rsidRPr="003F1CA8" w14:paraId="0FF704BC" w14:textId="77777777" w:rsidTr="00CB5CB1">
        <w:trPr>
          <w:jc w:val="center"/>
        </w:trPr>
        <w:tc>
          <w:tcPr>
            <w:tcW w:w="1729" w:type="dxa"/>
            <w:vAlign w:val="bottom"/>
          </w:tcPr>
          <w:p w14:paraId="5B1F60AC" w14:textId="77777777" w:rsidR="00F17538" w:rsidRPr="003F1CA8" w:rsidRDefault="00F17538" w:rsidP="00CB5CB1">
            <w:pPr>
              <w:jc w:val="center"/>
              <w:rPr>
                <w:i/>
                <w:szCs w:val="28"/>
              </w:rPr>
            </w:pPr>
          </w:p>
        </w:tc>
        <w:tc>
          <w:tcPr>
            <w:tcW w:w="5580" w:type="dxa"/>
            <w:vAlign w:val="bottom"/>
          </w:tcPr>
          <w:p w14:paraId="5DCC8604" w14:textId="77777777" w:rsidR="00F17538" w:rsidRPr="003F1CA8" w:rsidRDefault="00F17538" w:rsidP="00CB5CB1">
            <w:pPr>
              <w:jc w:val="center"/>
              <w:rPr>
                <w:i/>
                <w:szCs w:val="28"/>
              </w:rPr>
            </w:pPr>
            <w:r w:rsidRPr="003F1CA8">
              <w:rPr>
                <w:i/>
                <w:szCs w:val="28"/>
              </w:rPr>
              <w:t>№13     31,3 га</w:t>
            </w:r>
          </w:p>
        </w:tc>
        <w:tc>
          <w:tcPr>
            <w:tcW w:w="2340" w:type="dxa"/>
            <w:vAlign w:val="bottom"/>
          </w:tcPr>
          <w:p w14:paraId="0A3E3800" w14:textId="77777777" w:rsidR="00F17538" w:rsidRPr="003F1CA8" w:rsidRDefault="00F17538" w:rsidP="00CB5CB1">
            <w:pPr>
              <w:jc w:val="center"/>
              <w:rPr>
                <w:i/>
                <w:szCs w:val="28"/>
              </w:rPr>
            </w:pPr>
            <w:r w:rsidRPr="003F1CA8">
              <w:rPr>
                <w:i/>
                <w:szCs w:val="28"/>
              </w:rPr>
              <w:t>524</w:t>
            </w:r>
          </w:p>
        </w:tc>
      </w:tr>
      <w:tr w:rsidR="00F17538" w:rsidRPr="003F1CA8" w14:paraId="56570C3D" w14:textId="77777777" w:rsidTr="00CB5CB1">
        <w:trPr>
          <w:jc w:val="center"/>
        </w:trPr>
        <w:tc>
          <w:tcPr>
            <w:tcW w:w="1729" w:type="dxa"/>
            <w:vAlign w:val="bottom"/>
          </w:tcPr>
          <w:p w14:paraId="127D64A2" w14:textId="77777777" w:rsidR="00F17538" w:rsidRPr="003F1CA8" w:rsidRDefault="00F17538" w:rsidP="00CB5CB1">
            <w:pPr>
              <w:jc w:val="center"/>
              <w:rPr>
                <w:i/>
                <w:szCs w:val="28"/>
              </w:rPr>
            </w:pPr>
          </w:p>
        </w:tc>
        <w:tc>
          <w:tcPr>
            <w:tcW w:w="5580" w:type="dxa"/>
            <w:vAlign w:val="bottom"/>
          </w:tcPr>
          <w:p w14:paraId="6F8A6780" w14:textId="77777777" w:rsidR="00F17538" w:rsidRPr="003F1CA8" w:rsidRDefault="00F17538" w:rsidP="00CB5CB1">
            <w:pPr>
              <w:jc w:val="center"/>
              <w:rPr>
                <w:i/>
                <w:szCs w:val="28"/>
              </w:rPr>
            </w:pPr>
            <w:r w:rsidRPr="003F1CA8">
              <w:rPr>
                <w:i/>
                <w:szCs w:val="28"/>
              </w:rPr>
              <w:t>д. Трегубово</w:t>
            </w:r>
          </w:p>
        </w:tc>
        <w:tc>
          <w:tcPr>
            <w:tcW w:w="2340" w:type="dxa"/>
            <w:vAlign w:val="bottom"/>
          </w:tcPr>
          <w:p w14:paraId="2BB192BC" w14:textId="77777777" w:rsidR="00F17538" w:rsidRPr="003F1CA8" w:rsidRDefault="00F17538" w:rsidP="00CB5CB1">
            <w:pPr>
              <w:jc w:val="center"/>
              <w:rPr>
                <w:i/>
                <w:szCs w:val="28"/>
              </w:rPr>
            </w:pPr>
          </w:p>
        </w:tc>
      </w:tr>
      <w:tr w:rsidR="00F17538" w:rsidRPr="003F1CA8" w14:paraId="2A1AD116" w14:textId="77777777" w:rsidTr="00CB5CB1">
        <w:trPr>
          <w:jc w:val="center"/>
        </w:trPr>
        <w:tc>
          <w:tcPr>
            <w:tcW w:w="1729" w:type="dxa"/>
            <w:vAlign w:val="bottom"/>
          </w:tcPr>
          <w:p w14:paraId="647D671C" w14:textId="77777777" w:rsidR="00F17538" w:rsidRPr="003F1CA8" w:rsidRDefault="00F17538" w:rsidP="00CB5CB1">
            <w:pPr>
              <w:jc w:val="center"/>
              <w:rPr>
                <w:i/>
                <w:szCs w:val="28"/>
              </w:rPr>
            </w:pPr>
          </w:p>
        </w:tc>
        <w:tc>
          <w:tcPr>
            <w:tcW w:w="5580" w:type="dxa"/>
            <w:vAlign w:val="bottom"/>
          </w:tcPr>
          <w:p w14:paraId="39E98D0A" w14:textId="77777777" w:rsidR="00F17538" w:rsidRPr="003F1CA8" w:rsidRDefault="00F17538" w:rsidP="00CB5CB1">
            <w:pPr>
              <w:jc w:val="center"/>
              <w:rPr>
                <w:i/>
                <w:szCs w:val="28"/>
              </w:rPr>
            </w:pPr>
            <w:r w:rsidRPr="003F1CA8">
              <w:rPr>
                <w:i/>
                <w:szCs w:val="28"/>
              </w:rPr>
              <w:t>№18      1,8 га</w:t>
            </w:r>
          </w:p>
        </w:tc>
        <w:tc>
          <w:tcPr>
            <w:tcW w:w="2340" w:type="dxa"/>
            <w:vAlign w:val="bottom"/>
          </w:tcPr>
          <w:p w14:paraId="4FD499BD" w14:textId="77777777" w:rsidR="00F17538" w:rsidRPr="003F1CA8" w:rsidRDefault="00F17538" w:rsidP="00CB5CB1">
            <w:pPr>
              <w:jc w:val="center"/>
              <w:rPr>
                <w:i/>
                <w:szCs w:val="28"/>
              </w:rPr>
            </w:pPr>
            <w:r w:rsidRPr="003F1CA8">
              <w:rPr>
                <w:i/>
                <w:szCs w:val="28"/>
              </w:rPr>
              <w:t>94</w:t>
            </w:r>
          </w:p>
        </w:tc>
      </w:tr>
      <w:tr w:rsidR="00F17538" w:rsidRPr="003F1CA8" w14:paraId="16B5C4F4" w14:textId="77777777" w:rsidTr="00CB5CB1">
        <w:trPr>
          <w:jc w:val="center"/>
        </w:trPr>
        <w:tc>
          <w:tcPr>
            <w:tcW w:w="1729" w:type="dxa"/>
            <w:vAlign w:val="bottom"/>
          </w:tcPr>
          <w:p w14:paraId="61D40245" w14:textId="77777777" w:rsidR="00F17538" w:rsidRPr="003F1CA8" w:rsidRDefault="00F17538" w:rsidP="00CB5CB1">
            <w:pPr>
              <w:jc w:val="center"/>
              <w:rPr>
                <w:i/>
                <w:szCs w:val="28"/>
              </w:rPr>
            </w:pPr>
          </w:p>
        </w:tc>
        <w:tc>
          <w:tcPr>
            <w:tcW w:w="5580" w:type="dxa"/>
            <w:vAlign w:val="bottom"/>
          </w:tcPr>
          <w:p w14:paraId="1D6803A2" w14:textId="77777777" w:rsidR="00F17538" w:rsidRPr="003F1CA8" w:rsidRDefault="00F17538" w:rsidP="00CB5CB1">
            <w:pPr>
              <w:jc w:val="center"/>
              <w:rPr>
                <w:i/>
                <w:szCs w:val="28"/>
              </w:rPr>
            </w:pPr>
            <w:r w:rsidRPr="003F1CA8">
              <w:rPr>
                <w:i/>
                <w:szCs w:val="28"/>
              </w:rPr>
              <w:t>№19      3,4 га</w:t>
            </w:r>
          </w:p>
        </w:tc>
        <w:tc>
          <w:tcPr>
            <w:tcW w:w="2340" w:type="dxa"/>
            <w:vAlign w:val="bottom"/>
          </w:tcPr>
          <w:p w14:paraId="3A602D47" w14:textId="77777777" w:rsidR="00F17538" w:rsidRPr="003F1CA8" w:rsidRDefault="00F17538" w:rsidP="00CB5CB1">
            <w:pPr>
              <w:jc w:val="center"/>
              <w:rPr>
                <w:i/>
                <w:szCs w:val="28"/>
              </w:rPr>
            </w:pPr>
            <w:r w:rsidRPr="003F1CA8">
              <w:rPr>
                <w:i/>
                <w:szCs w:val="28"/>
              </w:rPr>
              <w:t>101</w:t>
            </w:r>
          </w:p>
        </w:tc>
      </w:tr>
      <w:tr w:rsidR="00F17538" w:rsidRPr="003F1CA8" w14:paraId="0D1D2BE0" w14:textId="77777777" w:rsidTr="00CB5CB1">
        <w:trPr>
          <w:jc w:val="center"/>
        </w:trPr>
        <w:tc>
          <w:tcPr>
            <w:tcW w:w="1729" w:type="dxa"/>
            <w:vAlign w:val="bottom"/>
          </w:tcPr>
          <w:p w14:paraId="5651750B" w14:textId="77777777" w:rsidR="00F17538" w:rsidRPr="003F1CA8" w:rsidRDefault="00F17538" w:rsidP="00CB5CB1">
            <w:pPr>
              <w:jc w:val="center"/>
              <w:rPr>
                <w:i/>
                <w:szCs w:val="28"/>
              </w:rPr>
            </w:pPr>
          </w:p>
        </w:tc>
        <w:tc>
          <w:tcPr>
            <w:tcW w:w="5580" w:type="dxa"/>
            <w:vAlign w:val="bottom"/>
          </w:tcPr>
          <w:p w14:paraId="0E040DE0" w14:textId="77777777" w:rsidR="00F17538" w:rsidRPr="003F1CA8" w:rsidRDefault="00F17538" w:rsidP="00CB5CB1">
            <w:pPr>
              <w:jc w:val="center"/>
              <w:rPr>
                <w:i/>
                <w:szCs w:val="28"/>
              </w:rPr>
            </w:pPr>
            <w:r w:rsidRPr="003F1CA8">
              <w:rPr>
                <w:i/>
                <w:szCs w:val="28"/>
              </w:rPr>
              <w:t>№20      2,6 га</w:t>
            </w:r>
          </w:p>
        </w:tc>
        <w:tc>
          <w:tcPr>
            <w:tcW w:w="2340" w:type="dxa"/>
            <w:vAlign w:val="bottom"/>
          </w:tcPr>
          <w:p w14:paraId="4C950CE9" w14:textId="77777777" w:rsidR="00F17538" w:rsidRPr="003F1CA8" w:rsidRDefault="00F17538" w:rsidP="00CB5CB1">
            <w:pPr>
              <w:jc w:val="center"/>
              <w:rPr>
                <w:i/>
                <w:szCs w:val="28"/>
              </w:rPr>
            </w:pPr>
            <w:r w:rsidRPr="003F1CA8">
              <w:rPr>
                <w:i/>
                <w:szCs w:val="28"/>
              </w:rPr>
              <w:t>65</w:t>
            </w:r>
          </w:p>
        </w:tc>
      </w:tr>
      <w:tr w:rsidR="00F17538" w:rsidRPr="003F1CA8" w14:paraId="6A2D9804" w14:textId="77777777" w:rsidTr="00CB5CB1">
        <w:trPr>
          <w:jc w:val="center"/>
        </w:trPr>
        <w:tc>
          <w:tcPr>
            <w:tcW w:w="1729" w:type="dxa"/>
            <w:vAlign w:val="bottom"/>
          </w:tcPr>
          <w:p w14:paraId="3328F310" w14:textId="77777777" w:rsidR="00F17538" w:rsidRPr="003F1CA8" w:rsidRDefault="00F17538" w:rsidP="00CB5CB1">
            <w:pPr>
              <w:jc w:val="center"/>
              <w:rPr>
                <w:i/>
                <w:szCs w:val="28"/>
              </w:rPr>
            </w:pPr>
          </w:p>
        </w:tc>
        <w:tc>
          <w:tcPr>
            <w:tcW w:w="5580" w:type="dxa"/>
            <w:vAlign w:val="bottom"/>
          </w:tcPr>
          <w:p w14:paraId="4501799D" w14:textId="77777777" w:rsidR="00F17538" w:rsidRPr="003F1CA8" w:rsidRDefault="00F17538" w:rsidP="00CB5CB1">
            <w:pPr>
              <w:jc w:val="center"/>
              <w:rPr>
                <w:i/>
                <w:szCs w:val="28"/>
              </w:rPr>
            </w:pPr>
            <w:r w:rsidRPr="003F1CA8">
              <w:rPr>
                <w:i/>
                <w:szCs w:val="28"/>
              </w:rPr>
              <w:t>№21      6,3 га</w:t>
            </w:r>
          </w:p>
        </w:tc>
        <w:tc>
          <w:tcPr>
            <w:tcW w:w="2340" w:type="dxa"/>
            <w:vAlign w:val="bottom"/>
          </w:tcPr>
          <w:p w14:paraId="64A35CD7" w14:textId="77777777" w:rsidR="00F17538" w:rsidRPr="003F1CA8" w:rsidRDefault="00F17538" w:rsidP="00CB5CB1">
            <w:pPr>
              <w:jc w:val="center"/>
              <w:rPr>
                <w:i/>
                <w:szCs w:val="28"/>
              </w:rPr>
            </w:pPr>
            <w:r w:rsidRPr="003F1CA8">
              <w:rPr>
                <w:i/>
                <w:szCs w:val="28"/>
              </w:rPr>
              <w:t>294</w:t>
            </w:r>
          </w:p>
        </w:tc>
      </w:tr>
      <w:tr w:rsidR="00F17538" w:rsidRPr="003F1CA8" w14:paraId="070C238E" w14:textId="77777777" w:rsidTr="00CB5CB1">
        <w:trPr>
          <w:jc w:val="center"/>
        </w:trPr>
        <w:tc>
          <w:tcPr>
            <w:tcW w:w="1729" w:type="dxa"/>
            <w:vAlign w:val="bottom"/>
          </w:tcPr>
          <w:p w14:paraId="722DD194" w14:textId="77777777" w:rsidR="00F17538" w:rsidRPr="003F1CA8" w:rsidRDefault="00F17538" w:rsidP="00CB5CB1">
            <w:pPr>
              <w:jc w:val="center"/>
              <w:rPr>
                <w:i/>
                <w:szCs w:val="28"/>
              </w:rPr>
            </w:pPr>
          </w:p>
        </w:tc>
        <w:tc>
          <w:tcPr>
            <w:tcW w:w="5580" w:type="dxa"/>
            <w:vAlign w:val="bottom"/>
          </w:tcPr>
          <w:p w14:paraId="62CE0BD5" w14:textId="77777777" w:rsidR="00F17538" w:rsidRPr="003F1CA8" w:rsidRDefault="00F17538" w:rsidP="00CB5CB1">
            <w:pPr>
              <w:jc w:val="center"/>
              <w:rPr>
                <w:i/>
                <w:szCs w:val="28"/>
              </w:rPr>
            </w:pPr>
            <w:r w:rsidRPr="003F1CA8">
              <w:rPr>
                <w:i/>
                <w:szCs w:val="28"/>
              </w:rPr>
              <w:t>№22      4,5 га</w:t>
            </w:r>
          </w:p>
        </w:tc>
        <w:tc>
          <w:tcPr>
            <w:tcW w:w="2340" w:type="dxa"/>
            <w:vAlign w:val="bottom"/>
          </w:tcPr>
          <w:p w14:paraId="15A8C7F8" w14:textId="77777777" w:rsidR="00F17538" w:rsidRPr="003F1CA8" w:rsidRDefault="00F17538" w:rsidP="00CB5CB1">
            <w:pPr>
              <w:jc w:val="center"/>
              <w:rPr>
                <w:i/>
                <w:szCs w:val="28"/>
              </w:rPr>
            </w:pPr>
            <w:r w:rsidRPr="003F1CA8">
              <w:rPr>
                <w:i/>
                <w:szCs w:val="28"/>
              </w:rPr>
              <w:t>659</w:t>
            </w:r>
          </w:p>
        </w:tc>
      </w:tr>
      <w:tr w:rsidR="00F17538" w:rsidRPr="003F1CA8" w14:paraId="14C18DEA" w14:textId="77777777" w:rsidTr="00CB5CB1">
        <w:trPr>
          <w:jc w:val="center"/>
        </w:trPr>
        <w:tc>
          <w:tcPr>
            <w:tcW w:w="1729" w:type="dxa"/>
            <w:vAlign w:val="bottom"/>
          </w:tcPr>
          <w:p w14:paraId="77BCA35F" w14:textId="77777777" w:rsidR="00F17538" w:rsidRPr="003F1CA8" w:rsidRDefault="00F17538" w:rsidP="00CB5CB1">
            <w:pPr>
              <w:jc w:val="center"/>
              <w:rPr>
                <w:i/>
                <w:szCs w:val="28"/>
              </w:rPr>
            </w:pPr>
          </w:p>
        </w:tc>
        <w:tc>
          <w:tcPr>
            <w:tcW w:w="5580" w:type="dxa"/>
            <w:vAlign w:val="bottom"/>
          </w:tcPr>
          <w:p w14:paraId="1AD47AD6" w14:textId="77777777" w:rsidR="00F17538" w:rsidRPr="003F1CA8" w:rsidRDefault="00F17538" w:rsidP="00CB5CB1">
            <w:pPr>
              <w:jc w:val="center"/>
              <w:rPr>
                <w:i/>
                <w:szCs w:val="28"/>
              </w:rPr>
            </w:pPr>
            <w:r w:rsidRPr="003F1CA8">
              <w:rPr>
                <w:i/>
                <w:szCs w:val="28"/>
              </w:rPr>
              <w:t>№23      2,5 га</w:t>
            </w:r>
          </w:p>
        </w:tc>
        <w:tc>
          <w:tcPr>
            <w:tcW w:w="2340" w:type="dxa"/>
            <w:vAlign w:val="bottom"/>
          </w:tcPr>
          <w:p w14:paraId="64791904" w14:textId="77777777" w:rsidR="00F17538" w:rsidRPr="003F1CA8" w:rsidRDefault="00F17538" w:rsidP="00CB5CB1">
            <w:pPr>
              <w:jc w:val="center"/>
              <w:rPr>
                <w:i/>
                <w:szCs w:val="28"/>
              </w:rPr>
            </w:pPr>
            <w:r w:rsidRPr="003F1CA8">
              <w:rPr>
                <w:i/>
                <w:szCs w:val="28"/>
              </w:rPr>
              <w:t>118</w:t>
            </w:r>
          </w:p>
        </w:tc>
      </w:tr>
      <w:tr w:rsidR="00F17538" w:rsidRPr="003F1CA8" w14:paraId="1829D9AE" w14:textId="77777777" w:rsidTr="00CB5CB1">
        <w:trPr>
          <w:jc w:val="center"/>
        </w:trPr>
        <w:tc>
          <w:tcPr>
            <w:tcW w:w="1729" w:type="dxa"/>
            <w:vAlign w:val="bottom"/>
          </w:tcPr>
          <w:p w14:paraId="606E0D38" w14:textId="77777777" w:rsidR="00F17538" w:rsidRPr="003F1CA8" w:rsidRDefault="00F17538" w:rsidP="00CB5CB1">
            <w:pPr>
              <w:jc w:val="center"/>
              <w:rPr>
                <w:i/>
                <w:szCs w:val="28"/>
              </w:rPr>
            </w:pPr>
          </w:p>
        </w:tc>
        <w:tc>
          <w:tcPr>
            <w:tcW w:w="5580" w:type="dxa"/>
            <w:vAlign w:val="bottom"/>
          </w:tcPr>
          <w:p w14:paraId="78FDF48F" w14:textId="77777777" w:rsidR="00F17538" w:rsidRPr="003F1CA8" w:rsidRDefault="00F17538" w:rsidP="00CB5CB1">
            <w:pPr>
              <w:jc w:val="center"/>
              <w:rPr>
                <w:i/>
                <w:szCs w:val="28"/>
              </w:rPr>
            </w:pPr>
            <w:r w:rsidRPr="003F1CA8">
              <w:rPr>
                <w:i/>
                <w:szCs w:val="28"/>
              </w:rPr>
              <w:t>№24      6,7 га</w:t>
            </w:r>
          </w:p>
        </w:tc>
        <w:tc>
          <w:tcPr>
            <w:tcW w:w="2340" w:type="dxa"/>
            <w:vAlign w:val="bottom"/>
          </w:tcPr>
          <w:p w14:paraId="419BFC46" w14:textId="77777777" w:rsidR="00F17538" w:rsidRPr="003F1CA8" w:rsidRDefault="00F17538" w:rsidP="00CB5CB1">
            <w:pPr>
              <w:jc w:val="center"/>
              <w:rPr>
                <w:i/>
                <w:szCs w:val="28"/>
              </w:rPr>
            </w:pPr>
            <w:r w:rsidRPr="003F1CA8">
              <w:rPr>
                <w:i/>
                <w:szCs w:val="28"/>
              </w:rPr>
              <w:t>353</w:t>
            </w:r>
          </w:p>
        </w:tc>
      </w:tr>
      <w:tr w:rsidR="00F17538" w:rsidRPr="003F1CA8" w14:paraId="67ABEDCC" w14:textId="77777777" w:rsidTr="00CB5CB1">
        <w:trPr>
          <w:jc w:val="center"/>
        </w:trPr>
        <w:tc>
          <w:tcPr>
            <w:tcW w:w="1729" w:type="dxa"/>
            <w:vAlign w:val="bottom"/>
          </w:tcPr>
          <w:p w14:paraId="1890B04B" w14:textId="77777777" w:rsidR="00F17538" w:rsidRPr="003F1CA8" w:rsidRDefault="00F17538" w:rsidP="00CB5CB1">
            <w:pPr>
              <w:jc w:val="center"/>
              <w:rPr>
                <w:i/>
                <w:szCs w:val="28"/>
              </w:rPr>
            </w:pPr>
          </w:p>
        </w:tc>
        <w:tc>
          <w:tcPr>
            <w:tcW w:w="5580" w:type="dxa"/>
            <w:vAlign w:val="bottom"/>
          </w:tcPr>
          <w:p w14:paraId="01C7FD0D" w14:textId="77777777" w:rsidR="00F17538" w:rsidRPr="003F1CA8" w:rsidRDefault="00F17538" w:rsidP="00CB5CB1">
            <w:pPr>
              <w:jc w:val="center"/>
              <w:rPr>
                <w:i/>
                <w:szCs w:val="28"/>
              </w:rPr>
            </w:pPr>
            <w:r w:rsidRPr="003F1CA8">
              <w:rPr>
                <w:i/>
                <w:szCs w:val="28"/>
              </w:rPr>
              <w:t>№25      10 га</w:t>
            </w:r>
          </w:p>
        </w:tc>
        <w:tc>
          <w:tcPr>
            <w:tcW w:w="2340" w:type="dxa"/>
            <w:vAlign w:val="bottom"/>
          </w:tcPr>
          <w:p w14:paraId="704379FE" w14:textId="77777777" w:rsidR="00F17538" w:rsidRPr="003F1CA8" w:rsidRDefault="00F17538" w:rsidP="00CB5CB1">
            <w:pPr>
              <w:jc w:val="center"/>
              <w:rPr>
                <w:i/>
                <w:szCs w:val="28"/>
              </w:rPr>
            </w:pPr>
          </w:p>
        </w:tc>
      </w:tr>
      <w:tr w:rsidR="00F17538" w:rsidRPr="003F1CA8" w14:paraId="1C3332F3" w14:textId="77777777" w:rsidTr="00CB5CB1">
        <w:trPr>
          <w:jc w:val="center"/>
        </w:trPr>
        <w:tc>
          <w:tcPr>
            <w:tcW w:w="1729" w:type="dxa"/>
            <w:vAlign w:val="bottom"/>
          </w:tcPr>
          <w:p w14:paraId="49CEAADD" w14:textId="77777777" w:rsidR="00F17538" w:rsidRPr="003F1CA8" w:rsidRDefault="00F17538" w:rsidP="00CB5CB1">
            <w:pPr>
              <w:jc w:val="center"/>
              <w:rPr>
                <w:i/>
                <w:szCs w:val="28"/>
              </w:rPr>
            </w:pPr>
            <w:r w:rsidRPr="003F1CA8">
              <w:rPr>
                <w:i/>
                <w:szCs w:val="28"/>
              </w:rPr>
              <w:t>4</w:t>
            </w:r>
          </w:p>
        </w:tc>
        <w:tc>
          <w:tcPr>
            <w:tcW w:w="5580" w:type="dxa"/>
            <w:vAlign w:val="bottom"/>
          </w:tcPr>
          <w:p w14:paraId="187DAE83" w14:textId="77777777" w:rsidR="00F17538" w:rsidRPr="003F1CA8" w:rsidRDefault="00F17538" w:rsidP="00CB5CB1">
            <w:pPr>
              <w:jc w:val="center"/>
              <w:rPr>
                <w:i/>
                <w:szCs w:val="28"/>
              </w:rPr>
            </w:pPr>
            <w:r w:rsidRPr="003F1CA8">
              <w:rPr>
                <w:i/>
                <w:szCs w:val="28"/>
              </w:rPr>
              <w:t>д. Вяжищи</w:t>
            </w:r>
          </w:p>
        </w:tc>
        <w:tc>
          <w:tcPr>
            <w:tcW w:w="2340" w:type="dxa"/>
            <w:vAlign w:val="bottom"/>
          </w:tcPr>
          <w:p w14:paraId="289CA358" w14:textId="77777777" w:rsidR="00F17538" w:rsidRPr="003F1CA8" w:rsidRDefault="00F17538" w:rsidP="00CB5CB1">
            <w:pPr>
              <w:jc w:val="center"/>
              <w:rPr>
                <w:i/>
                <w:szCs w:val="28"/>
              </w:rPr>
            </w:pPr>
          </w:p>
        </w:tc>
      </w:tr>
      <w:tr w:rsidR="00F17538" w:rsidRPr="003F1CA8" w14:paraId="6463DD6E" w14:textId="77777777" w:rsidTr="00CB5CB1">
        <w:trPr>
          <w:jc w:val="center"/>
        </w:trPr>
        <w:tc>
          <w:tcPr>
            <w:tcW w:w="1729" w:type="dxa"/>
            <w:vAlign w:val="bottom"/>
          </w:tcPr>
          <w:p w14:paraId="73364ECB" w14:textId="77777777" w:rsidR="00F17538" w:rsidRPr="003F1CA8" w:rsidRDefault="00F17538" w:rsidP="00CB5CB1">
            <w:pPr>
              <w:jc w:val="center"/>
              <w:rPr>
                <w:i/>
                <w:szCs w:val="28"/>
              </w:rPr>
            </w:pPr>
          </w:p>
        </w:tc>
        <w:tc>
          <w:tcPr>
            <w:tcW w:w="5580" w:type="dxa"/>
            <w:vAlign w:val="bottom"/>
          </w:tcPr>
          <w:p w14:paraId="0579BCA2" w14:textId="77777777" w:rsidR="00F17538" w:rsidRPr="003F1CA8" w:rsidRDefault="00F17538" w:rsidP="00CB5CB1">
            <w:pPr>
              <w:jc w:val="center"/>
              <w:rPr>
                <w:i/>
                <w:szCs w:val="28"/>
              </w:rPr>
            </w:pPr>
            <w:r w:rsidRPr="003F1CA8">
              <w:rPr>
                <w:i/>
                <w:szCs w:val="28"/>
              </w:rPr>
              <w:t>№28      8,1 га</w:t>
            </w:r>
          </w:p>
        </w:tc>
        <w:tc>
          <w:tcPr>
            <w:tcW w:w="2340" w:type="dxa"/>
            <w:vAlign w:val="bottom"/>
          </w:tcPr>
          <w:p w14:paraId="2A464222" w14:textId="77777777" w:rsidR="00F17538" w:rsidRPr="003F1CA8" w:rsidRDefault="00F17538" w:rsidP="00CB5CB1">
            <w:pPr>
              <w:jc w:val="center"/>
              <w:rPr>
                <w:i/>
                <w:szCs w:val="28"/>
              </w:rPr>
            </w:pPr>
            <w:r w:rsidRPr="003F1CA8">
              <w:rPr>
                <w:i/>
                <w:szCs w:val="28"/>
              </w:rPr>
              <w:t>524</w:t>
            </w:r>
          </w:p>
        </w:tc>
      </w:tr>
      <w:tr w:rsidR="00F17538" w:rsidRPr="003F1CA8" w14:paraId="66CA1E02" w14:textId="77777777" w:rsidTr="00CB5CB1">
        <w:trPr>
          <w:jc w:val="center"/>
        </w:trPr>
        <w:tc>
          <w:tcPr>
            <w:tcW w:w="1729" w:type="dxa"/>
            <w:vAlign w:val="bottom"/>
          </w:tcPr>
          <w:p w14:paraId="66329EF3" w14:textId="77777777" w:rsidR="00F17538" w:rsidRPr="003F1CA8" w:rsidRDefault="00F17538" w:rsidP="00CB5CB1">
            <w:pPr>
              <w:jc w:val="center"/>
              <w:rPr>
                <w:i/>
                <w:szCs w:val="28"/>
              </w:rPr>
            </w:pPr>
          </w:p>
        </w:tc>
        <w:tc>
          <w:tcPr>
            <w:tcW w:w="5580" w:type="dxa"/>
            <w:vAlign w:val="bottom"/>
          </w:tcPr>
          <w:p w14:paraId="3F08AFE3" w14:textId="77777777" w:rsidR="00F17538" w:rsidRPr="003F1CA8" w:rsidRDefault="00F17538" w:rsidP="00CB5CB1">
            <w:pPr>
              <w:jc w:val="center"/>
              <w:rPr>
                <w:i/>
                <w:szCs w:val="28"/>
              </w:rPr>
            </w:pPr>
            <w:r w:rsidRPr="003F1CA8">
              <w:rPr>
                <w:i/>
                <w:szCs w:val="28"/>
              </w:rPr>
              <w:t>№29      3,2 га</w:t>
            </w:r>
          </w:p>
        </w:tc>
        <w:tc>
          <w:tcPr>
            <w:tcW w:w="2340" w:type="dxa"/>
            <w:vAlign w:val="bottom"/>
          </w:tcPr>
          <w:p w14:paraId="4B50689D" w14:textId="77777777" w:rsidR="00F17538" w:rsidRPr="003F1CA8" w:rsidRDefault="00F17538" w:rsidP="00CB5CB1">
            <w:pPr>
              <w:jc w:val="center"/>
              <w:rPr>
                <w:i/>
                <w:szCs w:val="28"/>
              </w:rPr>
            </w:pPr>
            <w:r w:rsidRPr="003F1CA8">
              <w:rPr>
                <w:i/>
                <w:szCs w:val="28"/>
              </w:rPr>
              <w:t>94</w:t>
            </w:r>
          </w:p>
        </w:tc>
      </w:tr>
      <w:tr w:rsidR="00F17538" w:rsidRPr="003F1CA8" w14:paraId="2CB7D112" w14:textId="77777777" w:rsidTr="00CB5CB1">
        <w:trPr>
          <w:jc w:val="center"/>
        </w:trPr>
        <w:tc>
          <w:tcPr>
            <w:tcW w:w="1729" w:type="dxa"/>
            <w:vAlign w:val="bottom"/>
          </w:tcPr>
          <w:p w14:paraId="72EE1DCC" w14:textId="77777777" w:rsidR="00F17538" w:rsidRPr="003F1CA8" w:rsidRDefault="00F17538" w:rsidP="00CB5CB1">
            <w:pPr>
              <w:jc w:val="center"/>
              <w:rPr>
                <w:i/>
                <w:szCs w:val="28"/>
              </w:rPr>
            </w:pPr>
          </w:p>
        </w:tc>
        <w:tc>
          <w:tcPr>
            <w:tcW w:w="5580" w:type="dxa"/>
            <w:vAlign w:val="bottom"/>
          </w:tcPr>
          <w:p w14:paraId="33FA0A9B" w14:textId="77777777" w:rsidR="00F17538" w:rsidRPr="003F1CA8" w:rsidRDefault="00F17538" w:rsidP="00CB5CB1">
            <w:pPr>
              <w:jc w:val="center"/>
              <w:rPr>
                <w:i/>
                <w:szCs w:val="28"/>
              </w:rPr>
            </w:pPr>
            <w:r w:rsidRPr="003F1CA8">
              <w:rPr>
                <w:i/>
                <w:szCs w:val="28"/>
              </w:rPr>
              <w:t>№30      3.4 га</w:t>
            </w:r>
          </w:p>
        </w:tc>
        <w:tc>
          <w:tcPr>
            <w:tcW w:w="2340" w:type="dxa"/>
            <w:vAlign w:val="bottom"/>
          </w:tcPr>
          <w:p w14:paraId="1A759A94" w14:textId="77777777" w:rsidR="00F17538" w:rsidRPr="003F1CA8" w:rsidRDefault="00F17538" w:rsidP="00CB5CB1">
            <w:pPr>
              <w:jc w:val="center"/>
              <w:rPr>
                <w:i/>
                <w:szCs w:val="28"/>
              </w:rPr>
            </w:pPr>
            <w:r w:rsidRPr="003F1CA8">
              <w:rPr>
                <w:i/>
                <w:szCs w:val="28"/>
              </w:rPr>
              <w:t>118</w:t>
            </w:r>
          </w:p>
        </w:tc>
      </w:tr>
      <w:tr w:rsidR="00F17538" w:rsidRPr="003F1CA8" w14:paraId="2EED50B1" w14:textId="77777777" w:rsidTr="00CB5CB1">
        <w:trPr>
          <w:jc w:val="center"/>
        </w:trPr>
        <w:tc>
          <w:tcPr>
            <w:tcW w:w="1729" w:type="dxa"/>
            <w:vAlign w:val="bottom"/>
          </w:tcPr>
          <w:p w14:paraId="22DC66F3" w14:textId="77777777" w:rsidR="00F17538" w:rsidRPr="003F1CA8" w:rsidRDefault="00F17538" w:rsidP="00CB5CB1">
            <w:pPr>
              <w:jc w:val="center"/>
              <w:rPr>
                <w:i/>
                <w:szCs w:val="28"/>
              </w:rPr>
            </w:pPr>
          </w:p>
        </w:tc>
        <w:tc>
          <w:tcPr>
            <w:tcW w:w="5580" w:type="dxa"/>
            <w:vAlign w:val="bottom"/>
          </w:tcPr>
          <w:p w14:paraId="7C662FB9" w14:textId="77777777" w:rsidR="00F17538" w:rsidRPr="003F1CA8" w:rsidRDefault="00F17538" w:rsidP="00CB5CB1">
            <w:pPr>
              <w:jc w:val="center"/>
              <w:rPr>
                <w:i/>
                <w:szCs w:val="28"/>
              </w:rPr>
            </w:pPr>
            <w:r w:rsidRPr="003F1CA8">
              <w:rPr>
                <w:i/>
                <w:szCs w:val="28"/>
              </w:rPr>
              <w:t>№31      5 га</w:t>
            </w:r>
          </w:p>
        </w:tc>
        <w:tc>
          <w:tcPr>
            <w:tcW w:w="2340" w:type="dxa"/>
            <w:vAlign w:val="bottom"/>
          </w:tcPr>
          <w:p w14:paraId="7741B5EE" w14:textId="77777777" w:rsidR="00F17538" w:rsidRPr="003F1CA8" w:rsidRDefault="00F17538" w:rsidP="00CB5CB1">
            <w:pPr>
              <w:jc w:val="center"/>
              <w:rPr>
                <w:i/>
                <w:szCs w:val="28"/>
              </w:rPr>
            </w:pPr>
            <w:r w:rsidRPr="003F1CA8">
              <w:rPr>
                <w:i/>
                <w:szCs w:val="28"/>
              </w:rPr>
              <w:t>176</w:t>
            </w:r>
          </w:p>
        </w:tc>
      </w:tr>
      <w:tr w:rsidR="00F17538" w:rsidRPr="003F1CA8" w14:paraId="61D80DD9" w14:textId="77777777" w:rsidTr="00CB5CB1">
        <w:trPr>
          <w:jc w:val="center"/>
        </w:trPr>
        <w:tc>
          <w:tcPr>
            <w:tcW w:w="1729" w:type="dxa"/>
            <w:vAlign w:val="bottom"/>
          </w:tcPr>
          <w:p w14:paraId="613D590F" w14:textId="77777777" w:rsidR="00F17538" w:rsidRPr="003F1CA8" w:rsidRDefault="00F17538" w:rsidP="00CB5CB1">
            <w:pPr>
              <w:jc w:val="center"/>
              <w:rPr>
                <w:i/>
                <w:szCs w:val="28"/>
              </w:rPr>
            </w:pPr>
            <w:r w:rsidRPr="003F1CA8">
              <w:rPr>
                <w:i/>
                <w:szCs w:val="28"/>
              </w:rPr>
              <w:t>5</w:t>
            </w:r>
          </w:p>
        </w:tc>
        <w:tc>
          <w:tcPr>
            <w:tcW w:w="5580" w:type="dxa"/>
            <w:vAlign w:val="bottom"/>
          </w:tcPr>
          <w:p w14:paraId="098E8E96" w14:textId="77777777" w:rsidR="00F17538" w:rsidRPr="003F1CA8" w:rsidRDefault="00F17538" w:rsidP="00CB5CB1">
            <w:pPr>
              <w:jc w:val="center"/>
              <w:rPr>
                <w:i/>
                <w:szCs w:val="28"/>
              </w:rPr>
            </w:pPr>
            <w:r w:rsidRPr="003F1CA8">
              <w:rPr>
                <w:i/>
                <w:szCs w:val="28"/>
              </w:rPr>
              <w:t>д. Арефино</w:t>
            </w:r>
          </w:p>
        </w:tc>
        <w:tc>
          <w:tcPr>
            <w:tcW w:w="2340" w:type="dxa"/>
            <w:vAlign w:val="bottom"/>
          </w:tcPr>
          <w:p w14:paraId="3D00C6D1" w14:textId="77777777" w:rsidR="00F17538" w:rsidRPr="003F1CA8" w:rsidRDefault="00F17538" w:rsidP="00CB5CB1">
            <w:pPr>
              <w:jc w:val="center"/>
              <w:rPr>
                <w:i/>
                <w:szCs w:val="28"/>
              </w:rPr>
            </w:pPr>
          </w:p>
        </w:tc>
      </w:tr>
      <w:tr w:rsidR="00F17538" w:rsidRPr="003F1CA8" w14:paraId="50B9700B" w14:textId="77777777" w:rsidTr="00CB5CB1">
        <w:trPr>
          <w:jc w:val="center"/>
        </w:trPr>
        <w:tc>
          <w:tcPr>
            <w:tcW w:w="1729" w:type="dxa"/>
            <w:vAlign w:val="bottom"/>
          </w:tcPr>
          <w:p w14:paraId="38983A70" w14:textId="77777777" w:rsidR="00F17538" w:rsidRPr="003F1CA8" w:rsidRDefault="00F17538" w:rsidP="00CB5CB1">
            <w:pPr>
              <w:jc w:val="center"/>
              <w:rPr>
                <w:i/>
                <w:szCs w:val="28"/>
              </w:rPr>
            </w:pPr>
          </w:p>
        </w:tc>
        <w:tc>
          <w:tcPr>
            <w:tcW w:w="5580" w:type="dxa"/>
            <w:vAlign w:val="bottom"/>
          </w:tcPr>
          <w:p w14:paraId="4306B726" w14:textId="77777777" w:rsidR="00F17538" w:rsidRPr="003F1CA8" w:rsidRDefault="00F17538" w:rsidP="00CB5CB1">
            <w:pPr>
              <w:jc w:val="center"/>
              <w:rPr>
                <w:i/>
                <w:szCs w:val="28"/>
              </w:rPr>
            </w:pPr>
            <w:r w:rsidRPr="003F1CA8">
              <w:rPr>
                <w:i/>
                <w:szCs w:val="28"/>
              </w:rPr>
              <w:t>№34       5,2 га</w:t>
            </w:r>
          </w:p>
        </w:tc>
        <w:tc>
          <w:tcPr>
            <w:tcW w:w="2340" w:type="dxa"/>
            <w:vAlign w:val="bottom"/>
          </w:tcPr>
          <w:p w14:paraId="73AD0C30" w14:textId="77777777" w:rsidR="00F17538" w:rsidRPr="003F1CA8" w:rsidRDefault="00F17538" w:rsidP="00CB5CB1">
            <w:pPr>
              <w:jc w:val="center"/>
              <w:rPr>
                <w:i/>
                <w:szCs w:val="28"/>
              </w:rPr>
            </w:pPr>
            <w:r w:rsidRPr="003F1CA8">
              <w:rPr>
                <w:i/>
                <w:szCs w:val="28"/>
              </w:rPr>
              <w:t>176</w:t>
            </w:r>
          </w:p>
        </w:tc>
      </w:tr>
      <w:tr w:rsidR="00F17538" w:rsidRPr="003F1CA8" w14:paraId="5C275EA6" w14:textId="77777777" w:rsidTr="00CB5CB1">
        <w:trPr>
          <w:jc w:val="center"/>
        </w:trPr>
        <w:tc>
          <w:tcPr>
            <w:tcW w:w="1729" w:type="dxa"/>
            <w:vAlign w:val="bottom"/>
          </w:tcPr>
          <w:p w14:paraId="750C3155" w14:textId="77777777" w:rsidR="00F17538" w:rsidRPr="003F1CA8" w:rsidRDefault="00F17538" w:rsidP="00CB5CB1">
            <w:pPr>
              <w:jc w:val="center"/>
              <w:rPr>
                <w:i/>
                <w:szCs w:val="28"/>
              </w:rPr>
            </w:pPr>
          </w:p>
        </w:tc>
        <w:tc>
          <w:tcPr>
            <w:tcW w:w="5580" w:type="dxa"/>
            <w:vAlign w:val="bottom"/>
          </w:tcPr>
          <w:p w14:paraId="6FCD73D3" w14:textId="77777777" w:rsidR="00F17538" w:rsidRPr="003F1CA8" w:rsidRDefault="00F17538" w:rsidP="00CB5CB1">
            <w:pPr>
              <w:jc w:val="center"/>
              <w:rPr>
                <w:i/>
                <w:szCs w:val="28"/>
              </w:rPr>
            </w:pPr>
            <w:r w:rsidRPr="003F1CA8">
              <w:rPr>
                <w:i/>
                <w:szCs w:val="28"/>
              </w:rPr>
              <w:t>№35       4,9 га</w:t>
            </w:r>
          </w:p>
        </w:tc>
        <w:tc>
          <w:tcPr>
            <w:tcW w:w="2340" w:type="dxa"/>
            <w:vAlign w:val="bottom"/>
          </w:tcPr>
          <w:p w14:paraId="37E15FDC" w14:textId="77777777" w:rsidR="00F17538" w:rsidRPr="003F1CA8" w:rsidRDefault="00F17538" w:rsidP="00CB5CB1">
            <w:pPr>
              <w:jc w:val="center"/>
              <w:rPr>
                <w:i/>
                <w:szCs w:val="28"/>
              </w:rPr>
            </w:pPr>
            <w:r w:rsidRPr="003F1CA8">
              <w:rPr>
                <w:i/>
                <w:szCs w:val="28"/>
              </w:rPr>
              <w:t>94</w:t>
            </w:r>
          </w:p>
        </w:tc>
      </w:tr>
      <w:tr w:rsidR="00F17538" w:rsidRPr="003F1CA8" w14:paraId="5C5CE379" w14:textId="77777777" w:rsidTr="00CB5CB1">
        <w:trPr>
          <w:jc w:val="center"/>
        </w:trPr>
        <w:tc>
          <w:tcPr>
            <w:tcW w:w="1729" w:type="dxa"/>
            <w:vAlign w:val="bottom"/>
          </w:tcPr>
          <w:p w14:paraId="6D66FD70" w14:textId="77777777" w:rsidR="00F17538" w:rsidRPr="003F1CA8" w:rsidRDefault="00F17538" w:rsidP="00CB5CB1">
            <w:pPr>
              <w:jc w:val="center"/>
              <w:rPr>
                <w:i/>
                <w:szCs w:val="28"/>
              </w:rPr>
            </w:pPr>
          </w:p>
        </w:tc>
        <w:tc>
          <w:tcPr>
            <w:tcW w:w="5580" w:type="dxa"/>
            <w:vAlign w:val="bottom"/>
          </w:tcPr>
          <w:p w14:paraId="2315AA8D" w14:textId="77777777" w:rsidR="00F17538" w:rsidRPr="003F1CA8" w:rsidRDefault="00F17538" w:rsidP="00CB5CB1">
            <w:pPr>
              <w:jc w:val="center"/>
              <w:rPr>
                <w:i/>
                <w:szCs w:val="28"/>
              </w:rPr>
            </w:pPr>
            <w:r w:rsidRPr="003F1CA8">
              <w:rPr>
                <w:i/>
                <w:szCs w:val="28"/>
              </w:rPr>
              <w:t>№36       14 га</w:t>
            </w:r>
          </w:p>
        </w:tc>
        <w:tc>
          <w:tcPr>
            <w:tcW w:w="2340" w:type="dxa"/>
            <w:vAlign w:val="bottom"/>
          </w:tcPr>
          <w:p w14:paraId="113C9641" w14:textId="77777777" w:rsidR="00F17538" w:rsidRPr="003F1CA8" w:rsidRDefault="00F17538" w:rsidP="00CB5CB1">
            <w:pPr>
              <w:jc w:val="center"/>
              <w:rPr>
                <w:i/>
                <w:szCs w:val="28"/>
              </w:rPr>
            </w:pPr>
            <w:r w:rsidRPr="003F1CA8">
              <w:rPr>
                <w:i/>
                <w:szCs w:val="28"/>
              </w:rPr>
              <w:t>523</w:t>
            </w:r>
          </w:p>
        </w:tc>
      </w:tr>
      <w:tr w:rsidR="00F17538" w:rsidRPr="003F1CA8" w14:paraId="7F691B05" w14:textId="77777777" w:rsidTr="00CB5CB1">
        <w:trPr>
          <w:jc w:val="center"/>
        </w:trPr>
        <w:tc>
          <w:tcPr>
            <w:tcW w:w="1729" w:type="dxa"/>
            <w:vAlign w:val="bottom"/>
          </w:tcPr>
          <w:p w14:paraId="728F8B12" w14:textId="77777777" w:rsidR="00F17538" w:rsidRPr="003F1CA8" w:rsidRDefault="00F17538" w:rsidP="00CB5CB1">
            <w:pPr>
              <w:jc w:val="center"/>
              <w:rPr>
                <w:i/>
                <w:szCs w:val="28"/>
              </w:rPr>
            </w:pPr>
          </w:p>
        </w:tc>
        <w:tc>
          <w:tcPr>
            <w:tcW w:w="5580" w:type="dxa"/>
            <w:vAlign w:val="bottom"/>
          </w:tcPr>
          <w:p w14:paraId="07D723E2" w14:textId="77777777" w:rsidR="00F17538" w:rsidRPr="003F1CA8" w:rsidRDefault="00F17538" w:rsidP="00CB5CB1">
            <w:pPr>
              <w:jc w:val="center"/>
              <w:rPr>
                <w:i/>
                <w:szCs w:val="28"/>
              </w:rPr>
            </w:pPr>
            <w:r w:rsidRPr="003F1CA8">
              <w:rPr>
                <w:i/>
                <w:szCs w:val="28"/>
              </w:rPr>
              <w:t>№37       11 га</w:t>
            </w:r>
          </w:p>
        </w:tc>
        <w:tc>
          <w:tcPr>
            <w:tcW w:w="2340" w:type="dxa"/>
            <w:vAlign w:val="bottom"/>
          </w:tcPr>
          <w:p w14:paraId="63884FC5" w14:textId="77777777" w:rsidR="00F17538" w:rsidRPr="003F1CA8" w:rsidRDefault="00F17538" w:rsidP="00CB5CB1">
            <w:pPr>
              <w:jc w:val="center"/>
              <w:rPr>
                <w:i/>
                <w:szCs w:val="28"/>
              </w:rPr>
            </w:pPr>
            <w:r w:rsidRPr="003F1CA8">
              <w:rPr>
                <w:i/>
                <w:szCs w:val="28"/>
              </w:rPr>
              <w:t>118</w:t>
            </w:r>
          </w:p>
        </w:tc>
      </w:tr>
      <w:tr w:rsidR="00F17538" w:rsidRPr="003F1CA8" w14:paraId="150E36CE" w14:textId="77777777" w:rsidTr="00CB5CB1">
        <w:trPr>
          <w:jc w:val="center"/>
        </w:trPr>
        <w:tc>
          <w:tcPr>
            <w:tcW w:w="1729" w:type="dxa"/>
            <w:vAlign w:val="bottom"/>
          </w:tcPr>
          <w:p w14:paraId="7E3E8294" w14:textId="77777777" w:rsidR="00F17538" w:rsidRPr="003F1CA8" w:rsidRDefault="00F17538" w:rsidP="00CB5CB1">
            <w:pPr>
              <w:jc w:val="center"/>
              <w:rPr>
                <w:i/>
                <w:szCs w:val="28"/>
              </w:rPr>
            </w:pPr>
            <w:r w:rsidRPr="003F1CA8">
              <w:rPr>
                <w:i/>
                <w:szCs w:val="28"/>
              </w:rPr>
              <w:t>6</w:t>
            </w:r>
          </w:p>
        </w:tc>
        <w:tc>
          <w:tcPr>
            <w:tcW w:w="5580" w:type="dxa"/>
            <w:vAlign w:val="bottom"/>
          </w:tcPr>
          <w:p w14:paraId="3F245A08" w14:textId="77777777" w:rsidR="00F17538" w:rsidRPr="003F1CA8" w:rsidRDefault="00F17538" w:rsidP="00CB5CB1">
            <w:pPr>
              <w:jc w:val="center"/>
              <w:rPr>
                <w:i/>
                <w:szCs w:val="28"/>
              </w:rPr>
            </w:pPr>
            <w:r w:rsidRPr="003F1CA8">
              <w:rPr>
                <w:i/>
                <w:szCs w:val="28"/>
              </w:rPr>
              <w:t>д. Кузино</w:t>
            </w:r>
          </w:p>
        </w:tc>
        <w:tc>
          <w:tcPr>
            <w:tcW w:w="2340" w:type="dxa"/>
            <w:vAlign w:val="bottom"/>
          </w:tcPr>
          <w:p w14:paraId="709EBEE4" w14:textId="77777777" w:rsidR="00F17538" w:rsidRPr="003F1CA8" w:rsidRDefault="00F17538" w:rsidP="00CB5CB1">
            <w:pPr>
              <w:jc w:val="center"/>
              <w:rPr>
                <w:i/>
                <w:szCs w:val="28"/>
              </w:rPr>
            </w:pPr>
          </w:p>
        </w:tc>
      </w:tr>
      <w:tr w:rsidR="00F17538" w:rsidRPr="003F1CA8" w14:paraId="6A0555A4" w14:textId="77777777" w:rsidTr="00CB5CB1">
        <w:trPr>
          <w:jc w:val="center"/>
        </w:trPr>
        <w:tc>
          <w:tcPr>
            <w:tcW w:w="1729" w:type="dxa"/>
            <w:vAlign w:val="bottom"/>
          </w:tcPr>
          <w:p w14:paraId="5D59279E" w14:textId="77777777" w:rsidR="00F17538" w:rsidRPr="003F1CA8" w:rsidRDefault="00F17538" w:rsidP="00CB5CB1">
            <w:pPr>
              <w:jc w:val="center"/>
              <w:rPr>
                <w:i/>
                <w:szCs w:val="28"/>
              </w:rPr>
            </w:pPr>
          </w:p>
        </w:tc>
        <w:tc>
          <w:tcPr>
            <w:tcW w:w="5580" w:type="dxa"/>
            <w:vAlign w:val="bottom"/>
          </w:tcPr>
          <w:p w14:paraId="4051CDBD" w14:textId="77777777" w:rsidR="00F17538" w:rsidRPr="003F1CA8" w:rsidRDefault="00F17538" w:rsidP="00CB5CB1">
            <w:pPr>
              <w:jc w:val="center"/>
              <w:rPr>
                <w:i/>
                <w:szCs w:val="28"/>
              </w:rPr>
            </w:pPr>
            <w:r w:rsidRPr="003F1CA8">
              <w:rPr>
                <w:i/>
                <w:szCs w:val="28"/>
              </w:rPr>
              <w:t>№39</w:t>
            </w:r>
          </w:p>
        </w:tc>
        <w:tc>
          <w:tcPr>
            <w:tcW w:w="2340" w:type="dxa"/>
            <w:vAlign w:val="bottom"/>
          </w:tcPr>
          <w:p w14:paraId="1D4E905F" w14:textId="77777777" w:rsidR="00F17538" w:rsidRPr="003F1CA8" w:rsidRDefault="00F17538" w:rsidP="00CB5CB1">
            <w:pPr>
              <w:jc w:val="center"/>
              <w:rPr>
                <w:i/>
                <w:szCs w:val="28"/>
              </w:rPr>
            </w:pPr>
            <w:r w:rsidRPr="003F1CA8">
              <w:rPr>
                <w:i/>
                <w:szCs w:val="28"/>
              </w:rPr>
              <w:t>118</w:t>
            </w:r>
          </w:p>
        </w:tc>
      </w:tr>
      <w:tr w:rsidR="00F17538" w:rsidRPr="003F1CA8" w14:paraId="7D0F78E3" w14:textId="77777777" w:rsidTr="00CB5CB1">
        <w:trPr>
          <w:jc w:val="center"/>
        </w:trPr>
        <w:tc>
          <w:tcPr>
            <w:tcW w:w="1729" w:type="dxa"/>
            <w:vAlign w:val="bottom"/>
          </w:tcPr>
          <w:p w14:paraId="69B35934" w14:textId="77777777" w:rsidR="00F17538" w:rsidRPr="003F1CA8" w:rsidRDefault="00F17538" w:rsidP="00CB5CB1">
            <w:pPr>
              <w:jc w:val="center"/>
              <w:rPr>
                <w:i/>
                <w:szCs w:val="28"/>
              </w:rPr>
            </w:pPr>
            <w:r w:rsidRPr="003F1CA8">
              <w:rPr>
                <w:i/>
                <w:szCs w:val="28"/>
              </w:rPr>
              <w:t>7</w:t>
            </w:r>
          </w:p>
        </w:tc>
        <w:tc>
          <w:tcPr>
            <w:tcW w:w="5580" w:type="dxa"/>
            <w:vAlign w:val="bottom"/>
          </w:tcPr>
          <w:p w14:paraId="20721DEC" w14:textId="77777777" w:rsidR="00F17538" w:rsidRPr="003F1CA8" w:rsidRDefault="00F17538" w:rsidP="00CB5CB1">
            <w:pPr>
              <w:jc w:val="center"/>
              <w:rPr>
                <w:i/>
                <w:szCs w:val="28"/>
              </w:rPr>
            </w:pPr>
            <w:r w:rsidRPr="003F1CA8">
              <w:rPr>
                <w:i/>
                <w:szCs w:val="28"/>
              </w:rPr>
              <w:t>д. Вергежа</w:t>
            </w:r>
          </w:p>
        </w:tc>
        <w:tc>
          <w:tcPr>
            <w:tcW w:w="2340" w:type="dxa"/>
            <w:vAlign w:val="bottom"/>
          </w:tcPr>
          <w:p w14:paraId="54F2AE24" w14:textId="77777777" w:rsidR="00F17538" w:rsidRPr="003F1CA8" w:rsidRDefault="00F17538" w:rsidP="00CB5CB1">
            <w:pPr>
              <w:jc w:val="center"/>
              <w:rPr>
                <w:i/>
                <w:szCs w:val="28"/>
              </w:rPr>
            </w:pPr>
          </w:p>
        </w:tc>
      </w:tr>
      <w:tr w:rsidR="00F17538" w:rsidRPr="003F1CA8" w14:paraId="5A705000" w14:textId="77777777" w:rsidTr="00CB5CB1">
        <w:trPr>
          <w:jc w:val="center"/>
        </w:trPr>
        <w:tc>
          <w:tcPr>
            <w:tcW w:w="1729" w:type="dxa"/>
            <w:vAlign w:val="bottom"/>
          </w:tcPr>
          <w:p w14:paraId="559D8630" w14:textId="77777777" w:rsidR="00F17538" w:rsidRPr="003F1CA8" w:rsidRDefault="00F17538" w:rsidP="00CB5CB1">
            <w:pPr>
              <w:jc w:val="center"/>
              <w:rPr>
                <w:i/>
                <w:szCs w:val="28"/>
              </w:rPr>
            </w:pPr>
          </w:p>
        </w:tc>
        <w:tc>
          <w:tcPr>
            <w:tcW w:w="5580" w:type="dxa"/>
            <w:vAlign w:val="bottom"/>
          </w:tcPr>
          <w:p w14:paraId="1731C4AB" w14:textId="77777777" w:rsidR="00F17538" w:rsidRPr="003F1CA8" w:rsidRDefault="00F17538" w:rsidP="00CB5CB1">
            <w:pPr>
              <w:jc w:val="center"/>
              <w:rPr>
                <w:i/>
                <w:szCs w:val="28"/>
              </w:rPr>
            </w:pPr>
            <w:r w:rsidRPr="003F1CA8">
              <w:rPr>
                <w:i/>
                <w:szCs w:val="28"/>
              </w:rPr>
              <w:t>№40</w:t>
            </w:r>
          </w:p>
        </w:tc>
        <w:tc>
          <w:tcPr>
            <w:tcW w:w="2340" w:type="dxa"/>
            <w:vAlign w:val="bottom"/>
          </w:tcPr>
          <w:p w14:paraId="6B5296CE" w14:textId="77777777" w:rsidR="00F17538" w:rsidRPr="003F1CA8" w:rsidRDefault="00F17538" w:rsidP="00CB5CB1">
            <w:pPr>
              <w:jc w:val="center"/>
              <w:rPr>
                <w:i/>
                <w:szCs w:val="28"/>
              </w:rPr>
            </w:pPr>
            <w:r w:rsidRPr="003F1CA8">
              <w:rPr>
                <w:i/>
                <w:szCs w:val="28"/>
              </w:rPr>
              <w:t>65</w:t>
            </w:r>
          </w:p>
        </w:tc>
      </w:tr>
      <w:tr w:rsidR="00F17538" w:rsidRPr="003F1CA8" w14:paraId="43B937EF" w14:textId="77777777" w:rsidTr="00CB5CB1">
        <w:trPr>
          <w:jc w:val="center"/>
        </w:trPr>
        <w:tc>
          <w:tcPr>
            <w:tcW w:w="1729" w:type="dxa"/>
            <w:vAlign w:val="bottom"/>
          </w:tcPr>
          <w:p w14:paraId="21B9F0E2" w14:textId="77777777" w:rsidR="00F17538" w:rsidRPr="003F1CA8" w:rsidRDefault="00F17538" w:rsidP="00CB5CB1">
            <w:pPr>
              <w:jc w:val="center"/>
              <w:rPr>
                <w:i/>
                <w:szCs w:val="28"/>
              </w:rPr>
            </w:pPr>
          </w:p>
        </w:tc>
        <w:tc>
          <w:tcPr>
            <w:tcW w:w="5580" w:type="dxa"/>
            <w:vAlign w:val="bottom"/>
          </w:tcPr>
          <w:p w14:paraId="755AE29E" w14:textId="77777777" w:rsidR="00F17538" w:rsidRPr="003F1CA8" w:rsidRDefault="00F17538" w:rsidP="00CB5CB1">
            <w:pPr>
              <w:jc w:val="center"/>
              <w:rPr>
                <w:i/>
                <w:szCs w:val="28"/>
              </w:rPr>
            </w:pPr>
            <w:r w:rsidRPr="003F1CA8">
              <w:rPr>
                <w:i/>
                <w:szCs w:val="28"/>
              </w:rPr>
              <w:t>№41</w:t>
            </w:r>
          </w:p>
        </w:tc>
        <w:tc>
          <w:tcPr>
            <w:tcW w:w="2340" w:type="dxa"/>
            <w:vAlign w:val="bottom"/>
          </w:tcPr>
          <w:p w14:paraId="3AB4C368" w14:textId="77777777" w:rsidR="00F17538" w:rsidRPr="003F1CA8" w:rsidRDefault="00F17538" w:rsidP="00CB5CB1">
            <w:pPr>
              <w:jc w:val="center"/>
              <w:rPr>
                <w:i/>
                <w:szCs w:val="28"/>
              </w:rPr>
            </w:pPr>
            <w:r w:rsidRPr="003F1CA8">
              <w:rPr>
                <w:i/>
                <w:szCs w:val="28"/>
              </w:rPr>
              <w:t>65</w:t>
            </w:r>
          </w:p>
        </w:tc>
      </w:tr>
      <w:tr w:rsidR="00F17538" w:rsidRPr="003F1CA8" w14:paraId="6E3C0B2E" w14:textId="77777777" w:rsidTr="00CB5CB1">
        <w:trPr>
          <w:jc w:val="center"/>
        </w:trPr>
        <w:tc>
          <w:tcPr>
            <w:tcW w:w="1729" w:type="dxa"/>
            <w:vAlign w:val="bottom"/>
          </w:tcPr>
          <w:p w14:paraId="33A3ACC8" w14:textId="77777777" w:rsidR="00F17538" w:rsidRPr="003F1CA8" w:rsidRDefault="00F17538" w:rsidP="00CB5CB1">
            <w:pPr>
              <w:jc w:val="center"/>
              <w:rPr>
                <w:i/>
                <w:szCs w:val="28"/>
              </w:rPr>
            </w:pPr>
            <w:r w:rsidRPr="003F1CA8">
              <w:rPr>
                <w:i/>
                <w:szCs w:val="28"/>
              </w:rPr>
              <w:t>8</w:t>
            </w:r>
          </w:p>
        </w:tc>
        <w:tc>
          <w:tcPr>
            <w:tcW w:w="5580" w:type="dxa"/>
            <w:vAlign w:val="bottom"/>
          </w:tcPr>
          <w:p w14:paraId="29285025" w14:textId="77777777" w:rsidR="00F17538" w:rsidRPr="003F1CA8" w:rsidRDefault="00F17538" w:rsidP="00CB5CB1">
            <w:pPr>
              <w:jc w:val="center"/>
              <w:rPr>
                <w:i/>
                <w:szCs w:val="28"/>
              </w:rPr>
            </w:pPr>
            <w:r w:rsidRPr="003F1CA8">
              <w:rPr>
                <w:i/>
                <w:szCs w:val="28"/>
              </w:rPr>
              <w:t>д. Селищи</w:t>
            </w:r>
          </w:p>
        </w:tc>
        <w:tc>
          <w:tcPr>
            <w:tcW w:w="2340" w:type="dxa"/>
            <w:vAlign w:val="bottom"/>
          </w:tcPr>
          <w:p w14:paraId="0A976CF8" w14:textId="77777777" w:rsidR="00F17538" w:rsidRPr="003F1CA8" w:rsidRDefault="00F17538" w:rsidP="00CB5CB1">
            <w:pPr>
              <w:jc w:val="center"/>
              <w:rPr>
                <w:i/>
                <w:szCs w:val="28"/>
              </w:rPr>
            </w:pPr>
          </w:p>
        </w:tc>
      </w:tr>
      <w:tr w:rsidR="00F17538" w:rsidRPr="003F1CA8" w14:paraId="5CDA39FA" w14:textId="77777777" w:rsidTr="00CB5CB1">
        <w:trPr>
          <w:jc w:val="center"/>
        </w:trPr>
        <w:tc>
          <w:tcPr>
            <w:tcW w:w="1729" w:type="dxa"/>
            <w:vAlign w:val="bottom"/>
          </w:tcPr>
          <w:p w14:paraId="1085E08B" w14:textId="77777777" w:rsidR="00F17538" w:rsidRPr="003F1CA8" w:rsidRDefault="00F17538" w:rsidP="00CB5CB1">
            <w:pPr>
              <w:jc w:val="center"/>
              <w:rPr>
                <w:i/>
                <w:szCs w:val="28"/>
              </w:rPr>
            </w:pPr>
          </w:p>
        </w:tc>
        <w:tc>
          <w:tcPr>
            <w:tcW w:w="5580" w:type="dxa"/>
            <w:vAlign w:val="bottom"/>
          </w:tcPr>
          <w:p w14:paraId="7B03FFA5" w14:textId="77777777" w:rsidR="00F17538" w:rsidRPr="003F1CA8" w:rsidRDefault="00F17538" w:rsidP="00CB5CB1">
            <w:pPr>
              <w:jc w:val="center"/>
              <w:rPr>
                <w:i/>
                <w:szCs w:val="28"/>
              </w:rPr>
            </w:pPr>
            <w:r w:rsidRPr="003F1CA8">
              <w:rPr>
                <w:i/>
                <w:szCs w:val="28"/>
              </w:rPr>
              <w:t>№43</w:t>
            </w:r>
          </w:p>
        </w:tc>
        <w:tc>
          <w:tcPr>
            <w:tcW w:w="2340" w:type="dxa"/>
            <w:vAlign w:val="bottom"/>
          </w:tcPr>
          <w:p w14:paraId="63736443" w14:textId="77777777" w:rsidR="00F17538" w:rsidRPr="003F1CA8" w:rsidRDefault="00F17538" w:rsidP="00CB5CB1">
            <w:pPr>
              <w:jc w:val="center"/>
              <w:rPr>
                <w:i/>
                <w:szCs w:val="28"/>
              </w:rPr>
            </w:pPr>
            <w:r w:rsidRPr="003F1CA8">
              <w:rPr>
                <w:i/>
                <w:szCs w:val="28"/>
              </w:rPr>
              <w:t>82</w:t>
            </w:r>
          </w:p>
        </w:tc>
      </w:tr>
      <w:tr w:rsidR="00F17538" w:rsidRPr="003F1CA8" w14:paraId="46EADF1C" w14:textId="77777777" w:rsidTr="00CB5CB1">
        <w:trPr>
          <w:jc w:val="center"/>
        </w:trPr>
        <w:tc>
          <w:tcPr>
            <w:tcW w:w="1729" w:type="dxa"/>
            <w:vAlign w:val="bottom"/>
          </w:tcPr>
          <w:p w14:paraId="3AEF0B48" w14:textId="77777777" w:rsidR="00F17538" w:rsidRPr="003F1CA8" w:rsidRDefault="00F17538" w:rsidP="00CB5CB1">
            <w:pPr>
              <w:jc w:val="center"/>
              <w:rPr>
                <w:i/>
                <w:szCs w:val="28"/>
              </w:rPr>
            </w:pPr>
          </w:p>
        </w:tc>
        <w:tc>
          <w:tcPr>
            <w:tcW w:w="5580" w:type="dxa"/>
            <w:vAlign w:val="bottom"/>
          </w:tcPr>
          <w:p w14:paraId="7F908C5D" w14:textId="77777777" w:rsidR="00F17538" w:rsidRPr="003F1CA8" w:rsidRDefault="00F17538" w:rsidP="00CB5CB1">
            <w:pPr>
              <w:jc w:val="center"/>
              <w:rPr>
                <w:i/>
                <w:szCs w:val="28"/>
              </w:rPr>
            </w:pPr>
            <w:r w:rsidRPr="003F1CA8">
              <w:rPr>
                <w:i/>
                <w:szCs w:val="28"/>
              </w:rPr>
              <w:t>№44</w:t>
            </w:r>
          </w:p>
        </w:tc>
        <w:tc>
          <w:tcPr>
            <w:tcW w:w="2340" w:type="dxa"/>
            <w:vAlign w:val="bottom"/>
          </w:tcPr>
          <w:p w14:paraId="6765C95D" w14:textId="77777777" w:rsidR="00F17538" w:rsidRPr="003F1CA8" w:rsidRDefault="00F17538" w:rsidP="00CB5CB1">
            <w:pPr>
              <w:jc w:val="center"/>
              <w:rPr>
                <w:i/>
                <w:szCs w:val="28"/>
              </w:rPr>
            </w:pPr>
            <w:r w:rsidRPr="003F1CA8">
              <w:rPr>
                <w:i/>
                <w:szCs w:val="28"/>
              </w:rPr>
              <w:t>65</w:t>
            </w:r>
          </w:p>
        </w:tc>
      </w:tr>
      <w:tr w:rsidR="00F17538" w:rsidRPr="003F1CA8" w14:paraId="55627480" w14:textId="77777777" w:rsidTr="00CB5CB1">
        <w:trPr>
          <w:jc w:val="center"/>
        </w:trPr>
        <w:tc>
          <w:tcPr>
            <w:tcW w:w="1729" w:type="dxa"/>
            <w:vAlign w:val="bottom"/>
          </w:tcPr>
          <w:p w14:paraId="3B7E0559" w14:textId="77777777" w:rsidR="00F17538" w:rsidRPr="003F1CA8" w:rsidRDefault="00F17538" w:rsidP="00CB5CB1">
            <w:pPr>
              <w:jc w:val="center"/>
              <w:rPr>
                <w:i/>
                <w:szCs w:val="28"/>
              </w:rPr>
            </w:pPr>
          </w:p>
        </w:tc>
        <w:tc>
          <w:tcPr>
            <w:tcW w:w="5580" w:type="dxa"/>
            <w:vAlign w:val="bottom"/>
          </w:tcPr>
          <w:p w14:paraId="6C9FE871" w14:textId="77777777" w:rsidR="00F17538" w:rsidRPr="003F1CA8" w:rsidRDefault="00F17538" w:rsidP="00CB5CB1">
            <w:pPr>
              <w:jc w:val="center"/>
              <w:rPr>
                <w:i/>
                <w:szCs w:val="28"/>
              </w:rPr>
            </w:pPr>
            <w:r w:rsidRPr="003F1CA8">
              <w:rPr>
                <w:i/>
                <w:szCs w:val="28"/>
              </w:rPr>
              <w:t>№45</w:t>
            </w:r>
          </w:p>
        </w:tc>
        <w:tc>
          <w:tcPr>
            <w:tcW w:w="2340" w:type="dxa"/>
            <w:vAlign w:val="bottom"/>
          </w:tcPr>
          <w:p w14:paraId="4DA53155" w14:textId="77777777" w:rsidR="00F17538" w:rsidRPr="003F1CA8" w:rsidRDefault="00F17538" w:rsidP="00CB5CB1">
            <w:pPr>
              <w:jc w:val="center"/>
              <w:rPr>
                <w:i/>
                <w:szCs w:val="28"/>
              </w:rPr>
            </w:pPr>
            <w:r w:rsidRPr="003F1CA8">
              <w:rPr>
                <w:i/>
                <w:szCs w:val="28"/>
              </w:rPr>
              <w:t>101</w:t>
            </w:r>
          </w:p>
        </w:tc>
      </w:tr>
      <w:tr w:rsidR="00F17538" w:rsidRPr="003F1CA8" w14:paraId="4B833292" w14:textId="77777777" w:rsidTr="00CB5CB1">
        <w:trPr>
          <w:jc w:val="center"/>
        </w:trPr>
        <w:tc>
          <w:tcPr>
            <w:tcW w:w="1729" w:type="dxa"/>
            <w:vAlign w:val="bottom"/>
          </w:tcPr>
          <w:p w14:paraId="3D1C3E8C" w14:textId="77777777" w:rsidR="00F17538" w:rsidRPr="003F1CA8" w:rsidRDefault="00F17538" w:rsidP="00CB5CB1">
            <w:pPr>
              <w:jc w:val="center"/>
              <w:rPr>
                <w:i/>
                <w:szCs w:val="28"/>
              </w:rPr>
            </w:pPr>
          </w:p>
        </w:tc>
        <w:tc>
          <w:tcPr>
            <w:tcW w:w="5580" w:type="dxa"/>
            <w:vAlign w:val="bottom"/>
          </w:tcPr>
          <w:p w14:paraId="7F9857D9" w14:textId="77777777" w:rsidR="00F17538" w:rsidRPr="003F1CA8" w:rsidRDefault="00F17538" w:rsidP="00CB5CB1">
            <w:pPr>
              <w:jc w:val="center"/>
              <w:rPr>
                <w:i/>
                <w:szCs w:val="28"/>
              </w:rPr>
            </w:pPr>
            <w:r w:rsidRPr="003F1CA8">
              <w:rPr>
                <w:i/>
                <w:szCs w:val="28"/>
              </w:rPr>
              <w:t>№46</w:t>
            </w:r>
          </w:p>
        </w:tc>
        <w:tc>
          <w:tcPr>
            <w:tcW w:w="2340" w:type="dxa"/>
            <w:vAlign w:val="bottom"/>
          </w:tcPr>
          <w:p w14:paraId="126F1B9E" w14:textId="77777777" w:rsidR="00F17538" w:rsidRPr="003F1CA8" w:rsidRDefault="00F17538" w:rsidP="00CB5CB1">
            <w:pPr>
              <w:jc w:val="center"/>
              <w:rPr>
                <w:i/>
                <w:szCs w:val="28"/>
              </w:rPr>
            </w:pPr>
            <w:r w:rsidRPr="003F1CA8">
              <w:rPr>
                <w:i/>
                <w:szCs w:val="28"/>
              </w:rPr>
              <w:t>118</w:t>
            </w:r>
          </w:p>
        </w:tc>
      </w:tr>
      <w:tr w:rsidR="00F17538" w:rsidRPr="003F1CA8" w14:paraId="694FE4DC" w14:textId="77777777" w:rsidTr="00CB5CB1">
        <w:trPr>
          <w:jc w:val="center"/>
        </w:trPr>
        <w:tc>
          <w:tcPr>
            <w:tcW w:w="1729" w:type="dxa"/>
            <w:vAlign w:val="bottom"/>
          </w:tcPr>
          <w:p w14:paraId="0337F165" w14:textId="77777777" w:rsidR="00F17538" w:rsidRPr="003F1CA8" w:rsidRDefault="00F17538" w:rsidP="00CB5CB1">
            <w:pPr>
              <w:jc w:val="center"/>
              <w:rPr>
                <w:i/>
                <w:szCs w:val="28"/>
              </w:rPr>
            </w:pPr>
          </w:p>
        </w:tc>
        <w:tc>
          <w:tcPr>
            <w:tcW w:w="5580" w:type="dxa"/>
            <w:vAlign w:val="bottom"/>
          </w:tcPr>
          <w:p w14:paraId="143467D1" w14:textId="77777777" w:rsidR="00F17538" w:rsidRPr="003F1CA8" w:rsidRDefault="00F17538" w:rsidP="00CB5CB1">
            <w:pPr>
              <w:jc w:val="center"/>
              <w:rPr>
                <w:i/>
                <w:szCs w:val="28"/>
              </w:rPr>
            </w:pPr>
            <w:r w:rsidRPr="003F1CA8">
              <w:rPr>
                <w:i/>
                <w:szCs w:val="28"/>
              </w:rPr>
              <w:t>№47</w:t>
            </w:r>
          </w:p>
        </w:tc>
        <w:tc>
          <w:tcPr>
            <w:tcW w:w="2340" w:type="dxa"/>
            <w:vAlign w:val="bottom"/>
          </w:tcPr>
          <w:p w14:paraId="397F7247" w14:textId="77777777" w:rsidR="00F17538" w:rsidRPr="003F1CA8" w:rsidRDefault="00F17538" w:rsidP="00CB5CB1">
            <w:pPr>
              <w:jc w:val="center"/>
              <w:rPr>
                <w:i/>
                <w:szCs w:val="28"/>
              </w:rPr>
            </w:pPr>
            <w:r w:rsidRPr="003F1CA8">
              <w:rPr>
                <w:i/>
                <w:szCs w:val="28"/>
              </w:rPr>
              <w:t>96</w:t>
            </w:r>
          </w:p>
        </w:tc>
      </w:tr>
      <w:tr w:rsidR="00F17538" w:rsidRPr="003F1CA8" w14:paraId="40C3774E" w14:textId="77777777" w:rsidTr="00CB5CB1">
        <w:trPr>
          <w:jc w:val="center"/>
        </w:trPr>
        <w:tc>
          <w:tcPr>
            <w:tcW w:w="1729" w:type="dxa"/>
            <w:vAlign w:val="bottom"/>
          </w:tcPr>
          <w:p w14:paraId="390BA84F" w14:textId="77777777" w:rsidR="00F17538" w:rsidRPr="003F1CA8" w:rsidRDefault="00F17538" w:rsidP="00CB5CB1">
            <w:pPr>
              <w:jc w:val="center"/>
              <w:rPr>
                <w:i/>
                <w:szCs w:val="28"/>
              </w:rPr>
            </w:pPr>
            <w:r w:rsidRPr="003F1CA8">
              <w:rPr>
                <w:i/>
                <w:szCs w:val="28"/>
              </w:rPr>
              <w:t>9</w:t>
            </w:r>
          </w:p>
        </w:tc>
        <w:tc>
          <w:tcPr>
            <w:tcW w:w="5580" w:type="dxa"/>
            <w:vAlign w:val="bottom"/>
          </w:tcPr>
          <w:p w14:paraId="0F44B71E" w14:textId="77777777" w:rsidR="00F17538" w:rsidRPr="003F1CA8" w:rsidRDefault="00F17538" w:rsidP="00CB5CB1">
            <w:pPr>
              <w:jc w:val="center"/>
              <w:rPr>
                <w:i/>
                <w:szCs w:val="28"/>
              </w:rPr>
            </w:pPr>
            <w:r w:rsidRPr="003F1CA8">
              <w:rPr>
                <w:i/>
                <w:szCs w:val="28"/>
              </w:rPr>
              <w:t>д. Высокое</w:t>
            </w:r>
          </w:p>
        </w:tc>
        <w:tc>
          <w:tcPr>
            <w:tcW w:w="2340" w:type="dxa"/>
            <w:vAlign w:val="bottom"/>
          </w:tcPr>
          <w:p w14:paraId="5A31BA43" w14:textId="77777777" w:rsidR="00F17538" w:rsidRPr="003F1CA8" w:rsidRDefault="00F17538" w:rsidP="00CB5CB1">
            <w:pPr>
              <w:jc w:val="center"/>
              <w:rPr>
                <w:i/>
                <w:szCs w:val="28"/>
              </w:rPr>
            </w:pPr>
          </w:p>
        </w:tc>
      </w:tr>
      <w:tr w:rsidR="00F17538" w:rsidRPr="003F1CA8" w14:paraId="34A0EACA" w14:textId="77777777" w:rsidTr="00CB5CB1">
        <w:trPr>
          <w:jc w:val="center"/>
        </w:trPr>
        <w:tc>
          <w:tcPr>
            <w:tcW w:w="1729" w:type="dxa"/>
            <w:vAlign w:val="bottom"/>
          </w:tcPr>
          <w:p w14:paraId="25C4B272" w14:textId="77777777" w:rsidR="00F17538" w:rsidRPr="003F1CA8" w:rsidRDefault="00F17538" w:rsidP="00CB5CB1">
            <w:pPr>
              <w:jc w:val="center"/>
              <w:rPr>
                <w:i/>
                <w:szCs w:val="28"/>
              </w:rPr>
            </w:pPr>
          </w:p>
        </w:tc>
        <w:tc>
          <w:tcPr>
            <w:tcW w:w="5580" w:type="dxa"/>
            <w:vAlign w:val="bottom"/>
          </w:tcPr>
          <w:p w14:paraId="05FE815B" w14:textId="77777777" w:rsidR="00F17538" w:rsidRPr="003F1CA8" w:rsidRDefault="00F17538" w:rsidP="00CB5CB1">
            <w:pPr>
              <w:jc w:val="center"/>
              <w:rPr>
                <w:i/>
                <w:szCs w:val="28"/>
              </w:rPr>
            </w:pPr>
            <w:r w:rsidRPr="003F1CA8">
              <w:rPr>
                <w:i/>
                <w:szCs w:val="28"/>
              </w:rPr>
              <w:t>№48</w:t>
            </w:r>
          </w:p>
        </w:tc>
        <w:tc>
          <w:tcPr>
            <w:tcW w:w="2340" w:type="dxa"/>
            <w:vAlign w:val="bottom"/>
          </w:tcPr>
          <w:p w14:paraId="0FB52D8B" w14:textId="77777777" w:rsidR="00F17538" w:rsidRPr="003F1CA8" w:rsidRDefault="00F17538" w:rsidP="00CB5CB1">
            <w:pPr>
              <w:jc w:val="center"/>
              <w:rPr>
                <w:i/>
                <w:szCs w:val="28"/>
              </w:rPr>
            </w:pPr>
            <w:r w:rsidRPr="003F1CA8">
              <w:rPr>
                <w:i/>
                <w:szCs w:val="28"/>
              </w:rPr>
              <w:t>65</w:t>
            </w:r>
          </w:p>
        </w:tc>
      </w:tr>
      <w:tr w:rsidR="00F17538" w:rsidRPr="003F1CA8" w14:paraId="2A1E5E53" w14:textId="77777777" w:rsidTr="00CB5CB1">
        <w:trPr>
          <w:jc w:val="center"/>
        </w:trPr>
        <w:tc>
          <w:tcPr>
            <w:tcW w:w="1729" w:type="dxa"/>
            <w:vAlign w:val="bottom"/>
          </w:tcPr>
          <w:p w14:paraId="1C5C1131" w14:textId="77777777" w:rsidR="00F17538" w:rsidRPr="003F1CA8" w:rsidRDefault="00F17538" w:rsidP="00CB5CB1">
            <w:pPr>
              <w:jc w:val="center"/>
              <w:rPr>
                <w:i/>
                <w:szCs w:val="28"/>
              </w:rPr>
            </w:pPr>
          </w:p>
        </w:tc>
        <w:tc>
          <w:tcPr>
            <w:tcW w:w="5580" w:type="dxa"/>
            <w:vAlign w:val="bottom"/>
          </w:tcPr>
          <w:p w14:paraId="130C350F" w14:textId="77777777" w:rsidR="00F17538" w:rsidRPr="003F1CA8" w:rsidRDefault="00F17538" w:rsidP="00CB5CB1">
            <w:pPr>
              <w:jc w:val="center"/>
              <w:rPr>
                <w:i/>
                <w:szCs w:val="28"/>
              </w:rPr>
            </w:pPr>
            <w:r w:rsidRPr="003F1CA8">
              <w:rPr>
                <w:i/>
                <w:szCs w:val="28"/>
              </w:rPr>
              <w:t>№49</w:t>
            </w:r>
          </w:p>
        </w:tc>
        <w:tc>
          <w:tcPr>
            <w:tcW w:w="2340" w:type="dxa"/>
            <w:vAlign w:val="bottom"/>
          </w:tcPr>
          <w:p w14:paraId="565C3306" w14:textId="77777777" w:rsidR="00F17538" w:rsidRPr="003F1CA8" w:rsidRDefault="00F17538" w:rsidP="00CB5CB1">
            <w:pPr>
              <w:jc w:val="center"/>
              <w:rPr>
                <w:i/>
                <w:szCs w:val="28"/>
              </w:rPr>
            </w:pPr>
            <w:r w:rsidRPr="003F1CA8">
              <w:rPr>
                <w:i/>
                <w:szCs w:val="28"/>
              </w:rPr>
              <w:t>65</w:t>
            </w:r>
          </w:p>
        </w:tc>
      </w:tr>
      <w:tr w:rsidR="00F17538" w:rsidRPr="003F1CA8" w14:paraId="1A24F08A" w14:textId="77777777" w:rsidTr="00CB5CB1">
        <w:trPr>
          <w:jc w:val="center"/>
        </w:trPr>
        <w:tc>
          <w:tcPr>
            <w:tcW w:w="1729" w:type="dxa"/>
            <w:vAlign w:val="bottom"/>
          </w:tcPr>
          <w:p w14:paraId="6A155444" w14:textId="77777777" w:rsidR="00F17538" w:rsidRPr="003F1CA8" w:rsidRDefault="00F17538" w:rsidP="00CB5CB1">
            <w:pPr>
              <w:jc w:val="center"/>
              <w:rPr>
                <w:i/>
                <w:szCs w:val="28"/>
              </w:rPr>
            </w:pPr>
          </w:p>
        </w:tc>
        <w:tc>
          <w:tcPr>
            <w:tcW w:w="5580" w:type="dxa"/>
            <w:vAlign w:val="bottom"/>
          </w:tcPr>
          <w:p w14:paraId="4F4EA4CC" w14:textId="77777777" w:rsidR="00F17538" w:rsidRPr="003F1CA8" w:rsidRDefault="00F17538" w:rsidP="00CB5CB1">
            <w:pPr>
              <w:jc w:val="center"/>
              <w:rPr>
                <w:i/>
                <w:szCs w:val="28"/>
              </w:rPr>
            </w:pPr>
            <w:r w:rsidRPr="003F1CA8">
              <w:rPr>
                <w:i/>
                <w:szCs w:val="28"/>
              </w:rPr>
              <w:t>№50</w:t>
            </w:r>
          </w:p>
        </w:tc>
        <w:tc>
          <w:tcPr>
            <w:tcW w:w="2340" w:type="dxa"/>
            <w:vAlign w:val="bottom"/>
          </w:tcPr>
          <w:p w14:paraId="1714F5C3" w14:textId="77777777" w:rsidR="00F17538" w:rsidRPr="003F1CA8" w:rsidRDefault="00F17538" w:rsidP="00CB5CB1">
            <w:pPr>
              <w:jc w:val="center"/>
              <w:rPr>
                <w:i/>
                <w:szCs w:val="28"/>
              </w:rPr>
            </w:pPr>
            <w:r w:rsidRPr="003F1CA8">
              <w:rPr>
                <w:i/>
                <w:szCs w:val="28"/>
              </w:rPr>
              <w:t>118</w:t>
            </w:r>
          </w:p>
        </w:tc>
      </w:tr>
      <w:tr w:rsidR="00F17538" w:rsidRPr="003F1CA8" w14:paraId="5B99D1B1" w14:textId="77777777" w:rsidTr="00CB5CB1">
        <w:trPr>
          <w:jc w:val="center"/>
        </w:trPr>
        <w:tc>
          <w:tcPr>
            <w:tcW w:w="1729" w:type="dxa"/>
            <w:vAlign w:val="bottom"/>
          </w:tcPr>
          <w:p w14:paraId="162CA88A" w14:textId="77777777" w:rsidR="00F17538" w:rsidRPr="003F1CA8" w:rsidRDefault="00F17538" w:rsidP="00CB5CB1">
            <w:pPr>
              <w:jc w:val="center"/>
              <w:rPr>
                <w:i/>
                <w:szCs w:val="28"/>
              </w:rPr>
            </w:pPr>
          </w:p>
        </w:tc>
        <w:tc>
          <w:tcPr>
            <w:tcW w:w="5580" w:type="dxa"/>
            <w:vAlign w:val="bottom"/>
          </w:tcPr>
          <w:p w14:paraId="4A4A77C5" w14:textId="77777777" w:rsidR="00F17538" w:rsidRPr="003F1CA8" w:rsidRDefault="00F17538" w:rsidP="00CB5CB1">
            <w:pPr>
              <w:jc w:val="center"/>
              <w:rPr>
                <w:i/>
                <w:szCs w:val="28"/>
              </w:rPr>
            </w:pPr>
            <w:r w:rsidRPr="003F1CA8">
              <w:rPr>
                <w:i/>
                <w:szCs w:val="28"/>
              </w:rPr>
              <w:t>№51</w:t>
            </w:r>
          </w:p>
        </w:tc>
        <w:tc>
          <w:tcPr>
            <w:tcW w:w="2340" w:type="dxa"/>
            <w:vAlign w:val="bottom"/>
          </w:tcPr>
          <w:p w14:paraId="25E19EE7" w14:textId="77777777" w:rsidR="00F17538" w:rsidRPr="003F1CA8" w:rsidRDefault="00F17538" w:rsidP="00CB5CB1">
            <w:pPr>
              <w:jc w:val="center"/>
              <w:rPr>
                <w:i/>
                <w:szCs w:val="28"/>
              </w:rPr>
            </w:pPr>
            <w:r w:rsidRPr="003F1CA8">
              <w:rPr>
                <w:i/>
                <w:szCs w:val="28"/>
              </w:rPr>
              <w:t>65</w:t>
            </w:r>
          </w:p>
        </w:tc>
      </w:tr>
      <w:tr w:rsidR="00F17538" w:rsidRPr="003F1CA8" w14:paraId="6F43F5AB" w14:textId="77777777" w:rsidTr="00CB5CB1">
        <w:trPr>
          <w:jc w:val="center"/>
        </w:trPr>
        <w:tc>
          <w:tcPr>
            <w:tcW w:w="1729" w:type="dxa"/>
            <w:vAlign w:val="bottom"/>
          </w:tcPr>
          <w:p w14:paraId="370E61F9" w14:textId="77777777" w:rsidR="00F17538" w:rsidRPr="003F1CA8" w:rsidRDefault="00F17538" w:rsidP="00CB5CB1">
            <w:pPr>
              <w:jc w:val="center"/>
              <w:rPr>
                <w:i/>
                <w:szCs w:val="28"/>
              </w:rPr>
            </w:pPr>
          </w:p>
        </w:tc>
        <w:tc>
          <w:tcPr>
            <w:tcW w:w="5580" w:type="dxa"/>
            <w:vAlign w:val="bottom"/>
          </w:tcPr>
          <w:p w14:paraId="3DD14BCC" w14:textId="77777777" w:rsidR="00F17538" w:rsidRPr="003F1CA8" w:rsidRDefault="00F17538" w:rsidP="00CB5CB1">
            <w:pPr>
              <w:jc w:val="center"/>
              <w:rPr>
                <w:i/>
                <w:szCs w:val="28"/>
              </w:rPr>
            </w:pPr>
            <w:r w:rsidRPr="003F1CA8">
              <w:rPr>
                <w:i/>
                <w:szCs w:val="28"/>
              </w:rPr>
              <w:t>№52</w:t>
            </w:r>
          </w:p>
        </w:tc>
        <w:tc>
          <w:tcPr>
            <w:tcW w:w="2340" w:type="dxa"/>
            <w:vAlign w:val="bottom"/>
          </w:tcPr>
          <w:p w14:paraId="2155AFBF" w14:textId="77777777" w:rsidR="00F17538" w:rsidRPr="003F1CA8" w:rsidRDefault="00F17538" w:rsidP="00CB5CB1">
            <w:pPr>
              <w:jc w:val="center"/>
              <w:rPr>
                <w:i/>
                <w:szCs w:val="28"/>
              </w:rPr>
            </w:pPr>
            <w:r w:rsidRPr="003F1CA8">
              <w:rPr>
                <w:i/>
                <w:szCs w:val="28"/>
              </w:rPr>
              <w:t>524</w:t>
            </w:r>
          </w:p>
        </w:tc>
      </w:tr>
    </w:tbl>
    <w:p w14:paraId="002DED7A" w14:textId="77777777" w:rsidR="00BD25DB" w:rsidRPr="003F1CA8" w:rsidRDefault="00BD25DB" w:rsidP="00BD25DB">
      <w:pPr>
        <w:pStyle w:val="31"/>
      </w:pPr>
      <w:bookmarkStart w:id="115" w:name="_Toc25255420"/>
      <w:r w:rsidRPr="003F1CA8">
        <w:t>Строительство объектов теплоснабжения населения</w:t>
      </w:r>
      <w:bookmarkEnd w:id="113"/>
      <w:bookmarkEnd w:id="114"/>
      <w:bookmarkEnd w:id="115"/>
    </w:p>
    <w:p w14:paraId="7CFC12B2" w14:textId="77777777" w:rsidR="00BD25DB" w:rsidRPr="003F1CA8" w:rsidRDefault="00BD25DB" w:rsidP="00BD25DB">
      <w:pPr>
        <w:pStyle w:val="a6"/>
        <w:ind w:firstLine="709"/>
      </w:pPr>
      <w:bookmarkStart w:id="116" w:name="_Toc374193954"/>
      <w:bookmarkStart w:id="117" w:name="_Toc389545897"/>
      <w:bookmarkStart w:id="118" w:name="_Toc408941741"/>
      <w:r w:rsidRPr="003F1CA8">
        <w:t>Предложения по размещению данных объектов не поступали.</w:t>
      </w:r>
    </w:p>
    <w:p w14:paraId="6D662B67" w14:textId="77777777" w:rsidR="00BD25DB" w:rsidRPr="003F1CA8" w:rsidRDefault="00BD25DB" w:rsidP="00BD25DB">
      <w:pPr>
        <w:pStyle w:val="31"/>
      </w:pPr>
      <w:bookmarkStart w:id="119" w:name="_Строительство_объектов_газоснабжени"/>
      <w:bookmarkStart w:id="120" w:name="_Toc6063024"/>
      <w:bookmarkStart w:id="121" w:name="_Toc6518180"/>
      <w:bookmarkStart w:id="122" w:name="_Toc25255421"/>
      <w:bookmarkEnd w:id="119"/>
      <w:r w:rsidRPr="003F1CA8">
        <w:t>Строительство объектов газоснабжения населения</w:t>
      </w:r>
      <w:bookmarkEnd w:id="116"/>
      <w:bookmarkEnd w:id="117"/>
      <w:bookmarkEnd w:id="118"/>
      <w:bookmarkEnd w:id="120"/>
      <w:bookmarkEnd w:id="121"/>
      <w:bookmarkEnd w:id="122"/>
    </w:p>
    <w:p w14:paraId="7D8639FC" w14:textId="77777777" w:rsidR="00F17538" w:rsidRPr="003F1CA8" w:rsidRDefault="00F17538" w:rsidP="00F17538">
      <w:pPr>
        <w:pStyle w:val="a6"/>
        <w:ind w:firstLine="709"/>
      </w:pPr>
      <w:r w:rsidRPr="003F1CA8">
        <w:t>Предложения по размещению данных объектов не поступали.</w:t>
      </w:r>
    </w:p>
    <w:p w14:paraId="31A85F39" w14:textId="77777777" w:rsidR="00F17538" w:rsidRPr="003F1CA8" w:rsidRDefault="00F17538" w:rsidP="00F17538">
      <w:pPr>
        <w:pStyle w:val="31"/>
      </w:pPr>
      <w:bookmarkStart w:id="123" w:name="_Toc374193955"/>
      <w:bookmarkStart w:id="124" w:name="_Toc389545898"/>
      <w:bookmarkStart w:id="125" w:name="_Toc408941742"/>
      <w:bookmarkStart w:id="126" w:name="_Toc6063025"/>
      <w:bookmarkStart w:id="127" w:name="_Toc6518181"/>
      <w:bookmarkStart w:id="128" w:name="_Toc25255422"/>
      <w:r w:rsidRPr="003F1CA8">
        <w:t>Строительство объектов водоснабжения населения</w:t>
      </w:r>
      <w:bookmarkEnd w:id="123"/>
      <w:bookmarkEnd w:id="124"/>
      <w:bookmarkEnd w:id="125"/>
      <w:bookmarkEnd w:id="126"/>
      <w:bookmarkEnd w:id="127"/>
      <w:bookmarkEnd w:id="128"/>
    </w:p>
    <w:p w14:paraId="5DC530C5" w14:textId="77777777" w:rsidR="00F17538" w:rsidRPr="003F1CA8" w:rsidRDefault="00F17538" w:rsidP="00F17538">
      <w:pPr>
        <w:pStyle w:val="a6"/>
        <w:ind w:firstLine="709"/>
      </w:pPr>
      <w:r w:rsidRPr="003F1CA8">
        <w:t>Предложения по размещению данных объектов не поступали.</w:t>
      </w:r>
    </w:p>
    <w:p w14:paraId="32F77E18" w14:textId="77777777" w:rsidR="00F17538" w:rsidRPr="003F1CA8" w:rsidRDefault="00F17538" w:rsidP="00F17538">
      <w:pPr>
        <w:pStyle w:val="31"/>
      </w:pPr>
      <w:bookmarkStart w:id="129" w:name="_Toc374193956"/>
      <w:bookmarkStart w:id="130" w:name="_Toc389545899"/>
      <w:bookmarkStart w:id="131" w:name="_Toc408941743"/>
      <w:bookmarkStart w:id="132" w:name="_Toc6063026"/>
      <w:bookmarkStart w:id="133" w:name="_Toc6518182"/>
      <w:bookmarkStart w:id="134" w:name="_Toc25255423"/>
      <w:r w:rsidRPr="003F1CA8">
        <w:t>Строительство объектов водоотведения</w:t>
      </w:r>
      <w:bookmarkEnd w:id="129"/>
      <w:bookmarkEnd w:id="130"/>
      <w:bookmarkEnd w:id="131"/>
      <w:bookmarkEnd w:id="132"/>
      <w:bookmarkEnd w:id="133"/>
      <w:bookmarkEnd w:id="134"/>
    </w:p>
    <w:p w14:paraId="2695497B" w14:textId="77777777" w:rsidR="00F17538" w:rsidRPr="003F1CA8" w:rsidRDefault="00F17538" w:rsidP="00F17538">
      <w:pPr>
        <w:pStyle w:val="a6"/>
        <w:ind w:firstLine="709"/>
      </w:pPr>
      <w:r w:rsidRPr="003F1CA8">
        <w:t>Предложения по размещению данных объектов не поступали.</w:t>
      </w:r>
    </w:p>
    <w:p w14:paraId="2E92BCEC" w14:textId="77777777" w:rsidR="00CB5CB1" w:rsidRPr="003F1CA8" w:rsidRDefault="00CB5CB1" w:rsidP="00CB5CB1">
      <w:pPr>
        <w:pStyle w:val="20"/>
        <w:ind w:left="709" w:hanging="709"/>
      </w:pPr>
      <w:bookmarkStart w:id="135" w:name="_Toc374193957"/>
      <w:bookmarkStart w:id="136" w:name="_Toc389545900"/>
      <w:bookmarkStart w:id="137" w:name="_Toc408941744"/>
      <w:bookmarkStart w:id="138" w:name="_Toc6063027"/>
      <w:bookmarkStart w:id="139" w:name="_Toc6518183"/>
      <w:bookmarkStart w:id="140" w:name="_Toc25255424"/>
      <w:r w:rsidRPr="003F1CA8">
        <w:t>Обоснование предложенного варианта размещения объектов транспортной инфраструктуры в границах населённых пунктов поселения по результатам комплексных обоснований, необходимых для устойчивого развития территории поселения</w:t>
      </w:r>
      <w:bookmarkEnd w:id="135"/>
      <w:bookmarkEnd w:id="136"/>
      <w:bookmarkEnd w:id="137"/>
      <w:bookmarkEnd w:id="138"/>
      <w:bookmarkEnd w:id="139"/>
      <w:bookmarkEnd w:id="140"/>
    </w:p>
    <w:p w14:paraId="065AA350" w14:textId="46F7F06D" w:rsidR="00BD25DB" w:rsidRPr="003F1CA8" w:rsidRDefault="00CB5CB1" w:rsidP="00CB5CB1">
      <w:pPr>
        <w:pStyle w:val="31"/>
      </w:pPr>
      <w:bookmarkStart w:id="141" w:name="_Toc374193958"/>
      <w:bookmarkStart w:id="142" w:name="_Toc389545901"/>
      <w:bookmarkStart w:id="143" w:name="_Toc408941745"/>
      <w:bookmarkStart w:id="144" w:name="_Toc6063028"/>
      <w:bookmarkStart w:id="145" w:name="_Toc6518184"/>
      <w:bookmarkStart w:id="146" w:name="_Toc25255425"/>
      <w:r w:rsidRPr="003F1CA8">
        <w:t>Строительство объектов улично-дорожной сети в границах населённых пунктов поселения</w:t>
      </w:r>
      <w:bookmarkEnd w:id="141"/>
      <w:bookmarkEnd w:id="142"/>
      <w:bookmarkEnd w:id="143"/>
      <w:bookmarkEnd w:id="144"/>
      <w:bookmarkEnd w:id="145"/>
      <w:bookmarkEnd w:id="146"/>
    </w:p>
    <w:p w14:paraId="5C2223BB" w14:textId="77777777" w:rsidR="00CB5CB1" w:rsidRPr="003F1CA8" w:rsidRDefault="00CB5CB1" w:rsidP="00CB5CB1">
      <w:pPr>
        <w:pStyle w:val="a6"/>
        <w:ind w:firstLine="709"/>
      </w:pPr>
      <w:r w:rsidRPr="003F1CA8">
        <w:t>Обоснование предложенного варианта размещения объектов улично-дорожной сети в границах населённых пунктов поселения по результатам комплексных обоснований, необходимых для устойчивого развития территории поселения представлено ниже.</w:t>
      </w:r>
    </w:p>
    <w:p w14:paraId="24C1AAC8" w14:textId="77777777" w:rsidR="00CB5CB1" w:rsidRPr="003F1CA8" w:rsidRDefault="00CB5CB1" w:rsidP="00CB5CB1">
      <w:pPr>
        <w:pStyle w:val="a6"/>
        <w:ind w:firstLine="709"/>
      </w:pPr>
      <w:r w:rsidRPr="003F1CA8">
        <w:t>Наименование объекта или группы объектов: объекты улично-дорожной сети в границах населённых пунктов поселения (улицы, дороги, проезды).</w:t>
      </w:r>
    </w:p>
    <w:p w14:paraId="34C17913" w14:textId="77777777" w:rsidR="00CB5CB1" w:rsidRPr="003F1CA8" w:rsidRDefault="00CB5CB1" w:rsidP="00CB5CB1">
      <w:pPr>
        <w:pStyle w:val="a6"/>
        <w:ind w:firstLine="709"/>
      </w:pPr>
      <w:r w:rsidRPr="003F1CA8">
        <w:t>Планируемые места размещения (по предложениям): населенные пункты муниципального образования, места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14:paraId="7D4E8D23" w14:textId="77777777" w:rsidR="00CB5CB1" w:rsidRPr="003F1CA8" w:rsidRDefault="00CB5CB1" w:rsidP="00CB5CB1">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4989839B" w14:textId="77777777" w:rsidR="00CB5CB1" w:rsidRPr="003F1CA8" w:rsidRDefault="00CB5CB1" w:rsidP="00CB5CB1">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3B8AAFF2" w14:textId="77777777" w:rsidR="00CB5CB1" w:rsidRPr="003F1CA8" w:rsidRDefault="00CB5CB1" w:rsidP="00CB5CB1">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528C9A33" w14:textId="77777777" w:rsidR="00CB5CB1" w:rsidRPr="003F1CA8" w:rsidRDefault="00CB5CB1" w:rsidP="00CB5CB1">
      <w:pPr>
        <w:pStyle w:val="a6"/>
        <w:ind w:firstLine="709"/>
      </w:pPr>
      <w:r w:rsidRPr="003F1CA8">
        <w:t>Наличие особо ценных земель, имеющих ограничения по переводу из одной в другую категорию: отсутствуют</w:t>
      </w:r>
    </w:p>
    <w:p w14:paraId="770474B6" w14:textId="77777777" w:rsidR="00CB5CB1" w:rsidRPr="003F1CA8" w:rsidRDefault="00CB5CB1" w:rsidP="00CB5CB1">
      <w:pPr>
        <w:pStyle w:val="a6"/>
        <w:ind w:firstLine="709"/>
      </w:pPr>
      <w:r w:rsidRPr="003F1CA8">
        <w:lastRenderedPageBreak/>
        <w:t>Возможность осуществления реконструкции занятых территорий: не требуется.</w:t>
      </w:r>
    </w:p>
    <w:p w14:paraId="00FE5053" w14:textId="77777777" w:rsidR="00CB5CB1" w:rsidRPr="003F1CA8" w:rsidRDefault="00CB5CB1" w:rsidP="00CB5CB1">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375C2A56" w14:textId="77777777" w:rsidR="00CB5CB1" w:rsidRPr="003F1CA8" w:rsidRDefault="00CB5CB1" w:rsidP="00CB5CB1">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65D10932" w14:textId="77777777" w:rsidR="00CB5CB1" w:rsidRPr="003F1CA8" w:rsidRDefault="00CB5CB1" w:rsidP="00CB5CB1">
      <w:pPr>
        <w:pStyle w:val="a6"/>
        <w:ind w:firstLine="709"/>
      </w:pPr>
      <w:r w:rsidRPr="003F1CA8">
        <w:t xml:space="preserve">Функциональная зона: </w:t>
      </w:r>
    </w:p>
    <w:p w14:paraId="1F5AB44F" w14:textId="77777777" w:rsidR="00CB5CB1" w:rsidRPr="003F1CA8" w:rsidRDefault="00CB5CB1" w:rsidP="00CB5CB1">
      <w:pPr>
        <w:pStyle w:val="a6"/>
        <w:ind w:firstLine="709"/>
      </w:pPr>
      <w:r w:rsidRPr="003F1CA8">
        <w:t xml:space="preserve">зона жилой застройки; </w:t>
      </w:r>
    </w:p>
    <w:p w14:paraId="75C3F8D0" w14:textId="77777777" w:rsidR="00CB5CB1" w:rsidRPr="003F1CA8" w:rsidRDefault="00CB5CB1" w:rsidP="00CB5CB1">
      <w:pPr>
        <w:pStyle w:val="a6"/>
        <w:ind w:firstLine="709"/>
      </w:pPr>
      <w:r w:rsidRPr="003F1CA8">
        <w:t>зона размещения объектов социального и коммунально-бытового назначения, делового, общественного и коммерческого назначения;</w:t>
      </w:r>
    </w:p>
    <w:p w14:paraId="7A2D33A7" w14:textId="77777777" w:rsidR="00CB5CB1" w:rsidRPr="003F1CA8" w:rsidRDefault="00CB5CB1" w:rsidP="00CB5CB1">
      <w:pPr>
        <w:pStyle w:val="a6"/>
        <w:ind w:firstLine="709"/>
      </w:pPr>
      <w:r w:rsidRPr="003F1CA8">
        <w:t>зона производственного назначения.</w:t>
      </w:r>
    </w:p>
    <w:p w14:paraId="332383AE" w14:textId="77777777" w:rsidR="00CB5CB1" w:rsidRPr="003F1CA8" w:rsidRDefault="00CB5CB1" w:rsidP="00CB5CB1">
      <w:pPr>
        <w:pStyle w:val="a6"/>
        <w:ind w:firstLine="709"/>
        <w:rPr>
          <w:u w:val="single"/>
        </w:rPr>
      </w:pPr>
      <w:r w:rsidRPr="003F1CA8">
        <w:rPr>
          <w:u w:val="single"/>
        </w:rPr>
        <w:t>Определение возможных направлений развития территории.</w:t>
      </w:r>
    </w:p>
    <w:p w14:paraId="747F8758" w14:textId="77777777" w:rsidR="00CB5CB1" w:rsidRPr="003F1CA8" w:rsidRDefault="00CB5CB1" w:rsidP="00CB5CB1">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5B7832B4" w14:textId="77777777" w:rsidR="00CB5CB1" w:rsidRPr="003F1CA8" w:rsidRDefault="00CB5CB1" w:rsidP="00CB5CB1">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2D3E076C" w14:textId="77777777" w:rsidR="00CB5CB1" w:rsidRPr="003F1CA8" w:rsidRDefault="00CB5CB1" w:rsidP="00CB5CB1">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r w:rsidRPr="003F1CA8">
        <w:tab/>
        <w:t>размещения данного объекта: соответствует требованиям обеспечения безопасных условий жизнедеятельности населения, однако при этом относится к опасным промышленным объектам;</w:t>
      </w:r>
    </w:p>
    <w:p w14:paraId="3FAF8084" w14:textId="77777777" w:rsidR="00CB5CB1" w:rsidRPr="003F1CA8" w:rsidRDefault="00CB5CB1" w:rsidP="00CB5CB1">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4AE23054" w14:textId="77777777" w:rsidR="00CB5CB1" w:rsidRPr="003F1CA8" w:rsidRDefault="00CB5CB1" w:rsidP="00CB5CB1">
      <w:pPr>
        <w:pStyle w:val="a6"/>
        <w:ind w:firstLine="709"/>
      </w:pPr>
      <w:r w:rsidRPr="003F1CA8">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6264E154" w14:textId="77777777" w:rsidR="00CB5CB1" w:rsidRPr="003F1CA8" w:rsidRDefault="00CB5CB1" w:rsidP="00CB5CB1">
      <w:pPr>
        <w:pStyle w:val="a6"/>
        <w:ind w:firstLine="709"/>
      </w:pPr>
      <w:r w:rsidRPr="003F1CA8">
        <w:t>учет требований охраны и рационального использования природных ресурсов: учет проводить не требуется.</w:t>
      </w:r>
    </w:p>
    <w:p w14:paraId="5325330C" w14:textId="77777777" w:rsidR="00CB5CB1" w:rsidRPr="003F1CA8" w:rsidRDefault="00CB5CB1" w:rsidP="00CB5CB1">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552443E7" w14:textId="77777777" w:rsidR="00CB5CB1" w:rsidRPr="003F1CA8" w:rsidRDefault="00CB5CB1" w:rsidP="00CB5CB1">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6B4DC803" w14:textId="77777777" w:rsidR="00CB5CB1" w:rsidRPr="003F1CA8" w:rsidRDefault="00CB5CB1" w:rsidP="00CB5CB1">
      <w:pPr>
        <w:pStyle w:val="a6"/>
        <w:ind w:firstLine="709"/>
        <w:rPr>
          <w:u w:val="single"/>
        </w:rPr>
      </w:pPr>
      <w:r w:rsidRPr="003F1CA8">
        <w:rPr>
          <w:u w:val="single"/>
        </w:rPr>
        <w:t>Прогнозируемые ограничения использования соответствующей территории.</w:t>
      </w:r>
    </w:p>
    <w:p w14:paraId="21FF05CA" w14:textId="77777777" w:rsidR="00CB5CB1" w:rsidRPr="003F1CA8" w:rsidRDefault="00CB5CB1" w:rsidP="00CB5CB1">
      <w:pPr>
        <w:pStyle w:val="a6"/>
        <w:ind w:firstLine="709"/>
      </w:pPr>
      <w:r w:rsidRPr="003F1CA8">
        <w:t xml:space="preserve">Анализ имеющихся ограничений (в пределах соответствующей функциональной или территориальной зоны), в том числе зон с особыми условиями </w:t>
      </w:r>
      <w:r w:rsidRPr="003F1CA8">
        <w:lastRenderedPageBreak/>
        <w:t>использования территории (из правил землепользования и застройки):</w:t>
      </w:r>
      <w:r w:rsidRPr="003F1CA8">
        <w:tab/>
        <w:t>ограничения в соответствии с действующим законодательством.</w:t>
      </w:r>
    </w:p>
    <w:p w14:paraId="4F8DE309" w14:textId="77777777" w:rsidR="00CB5CB1" w:rsidRPr="003F1CA8" w:rsidRDefault="00CB5CB1" w:rsidP="00CB5CB1">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114BA325" w14:textId="77777777" w:rsidR="00CB5CB1" w:rsidRPr="003F1CA8" w:rsidRDefault="00CB5CB1" w:rsidP="00CB5CB1">
      <w:pPr>
        <w:pStyle w:val="a6"/>
        <w:ind w:firstLine="709"/>
      </w:pPr>
      <w:r w:rsidRPr="003F1CA8">
        <w:t>не устанавливаются.</w:t>
      </w:r>
    </w:p>
    <w:p w14:paraId="1DBE71E0" w14:textId="77777777" w:rsidR="00CB5CB1" w:rsidRPr="003F1CA8" w:rsidRDefault="00CB5CB1" w:rsidP="00CB5CB1">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2E235107" w14:textId="77777777" w:rsidR="00CB5CB1" w:rsidRPr="003F1CA8" w:rsidRDefault="00CB5CB1" w:rsidP="00CB5CB1">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1BE84B4B" w14:textId="77777777" w:rsidR="00CB5CB1" w:rsidRPr="003F1CA8" w:rsidRDefault="00CB5CB1" w:rsidP="00CB5CB1">
      <w:pPr>
        <w:pStyle w:val="a6"/>
        <w:ind w:firstLine="709"/>
      </w:pPr>
      <w:proofErr w:type="gramStart"/>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roofErr w:type="gramEnd"/>
    </w:p>
    <w:p w14:paraId="399D363E" w14:textId="77777777" w:rsidR="00CB5CB1" w:rsidRPr="003F1CA8" w:rsidRDefault="00CB5CB1" w:rsidP="00CB5CB1">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5F36B2A0" w14:textId="77777777" w:rsidR="00CB5CB1" w:rsidRPr="003F1CA8" w:rsidRDefault="00CB5CB1" w:rsidP="00CB5CB1">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506F969D" w14:textId="77777777" w:rsidR="00CB5CB1" w:rsidRPr="003F1CA8" w:rsidRDefault="00CB5CB1" w:rsidP="00CB5CB1">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63F1F3DA" w14:textId="77777777" w:rsidR="00CB5CB1" w:rsidRPr="003F1CA8" w:rsidRDefault="00CB5CB1" w:rsidP="00CB5CB1">
      <w:pPr>
        <w:ind w:firstLine="709"/>
      </w:pPr>
      <w:r w:rsidRPr="003F1CA8">
        <w:t>не устанавливаются.</w:t>
      </w:r>
    </w:p>
    <w:p w14:paraId="266BBC23" w14:textId="77777777" w:rsidR="00CB5CB1" w:rsidRPr="003F1CA8" w:rsidRDefault="00CB5CB1" w:rsidP="00CB5CB1">
      <w:pPr>
        <w:pStyle w:val="31"/>
      </w:pPr>
      <w:bookmarkStart w:id="147" w:name="_Toc374193959"/>
      <w:bookmarkStart w:id="148" w:name="_Toc389545902"/>
      <w:bookmarkStart w:id="149" w:name="_Toc408941746"/>
      <w:bookmarkStart w:id="150" w:name="_Toc6063029"/>
      <w:bookmarkStart w:id="151" w:name="_Toc6518185"/>
      <w:bookmarkStart w:id="152" w:name="_Toc25255426"/>
      <w:r w:rsidRPr="003F1CA8">
        <w:t>Строительство парковок (парковочных мест)</w:t>
      </w:r>
      <w:bookmarkEnd w:id="147"/>
      <w:bookmarkEnd w:id="148"/>
      <w:bookmarkEnd w:id="149"/>
      <w:bookmarkEnd w:id="150"/>
      <w:bookmarkEnd w:id="151"/>
      <w:bookmarkEnd w:id="152"/>
    </w:p>
    <w:p w14:paraId="5D3D952E" w14:textId="77777777" w:rsidR="002B6E3A" w:rsidRPr="003F1CA8" w:rsidRDefault="002B6E3A" w:rsidP="002B6E3A">
      <w:pPr>
        <w:pStyle w:val="a6"/>
        <w:ind w:firstLine="709"/>
        <w:rPr>
          <w:iCs/>
        </w:rPr>
      </w:pPr>
      <w:r w:rsidRPr="003F1CA8">
        <w:rPr>
          <w:iCs/>
        </w:rPr>
        <w:t>Предложения по размещению данных объектов не поступали.</w:t>
      </w:r>
    </w:p>
    <w:p w14:paraId="450D6266" w14:textId="77777777" w:rsidR="00CB5CB1" w:rsidRPr="003F1CA8" w:rsidRDefault="00CB5CB1" w:rsidP="00CB5CB1">
      <w:pPr>
        <w:pStyle w:val="31"/>
      </w:pPr>
      <w:bookmarkStart w:id="153" w:name="_Toc6063030"/>
      <w:bookmarkStart w:id="154" w:name="_Toc6518186"/>
      <w:bookmarkStart w:id="155" w:name="_Toc25255427"/>
      <w:r w:rsidRPr="003F1CA8">
        <w:t>Строительство тротуаров и пешеходных дорожек, совмещённых для велосипедного движения за пределами проезжей части</w:t>
      </w:r>
      <w:bookmarkEnd w:id="153"/>
      <w:bookmarkEnd w:id="154"/>
      <w:bookmarkEnd w:id="155"/>
    </w:p>
    <w:p w14:paraId="5274BD43" w14:textId="77777777" w:rsidR="00F11F87" w:rsidRPr="003F1CA8" w:rsidRDefault="00F11F87" w:rsidP="00F11F87">
      <w:pPr>
        <w:pStyle w:val="a6"/>
        <w:ind w:firstLine="709"/>
        <w:rPr>
          <w:szCs w:val="28"/>
        </w:rPr>
      </w:pPr>
      <w:bookmarkStart w:id="156" w:name="_Toc6063031"/>
      <w:bookmarkStart w:id="157" w:name="_Toc6518187"/>
      <w:r w:rsidRPr="003F1CA8">
        <w:rPr>
          <w:szCs w:val="28"/>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w:t>
      </w:r>
      <w:r w:rsidRPr="003F1CA8">
        <w:rPr>
          <w:szCs w:val="28"/>
        </w:rPr>
        <w:lastRenderedPageBreak/>
        <w:t>предусмотрены. Движение велосипедистов осуществляется в соответствии с требованиями правил дорожного движения по дорогам общего пользования.</w:t>
      </w:r>
    </w:p>
    <w:p w14:paraId="638D9CFD" w14:textId="34BEC5B2" w:rsidR="00F11F87" w:rsidRPr="003F1CA8" w:rsidRDefault="00F11F87" w:rsidP="00F11F87">
      <w:pPr>
        <w:pStyle w:val="a6"/>
        <w:ind w:firstLine="709"/>
        <w:rPr>
          <w:iCs/>
        </w:rPr>
      </w:pPr>
      <w:r w:rsidRPr="003F1CA8">
        <w:t xml:space="preserve">Строительство тротуаров и пешеходных дорожек, совмещённых для велосипедного движения за пределами проезжей части, не планируется, </w:t>
      </w:r>
      <w:r w:rsidRPr="003F1CA8">
        <w:rPr>
          <w:iCs/>
        </w:rPr>
        <w:t>предложения по размещению данных объектов не поступали</w:t>
      </w:r>
      <w:r w:rsidRPr="003F1CA8">
        <w:t>.</w:t>
      </w:r>
    </w:p>
    <w:p w14:paraId="0B754FC7" w14:textId="32967933" w:rsidR="00CB5CB1" w:rsidRPr="003F1CA8" w:rsidRDefault="00CB5CB1" w:rsidP="00CB5CB1">
      <w:pPr>
        <w:pStyle w:val="20"/>
        <w:ind w:left="709" w:hanging="709"/>
      </w:pPr>
      <w:bookmarkStart w:id="158" w:name="_Toc25255428"/>
      <w:r w:rsidRPr="003F1CA8">
        <w:t>Обоснование предложенного варианта размещения объ</w:t>
      </w:r>
      <w:r w:rsidR="00F11F87" w:rsidRPr="003F1CA8">
        <w:t>ектов физической</w:t>
      </w:r>
      <w:r w:rsidR="00815588" w:rsidRPr="003F1CA8">
        <w:t xml:space="preserve"> культуры и массового </w:t>
      </w:r>
      <w:r w:rsidRPr="003F1CA8">
        <w:t>спорта по результатам комплексных обоснований, необходимых для устойчивого развития территории поселения</w:t>
      </w:r>
      <w:bookmarkEnd w:id="156"/>
      <w:bookmarkEnd w:id="157"/>
      <w:bookmarkEnd w:id="158"/>
    </w:p>
    <w:p w14:paraId="282B193E" w14:textId="77777777" w:rsidR="00815588" w:rsidRPr="003F1CA8" w:rsidRDefault="00815588" w:rsidP="00815588">
      <w:pPr>
        <w:pStyle w:val="31"/>
      </w:pPr>
      <w:bookmarkStart w:id="159" w:name="_Toc389545904"/>
      <w:bookmarkStart w:id="160" w:name="_Toc408941748"/>
      <w:bookmarkStart w:id="161" w:name="_Toc6063032"/>
      <w:bookmarkStart w:id="162" w:name="_Toc6518188"/>
      <w:bookmarkStart w:id="163" w:name="_Toc25255429"/>
      <w:r w:rsidRPr="003F1CA8">
        <w:t>Строительство объектов физической культуры и массового спорта</w:t>
      </w:r>
      <w:bookmarkEnd w:id="159"/>
      <w:bookmarkEnd w:id="160"/>
      <w:bookmarkEnd w:id="161"/>
      <w:bookmarkEnd w:id="162"/>
      <w:bookmarkEnd w:id="163"/>
    </w:p>
    <w:p w14:paraId="75A70FEF" w14:textId="77777777" w:rsidR="00815588" w:rsidRPr="003F1CA8" w:rsidRDefault="00815588" w:rsidP="00815588">
      <w:pPr>
        <w:pStyle w:val="a6"/>
        <w:ind w:firstLine="709"/>
      </w:pPr>
      <w:r w:rsidRPr="003F1CA8">
        <w:t>Обоснование предложенного варианта размещения объектов физической культуры и массового спорта по результатам комплексных обоснований, необходимых для устойчивого развития территории поселения представлено ниже.</w:t>
      </w:r>
    </w:p>
    <w:p w14:paraId="251B4993" w14:textId="3A575FCF" w:rsidR="00815588" w:rsidRPr="003F1CA8" w:rsidRDefault="00815588" w:rsidP="00815588">
      <w:pPr>
        <w:pStyle w:val="a6"/>
        <w:ind w:firstLine="709"/>
      </w:pPr>
      <w:r w:rsidRPr="003F1CA8">
        <w:t xml:space="preserve">Наименование объекта или группы объектов: объекты физической культуры и   массового спорта (многофункциональный спортивный центр, в том числе </w:t>
      </w:r>
      <w:r w:rsidRPr="003F1CA8">
        <w:rPr>
          <w:szCs w:val="28"/>
        </w:rPr>
        <w:t>спортивный зал общего пользования;</w:t>
      </w:r>
      <w:r w:rsidRPr="003F1CA8">
        <w:t xml:space="preserve"> </w:t>
      </w:r>
      <w:r w:rsidRPr="003F1CA8">
        <w:rPr>
          <w:szCs w:val="28"/>
        </w:rPr>
        <w:t xml:space="preserve">помещения для физкультурно-оздоровительных занятий в микрорайоне; крытые бассейны общего пользования; </w:t>
      </w:r>
      <w:r w:rsidRPr="003F1CA8">
        <w:t>открытые спортивные площадки различных типов).</w:t>
      </w:r>
    </w:p>
    <w:p w14:paraId="22E248B9" w14:textId="51A2970F" w:rsidR="00815588" w:rsidRPr="003F1CA8" w:rsidRDefault="00815588" w:rsidP="00815588">
      <w:pPr>
        <w:pStyle w:val="a6"/>
        <w:ind w:firstLine="709"/>
      </w:pPr>
      <w:r w:rsidRPr="003F1CA8">
        <w:t>Планируемые места размещения (по предложениям): открытые спортивные площадки различных типов в объеме 2000 м</w:t>
      </w:r>
      <w:proofErr w:type="gramStart"/>
      <w:r w:rsidRPr="003F1CA8">
        <w:rPr>
          <w:vertAlign w:val="superscript"/>
        </w:rPr>
        <w:t>2</w:t>
      </w:r>
      <w:proofErr w:type="gramEnd"/>
      <w:r w:rsidRPr="003F1CA8">
        <w:t xml:space="preserve"> к 2028 году; до 6035 м</w:t>
      </w:r>
      <w:r w:rsidRPr="003F1CA8">
        <w:rPr>
          <w:vertAlign w:val="superscript"/>
        </w:rPr>
        <w:t>2</w:t>
      </w:r>
      <w:r w:rsidRPr="003F1CA8">
        <w:t xml:space="preserve"> к 2038 году </w:t>
      </w:r>
      <w:r w:rsidR="00F11F87" w:rsidRPr="003F1CA8">
        <w:t>(</w:t>
      </w:r>
      <w:r w:rsidRPr="003F1CA8">
        <w:t>без указания их количества и типов</w:t>
      </w:r>
      <w:r w:rsidR="00F11F87" w:rsidRPr="003F1CA8">
        <w:t>)</w:t>
      </w:r>
      <w:r w:rsidRPr="003F1CA8">
        <w:t xml:space="preserve"> в деревне Трегубово</w:t>
      </w:r>
      <w:r w:rsidR="00F11F87" w:rsidRPr="003F1CA8">
        <w:rPr>
          <w:szCs w:val="28"/>
        </w:rPr>
        <w:t>.</w:t>
      </w:r>
      <w:r w:rsidR="00F11F87" w:rsidRPr="003F1CA8">
        <w:t xml:space="preserve"> М</w:t>
      </w:r>
      <w:r w:rsidRPr="003F1CA8">
        <w:t>еста размещения объектов отображены на соответствующей карте, место размещения уточняется при подготовке документации по планировке территории, вариантность не требуется.</w:t>
      </w:r>
    </w:p>
    <w:p w14:paraId="5E0C9D26" w14:textId="77777777" w:rsidR="00815588" w:rsidRPr="003F1CA8" w:rsidRDefault="00815588" w:rsidP="00815588">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24F5A0A2" w14:textId="77777777" w:rsidR="00815588" w:rsidRPr="003F1CA8" w:rsidRDefault="00815588" w:rsidP="00815588">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7E203AEB" w14:textId="77777777" w:rsidR="00815588" w:rsidRPr="003F1CA8" w:rsidRDefault="00815588" w:rsidP="00815588">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358141EF" w14:textId="77777777" w:rsidR="00815588" w:rsidRPr="003F1CA8" w:rsidRDefault="00815588" w:rsidP="00815588">
      <w:pPr>
        <w:pStyle w:val="a6"/>
        <w:ind w:firstLine="709"/>
      </w:pPr>
      <w:r w:rsidRPr="003F1CA8">
        <w:t>Наличие особо ценных земель, имеющих ограничения по переводу из одной в другую категорию: отсутствуют</w:t>
      </w:r>
    </w:p>
    <w:p w14:paraId="3ACB2B57" w14:textId="77777777" w:rsidR="00815588" w:rsidRPr="003F1CA8" w:rsidRDefault="00815588" w:rsidP="00815588">
      <w:pPr>
        <w:pStyle w:val="a6"/>
        <w:ind w:firstLine="709"/>
      </w:pPr>
      <w:r w:rsidRPr="003F1CA8">
        <w:t>Возможность осуществления реконструкции занятых территорий: не требуется.</w:t>
      </w:r>
    </w:p>
    <w:p w14:paraId="1F4A8751" w14:textId="77777777" w:rsidR="00815588" w:rsidRPr="003F1CA8" w:rsidRDefault="00815588" w:rsidP="00815588">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0935F8AF" w14:textId="77777777" w:rsidR="00815588" w:rsidRPr="003F1CA8" w:rsidRDefault="00815588" w:rsidP="00815588">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76920546" w14:textId="77777777" w:rsidR="00815588" w:rsidRPr="003F1CA8" w:rsidRDefault="00815588" w:rsidP="00815588">
      <w:pPr>
        <w:pStyle w:val="a6"/>
        <w:ind w:firstLine="709"/>
      </w:pPr>
      <w:r w:rsidRPr="003F1CA8">
        <w:t xml:space="preserve">Функциональная зона: </w:t>
      </w:r>
    </w:p>
    <w:p w14:paraId="5AE13501" w14:textId="77777777" w:rsidR="00815588" w:rsidRPr="003F1CA8" w:rsidRDefault="00815588" w:rsidP="00815588">
      <w:pPr>
        <w:pStyle w:val="a6"/>
        <w:ind w:firstLine="709"/>
      </w:pPr>
      <w:r w:rsidRPr="003F1CA8">
        <w:t xml:space="preserve">зона жилой застройки; </w:t>
      </w:r>
    </w:p>
    <w:p w14:paraId="0CBB5AD5" w14:textId="77777777" w:rsidR="00815588" w:rsidRPr="003F1CA8" w:rsidRDefault="00815588" w:rsidP="00815588">
      <w:pPr>
        <w:pStyle w:val="a6"/>
        <w:ind w:firstLine="709"/>
      </w:pPr>
      <w:r w:rsidRPr="003F1CA8">
        <w:rPr>
          <w:rFonts w:eastAsia="Calibri"/>
          <w:szCs w:val="28"/>
        </w:rPr>
        <w:t>зона специализированной общественной застройки</w:t>
      </w:r>
      <w:r w:rsidRPr="003F1CA8">
        <w:t>.</w:t>
      </w:r>
    </w:p>
    <w:p w14:paraId="0A984D56" w14:textId="77777777" w:rsidR="00815588" w:rsidRPr="003F1CA8" w:rsidRDefault="00815588" w:rsidP="00815588">
      <w:pPr>
        <w:pStyle w:val="a6"/>
        <w:ind w:firstLine="709"/>
        <w:rPr>
          <w:u w:val="single"/>
        </w:rPr>
      </w:pPr>
      <w:r w:rsidRPr="003F1CA8">
        <w:rPr>
          <w:u w:val="single"/>
        </w:rPr>
        <w:t>Определение возможных направлений развития территории.</w:t>
      </w:r>
    </w:p>
    <w:p w14:paraId="0FDB9950" w14:textId="77777777" w:rsidR="00815588" w:rsidRPr="003F1CA8" w:rsidRDefault="00815588" w:rsidP="00815588">
      <w:pPr>
        <w:pStyle w:val="a6"/>
        <w:ind w:firstLine="709"/>
      </w:pPr>
      <w:r w:rsidRPr="003F1CA8">
        <w:lastRenderedPageBreak/>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769546F5" w14:textId="77777777" w:rsidR="00815588" w:rsidRPr="003F1CA8" w:rsidRDefault="00815588" w:rsidP="00815588">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57D02E59" w14:textId="77777777" w:rsidR="00815588" w:rsidRPr="003F1CA8" w:rsidRDefault="00815588" w:rsidP="00815588">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688EE439" w14:textId="77777777" w:rsidR="00815588" w:rsidRPr="003F1CA8" w:rsidRDefault="00815588" w:rsidP="00815588">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4CD63B05" w14:textId="77777777" w:rsidR="00815588" w:rsidRPr="003F1CA8" w:rsidRDefault="00815588" w:rsidP="00815588">
      <w:pPr>
        <w:pStyle w:val="a6"/>
        <w:ind w:firstLine="709"/>
      </w:pPr>
      <w:r w:rsidRPr="003F1CA8">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51A30043" w14:textId="77777777" w:rsidR="00815588" w:rsidRPr="003F1CA8" w:rsidRDefault="00815588" w:rsidP="00815588">
      <w:pPr>
        <w:pStyle w:val="a6"/>
        <w:ind w:firstLine="709"/>
      </w:pPr>
      <w:r w:rsidRPr="003F1CA8">
        <w:t>учет требований охраны и рационального использования природных ресурсов: учет проводить не требуется.</w:t>
      </w:r>
    </w:p>
    <w:p w14:paraId="754DF52F" w14:textId="77777777" w:rsidR="00815588" w:rsidRPr="003F1CA8" w:rsidRDefault="00815588" w:rsidP="00815588">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4AC40D07" w14:textId="77777777" w:rsidR="00815588" w:rsidRPr="003F1CA8" w:rsidRDefault="00815588" w:rsidP="00815588">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5E34903F" w14:textId="77777777" w:rsidR="00815588" w:rsidRPr="003F1CA8" w:rsidRDefault="00815588" w:rsidP="00815588">
      <w:pPr>
        <w:pStyle w:val="a6"/>
        <w:ind w:firstLine="709"/>
        <w:rPr>
          <w:u w:val="single"/>
        </w:rPr>
      </w:pPr>
      <w:r w:rsidRPr="003F1CA8">
        <w:rPr>
          <w:u w:val="single"/>
        </w:rPr>
        <w:t>Прогнозируемые ограничения использования соответствующей территории.</w:t>
      </w:r>
    </w:p>
    <w:p w14:paraId="218E9E66" w14:textId="0A06A815" w:rsidR="00815588" w:rsidRPr="003F1CA8" w:rsidRDefault="00815588" w:rsidP="00815588">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 ограничения в соответствии с действующим законодательством.</w:t>
      </w:r>
    </w:p>
    <w:p w14:paraId="775F7CE7" w14:textId="77777777" w:rsidR="00815588" w:rsidRPr="003F1CA8" w:rsidRDefault="00815588" w:rsidP="00815588">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25479F8F" w14:textId="77777777" w:rsidR="00815588" w:rsidRPr="003F1CA8" w:rsidRDefault="00815588" w:rsidP="00815588">
      <w:pPr>
        <w:pStyle w:val="a6"/>
        <w:ind w:firstLine="709"/>
      </w:pPr>
      <w:r w:rsidRPr="003F1CA8">
        <w:t>не устанавливаются.</w:t>
      </w:r>
    </w:p>
    <w:p w14:paraId="47C0EB51" w14:textId="77777777" w:rsidR="00815588" w:rsidRPr="003F1CA8" w:rsidRDefault="00815588" w:rsidP="00815588">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4F106F5F" w14:textId="77777777" w:rsidR="00815588" w:rsidRPr="003F1CA8" w:rsidRDefault="00815588" w:rsidP="00815588">
      <w:pPr>
        <w:pStyle w:val="a6"/>
        <w:ind w:firstLine="709"/>
        <w:rPr>
          <w:u w:val="single"/>
        </w:rPr>
      </w:pPr>
      <w:r w:rsidRPr="003F1CA8">
        <w:rPr>
          <w:u w:val="single"/>
        </w:rPr>
        <w:t xml:space="preserve">Оценка возможного влияния планируемых для размещения объектов местного значения на комплексное развитие соответствующей территории, установленных в </w:t>
      </w:r>
      <w:r w:rsidRPr="003F1CA8">
        <w:rPr>
          <w:u w:val="single"/>
        </w:rPr>
        <w:lastRenderedPageBreak/>
        <w:t>планах и программах комплексного социально-экономического развития муниципального образования.</w:t>
      </w:r>
    </w:p>
    <w:p w14:paraId="448D6D66" w14:textId="77777777" w:rsidR="00815588" w:rsidRPr="003F1CA8" w:rsidRDefault="00815588" w:rsidP="00815588">
      <w:pPr>
        <w:pStyle w:val="a6"/>
        <w:ind w:firstLine="709"/>
      </w:pPr>
      <w:proofErr w:type="gramStart"/>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roofErr w:type="gramEnd"/>
    </w:p>
    <w:p w14:paraId="00AAAC63" w14:textId="77777777" w:rsidR="00815588" w:rsidRPr="003F1CA8" w:rsidRDefault="00815588" w:rsidP="00815588">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2EA40CA3" w14:textId="77777777" w:rsidR="00815588" w:rsidRPr="003F1CA8" w:rsidRDefault="00815588" w:rsidP="00815588">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6685854E" w14:textId="77777777" w:rsidR="00815588" w:rsidRPr="003F1CA8" w:rsidRDefault="00815588" w:rsidP="00815588">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2B58009A" w14:textId="77777777" w:rsidR="00815588" w:rsidRPr="003F1CA8" w:rsidRDefault="00815588" w:rsidP="00815588">
      <w:pPr>
        <w:ind w:firstLine="709"/>
      </w:pPr>
      <w:r w:rsidRPr="003F1CA8">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Pr="003F1CA8">
        <w:t>.</w:t>
      </w:r>
    </w:p>
    <w:p w14:paraId="5AFDC104" w14:textId="77777777" w:rsidR="00815588" w:rsidRPr="003F1CA8" w:rsidRDefault="00815588" w:rsidP="00815588">
      <w:pPr>
        <w:pStyle w:val="20"/>
        <w:ind w:left="709" w:hanging="709"/>
      </w:pPr>
      <w:bookmarkStart w:id="164" w:name="_Toc6063033"/>
      <w:bookmarkStart w:id="165" w:name="_Toc6518189"/>
      <w:bookmarkStart w:id="166" w:name="_Toc25255430"/>
      <w:r w:rsidRPr="003F1CA8">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w:t>
      </w:r>
      <w:bookmarkEnd w:id="164"/>
      <w:bookmarkEnd w:id="165"/>
      <w:bookmarkEnd w:id="166"/>
    </w:p>
    <w:p w14:paraId="439669C6" w14:textId="77777777" w:rsidR="00815588" w:rsidRPr="003F1CA8" w:rsidRDefault="00815588" w:rsidP="00815588">
      <w:pPr>
        <w:pStyle w:val="31"/>
      </w:pPr>
      <w:bookmarkStart w:id="167" w:name="_Toc6063034"/>
      <w:bookmarkStart w:id="168" w:name="_Toc6518190"/>
      <w:bookmarkStart w:id="169" w:name="_Toc25255431"/>
      <w:r w:rsidRPr="003F1CA8">
        <w:t>Строительство объектов культуры и искусства</w:t>
      </w:r>
      <w:bookmarkEnd w:id="167"/>
      <w:bookmarkEnd w:id="168"/>
      <w:bookmarkEnd w:id="169"/>
    </w:p>
    <w:p w14:paraId="4C6A76B2" w14:textId="77777777" w:rsidR="0031307E" w:rsidRPr="003F1CA8" w:rsidRDefault="0031307E" w:rsidP="0031307E">
      <w:pPr>
        <w:pStyle w:val="a6"/>
        <w:ind w:firstLine="709"/>
      </w:pPr>
      <w:r w:rsidRPr="003F1CA8">
        <w:t>Обоснование предложенного варианта размещения объектов культуры и искусства по результатам комплексных обоснований, необходимых для устойчивого развития территории поселения, представлено ниже.</w:t>
      </w:r>
    </w:p>
    <w:p w14:paraId="2B58664E" w14:textId="30311BFD" w:rsidR="0031307E" w:rsidRPr="003F1CA8" w:rsidRDefault="0031307E" w:rsidP="0031307E">
      <w:pPr>
        <w:pStyle w:val="a6"/>
        <w:ind w:firstLine="709"/>
      </w:pPr>
      <w:r w:rsidRPr="003F1CA8">
        <w:rPr>
          <w:bCs/>
          <w:color w:val="000000"/>
        </w:rPr>
        <w:t>Разделом 4.1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 xml:space="preserve">Трегубовского сельского поселения Чудовского муниципального района Новгородской области на 2018–2028 годы предусмотрены мероприятия по проектированию и строительству </w:t>
      </w:r>
      <w:r w:rsidRPr="003F1CA8">
        <w:t>объекта капитального строительства в области культуры – строительство здания дома культуры в д. Трегубово.</w:t>
      </w:r>
    </w:p>
    <w:p w14:paraId="7959776E" w14:textId="3E664B53" w:rsidR="0031307E" w:rsidRPr="003F1CA8" w:rsidRDefault="0031307E" w:rsidP="0031307E">
      <w:pPr>
        <w:pStyle w:val="a6"/>
        <w:ind w:firstLine="709"/>
      </w:pPr>
      <w:r w:rsidRPr="003F1CA8">
        <w:rPr>
          <w:bCs/>
          <w:color w:val="000000"/>
        </w:rPr>
        <w:t>Целевыми индикаторами раздела 7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Трегубовского сельского поселения Чудовского муниципального района Новгородской области на 2018–2028 годы установлена его характеристика – 1120 мест. Срок достижения данного показателя предусмотрен к 2028 году</w:t>
      </w:r>
      <w:r w:rsidRPr="003F1CA8">
        <w:t>.</w:t>
      </w:r>
    </w:p>
    <w:p w14:paraId="7847A088" w14:textId="613A5134" w:rsidR="0031307E" w:rsidRPr="003F1CA8" w:rsidRDefault="0031307E" w:rsidP="0031307E">
      <w:pPr>
        <w:pStyle w:val="a6"/>
        <w:ind w:firstLine="709"/>
      </w:pPr>
      <w:r w:rsidRPr="003F1CA8">
        <w:t>Кроме того предусмотрена подготовка (создание) помещения для культурно-массовой работы с населением, досуга и любительской деятельности в объеме 840 м</w:t>
      </w:r>
      <w:proofErr w:type="gramStart"/>
      <w:r w:rsidRPr="003F1CA8">
        <w:rPr>
          <w:vertAlign w:val="superscript"/>
        </w:rPr>
        <w:t>2</w:t>
      </w:r>
      <w:proofErr w:type="gramEnd"/>
      <w:r w:rsidRPr="003F1CA8">
        <w:t xml:space="preserve"> к 2028 г</w:t>
      </w:r>
      <w:r w:rsidR="00F11F87" w:rsidRPr="003F1CA8">
        <w:t>о</w:t>
      </w:r>
      <w:r w:rsidRPr="003F1CA8">
        <w:t xml:space="preserve">ду </w:t>
      </w:r>
      <w:r w:rsidR="00F11F87" w:rsidRPr="003F1CA8">
        <w:t>(</w:t>
      </w:r>
      <w:r w:rsidRPr="003F1CA8">
        <w:t>без указания количества данных помещений и местонахождения их</w:t>
      </w:r>
      <w:r w:rsidR="00F11F87" w:rsidRPr="003F1CA8">
        <w:t>)</w:t>
      </w:r>
      <w:r w:rsidRPr="003F1CA8">
        <w:t>.</w:t>
      </w:r>
    </w:p>
    <w:p w14:paraId="6EE67F0F" w14:textId="77777777" w:rsidR="0031307E" w:rsidRPr="003F1CA8" w:rsidRDefault="0031307E" w:rsidP="0031307E">
      <w:pPr>
        <w:pStyle w:val="a6"/>
        <w:ind w:firstLine="709"/>
      </w:pPr>
      <w:r w:rsidRPr="003F1CA8">
        <w:t>Наименование объекта или группы объектов: помещения для культурн</w:t>
      </w:r>
      <w:proofErr w:type="gramStart"/>
      <w:r w:rsidRPr="003F1CA8">
        <w:t>о-</w:t>
      </w:r>
      <w:proofErr w:type="gramEnd"/>
      <w:r w:rsidRPr="003F1CA8">
        <w:t xml:space="preserve"> массовой работы, досуга и любительской деятельности; учреждения культуры </w:t>
      </w:r>
      <w:r w:rsidRPr="003F1CA8">
        <w:lastRenderedPageBreak/>
        <w:t>клубного типа сельских поселений; сельские массовые библиотеки в сельских поселениях.</w:t>
      </w:r>
    </w:p>
    <w:p w14:paraId="1BA553D1" w14:textId="77777777" w:rsidR="0031307E" w:rsidRPr="003F1CA8" w:rsidRDefault="0031307E" w:rsidP="0031307E">
      <w:pPr>
        <w:pStyle w:val="a6"/>
        <w:ind w:firstLine="709"/>
      </w:pPr>
      <w:r w:rsidRPr="003F1CA8">
        <w:t>Планируемые места размещения (по предложениям): здание дома культуры в д. Трегубово; место размещения объекта отображено на соответствующей карте, место размещения уточняется при подготовке документации по планировке территории, вариантность не требуется.</w:t>
      </w:r>
    </w:p>
    <w:p w14:paraId="308D4C06" w14:textId="77777777" w:rsidR="0031307E" w:rsidRPr="003F1CA8" w:rsidRDefault="0031307E" w:rsidP="0031307E">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37AA4684" w14:textId="77777777" w:rsidR="0031307E" w:rsidRPr="003F1CA8" w:rsidRDefault="0031307E" w:rsidP="0031307E">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1A60029B" w14:textId="77777777" w:rsidR="0031307E" w:rsidRPr="003F1CA8" w:rsidRDefault="0031307E" w:rsidP="0031307E">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7050C72D" w14:textId="77777777" w:rsidR="0031307E" w:rsidRPr="003F1CA8" w:rsidRDefault="0031307E" w:rsidP="0031307E">
      <w:pPr>
        <w:pStyle w:val="a6"/>
        <w:ind w:firstLine="709"/>
      </w:pPr>
      <w:r w:rsidRPr="003F1CA8">
        <w:t>Наличие особо ценных земель, имеющих ограничения по переводу из одной в другую категорию: отсутствуют</w:t>
      </w:r>
    </w:p>
    <w:p w14:paraId="65F60580" w14:textId="77777777" w:rsidR="0031307E" w:rsidRPr="003F1CA8" w:rsidRDefault="0031307E" w:rsidP="0031307E">
      <w:pPr>
        <w:pStyle w:val="a6"/>
        <w:ind w:firstLine="709"/>
      </w:pPr>
      <w:r w:rsidRPr="003F1CA8">
        <w:t>Возможность осуществления реконструкции занятых территорий: не требуется.</w:t>
      </w:r>
    </w:p>
    <w:p w14:paraId="2A3DFEF4" w14:textId="77777777" w:rsidR="0031307E" w:rsidRPr="003F1CA8" w:rsidRDefault="0031307E" w:rsidP="0031307E">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276AAF5C" w14:textId="77777777" w:rsidR="0031307E" w:rsidRPr="003F1CA8" w:rsidRDefault="0031307E" w:rsidP="0031307E">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42D6124C" w14:textId="77777777" w:rsidR="0031307E" w:rsidRPr="003F1CA8" w:rsidRDefault="0031307E" w:rsidP="0031307E">
      <w:pPr>
        <w:pStyle w:val="a6"/>
        <w:ind w:firstLine="709"/>
      </w:pPr>
      <w:r w:rsidRPr="003F1CA8">
        <w:t xml:space="preserve">Функциональная зона: </w:t>
      </w:r>
    </w:p>
    <w:p w14:paraId="2988B817" w14:textId="77777777" w:rsidR="0031307E" w:rsidRPr="003F1CA8" w:rsidRDefault="0031307E" w:rsidP="0031307E">
      <w:pPr>
        <w:pStyle w:val="a6"/>
        <w:ind w:firstLine="709"/>
      </w:pPr>
      <w:r w:rsidRPr="003F1CA8">
        <w:t xml:space="preserve">зона жилой застройки; </w:t>
      </w:r>
    </w:p>
    <w:p w14:paraId="7D0B12F5" w14:textId="77777777" w:rsidR="0031307E" w:rsidRPr="003F1CA8" w:rsidRDefault="0031307E" w:rsidP="0031307E">
      <w:pPr>
        <w:pStyle w:val="a6"/>
        <w:ind w:firstLine="709"/>
      </w:pPr>
      <w:r w:rsidRPr="003F1CA8">
        <w:rPr>
          <w:rFonts w:eastAsia="Calibri"/>
          <w:szCs w:val="28"/>
        </w:rPr>
        <w:t>зона специализированной общественной застройки</w:t>
      </w:r>
      <w:r w:rsidRPr="003F1CA8">
        <w:t>.</w:t>
      </w:r>
    </w:p>
    <w:p w14:paraId="2CE34195" w14:textId="77777777" w:rsidR="0031307E" w:rsidRPr="003F1CA8" w:rsidRDefault="0031307E" w:rsidP="0031307E">
      <w:pPr>
        <w:pStyle w:val="a6"/>
        <w:ind w:firstLine="709"/>
        <w:rPr>
          <w:u w:val="single"/>
        </w:rPr>
      </w:pPr>
      <w:r w:rsidRPr="003F1CA8">
        <w:rPr>
          <w:u w:val="single"/>
        </w:rPr>
        <w:t>Определение возможных направлений развития территории.</w:t>
      </w:r>
    </w:p>
    <w:p w14:paraId="2557BF48" w14:textId="77777777" w:rsidR="0031307E" w:rsidRPr="003F1CA8" w:rsidRDefault="0031307E" w:rsidP="0031307E">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3251F1F1" w14:textId="77777777" w:rsidR="0031307E" w:rsidRPr="003F1CA8" w:rsidRDefault="0031307E" w:rsidP="0031307E">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0CBB7AA7" w14:textId="77777777" w:rsidR="0031307E" w:rsidRPr="003F1CA8" w:rsidRDefault="0031307E" w:rsidP="0031307E">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0F5D12D1" w14:textId="77777777" w:rsidR="0031307E" w:rsidRPr="003F1CA8" w:rsidRDefault="0031307E" w:rsidP="0031307E">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00A78D9C" w14:textId="77777777" w:rsidR="0031307E" w:rsidRPr="003F1CA8" w:rsidRDefault="0031307E" w:rsidP="0031307E">
      <w:pPr>
        <w:pStyle w:val="a6"/>
        <w:ind w:firstLine="709"/>
      </w:pPr>
      <w:r w:rsidRPr="003F1CA8">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36F03732" w14:textId="77777777" w:rsidR="0031307E" w:rsidRPr="003F1CA8" w:rsidRDefault="0031307E" w:rsidP="0031307E">
      <w:pPr>
        <w:pStyle w:val="a6"/>
        <w:ind w:firstLine="709"/>
      </w:pPr>
      <w:r w:rsidRPr="003F1CA8">
        <w:lastRenderedPageBreak/>
        <w:t>учет требований охраны и рационального использования природных ресурсов: учет проводить не требуется.</w:t>
      </w:r>
    </w:p>
    <w:p w14:paraId="3882425F" w14:textId="77777777" w:rsidR="0031307E" w:rsidRPr="003F1CA8" w:rsidRDefault="0031307E" w:rsidP="0031307E">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78390735" w14:textId="77777777" w:rsidR="0031307E" w:rsidRPr="003F1CA8" w:rsidRDefault="0031307E" w:rsidP="0031307E">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3ED66E25" w14:textId="77777777" w:rsidR="0031307E" w:rsidRPr="003F1CA8" w:rsidRDefault="0031307E" w:rsidP="0031307E">
      <w:pPr>
        <w:pStyle w:val="a6"/>
        <w:ind w:firstLine="709"/>
        <w:rPr>
          <w:u w:val="single"/>
        </w:rPr>
      </w:pPr>
      <w:r w:rsidRPr="003F1CA8">
        <w:rPr>
          <w:u w:val="single"/>
        </w:rPr>
        <w:t>Прогнозируемые ограничения использования соответствующей территории.</w:t>
      </w:r>
    </w:p>
    <w:p w14:paraId="434C5EE1" w14:textId="77777777" w:rsidR="0031307E" w:rsidRPr="003F1CA8" w:rsidRDefault="0031307E" w:rsidP="0031307E">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 ограничения в соответствии с действующим законодательством.</w:t>
      </w:r>
    </w:p>
    <w:p w14:paraId="63E0A49E" w14:textId="77777777" w:rsidR="0031307E" w:rsidRPr="003F1CA8" w:rsidRDefault="0031307E" w:rsidP="0031307E">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3C183B28" w14:textId="77777777" w:rsidR="0031307E" w:rsidRPr="003F1CA8" w:rsidRDefault="0031307E" w:rsidP="0031307E">
      <w:pPr>
        <w:pStyle w:val="a6"/>
        <w:ind w:firstLine="709"/>
      </w:pPr>
      <w:r w:rsidRPr="003F1CA8">
        <w:t>не устанавливаются.</w:t>
      </w:r>
    </w:p>
    <w:p w14:paraId="08A24DBE" w14:textId="77777777" w:rsidR="0031307E" w:rsidRPr="003F1CA8" w:rsidRDefault="0031307E" w:rsidP="0031307E">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558D2E31" w14:textId="77777777" w:rsidR="0031307E" w:rsidRPr="003F1CA8" w:rsidRDefault="0031307E" w:rsidP="0031307E">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2431E22C" w14:textId="77777777" w:rsidR="0031307E" w:rsidRPr="003F1CA8" w:rsidRDefault="0031307E" w:rsidP="0031307E">
      <w:pPr>
        <w:pStyle w:val="a6"/>
        <w:ind w:firstLine="709"/>
      </w:pPr>
      <w:proofErr w:type="gramStart"/>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roofErr w:type="gramEnd"/>
    </w:p>
    <w:p w14:paraId="28BE79B1" w14:textId="77777777" w:rsidR="0031307E" w:rsidRPr="003F1CA8" w:rsidRDefault="0031307E" w:rsidP="0031307E">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2E4F4E9F" w14:textId="77777777" w:rsidR="0031307E" w:rsidRPr="003F1CA8" w:rsidRDefault="0031307E" w:rsidP="0031307E">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33880301" w14:textId="77777777" w:rsidR="0031307E" w:rsidRPr="003F1CA8" w:rsidRDefault="0031307E" w:rsidP="0031307E">
      <w:pPr>
        <w:pStyle w:val="a6"/>
        <w:ind w:firstLine="709"/>
        <w:rPr>
          <w:u w:val="single"/>
        </w:rPr>
      </w:pPr>
      <w:r w:rsidRPr="003F1CA8">
        <w:rPr>
          <w:u w:val="single"/>
        </w:rPr>
        <w:lastRenderedPageBreak/>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03E7FDA8" w14:textId="77777777" w:rsidR="0031307E" w:rsidRPr="003F1CA8" w:rsidRDefault="0031307E" w:rsidP="0031307E">
      <w:pPr>
        <w:spacing w:after="240"/>
      </w:pPr>
      <w:r w:rsidRPr="003F1CA8">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Pr="003F1CA8">
        <w:t>.</w:t>
      </w:r>
    </w:p>
    <w:p w14:paraId="520B31BA" w14:textId="77777777" w:rsidR="0031307E" w:rsidRPr="003F1CA8" w:rsidRDefault="0031307E" w:rsidP="0031307E">
      <w:pPr>
        <w:pStyle w:val="31"/>
      </w:pPr>
      <w:bookmarkStart w:id="170" w:name="_Toc25255432"/>
      <w:r w:rsidRPr="003F1CA8">
        <w:t>Строительство объектов здравоохранения</w:t>
      </w:r>
      <w:bookmarkEnd w:id="170"/>
    </w:p>
    <w:p w14:paraId="127F8BA8" w14:textId="77777777" w:rsidR="0031307E" w:rsidRPr="003F1CA8" w:rsidRDefault="0031307E" w:rsidP="0031307E">
      <w:pPr>
        <w:pStyle w:val="a6"/>
        <w:ind w:firstLine="709"/>
      </w:pPr>
      <w:r w:rsidRPr="003F1CA8">
        <w:t>Обоснование предложенного варианта размещения объектов здравоохранения по результатам комплексных обоснований, необходимых для устойчивого развития территории поселения, представлено ниже.</w:t>
      </w:r>
    </w:p>
    <w:p w14:paraId="421D72C4" w14:textId="720D01A3" w:rsidR="0031307E" w:rsidRPr="003F1CA8" w:rsidRDefault="0031307E" w:rsidP="0031307E">
      <w:pPr>
        <w:pStyle w:val="a6"/>
        <w:ind w:firstLine="709"/>
      </w:pPr>
      <w:r w:rsidRPr="003F1CA8">
        <w:rPr>
          <w:bCs/>
          <w:color w:val="000000"/>
        </w:rPr>
        <w:t>Разделом 4.1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 xml:space="preserve">Трегубовского сельского поселения Чудовского муниципального района Новгородской области на 2018–2028 годы предусмотрены мероприятия по проектированию и строительству </w:t>
      </w:r>
      <w:r w:rsidRPr="003F1CA8">
        <w:t>объекта капитального строительства в области здравоохранения – строительство зданий фельдшерско-акушерских пунктов в д. Трегубово.</w:t>
      </w:r>
    </w:p>
    <w:p w14:paraId="7EC88EA8" w14:textId="77777777" w:rsidR="0031307E" w:rsidRPr="003F1CA8" w:rsidRDefault="0031307E" w:rsidP="0031307E">
      <w:pPr>
        <w:pStyle w:val="a6"/>
        <w:ind w:firstLine="709"/>
      </w:pPr>
      <w:r w:rsidRPr="003F1CA8">
        <w:rPr>
          <w:bCs/>
          <w:color w:val="000000"/>
        </w:rPr>
        <w:t>Разделом 7.1 Программ</w:t>
      </w:r>
      <w:r w:rsidRPr="003F1CA8">
        <w:rPr>
          <w:color w:val="000000"/>
          <w:szCs w:val="28"/>
        </w:rPr>
        <w:t>ы</w:t>
      </w:r>
      <w:r w:rsidRPr="003F1CA8">
        <w:rPr>
          <w:bCs/>
          <w:color w:val="000000"/>
        </w:rPr>
        <w:t xml:space="preserve"> комплексного развития социальной инфраструктуры</w:t>
      </w:r>
      <w:r w:rsidRPr="003F1CA8">
        <w:rPr>
          <w:rFonts w:ascii="Arial" w:hAnsi="Arial" w:cs="Arial"/>
          <w:color w:val="1E1E1E"/>
          <w:szCs w:val="28"/>
        </w:rPr>
        <w:t xml:space="preserve"> </w:t>
      </w:r>
      <w:r w:rsidRPr="003F1CA8">
        <w:rPr>
          <w:bCs/>
          <w:color w:val="000000"/>
        </w:rPr>
        <w:t>Трегубовского сельского поселения Чудовского муниципального района Новгородской области на 2018–2028 годы установлен срок строительства 1 (одного) из них – к 2022 году</w:t>
      </w:r>
      <w:r w:rsidRPr="003F1CA8">
        <w:t>.</w:t>
      </w:r>
    </w:p>
    <w:p w14:paraId="6F15D1D8" w14:textId="77777777" w:rsidR="0031307E" w:rsidRPr="003F1CA8" w:rsidRDefault="0031307E" w:rsidP="0031307E">
      <w:pPr>
        <w:pStyle w:val="a6"/>
        <w:ind w:firstLine="709"/>
      </w:pPr>
      <w:r w:rsidRPr="003F1CA8">
        <w:t>Наименование объекта или группы объектов: фельдшерско-акушерские пункты.</w:t>
      </w:r>
    </w:p>
    <w:p w14:paraId="33202D67" w14:textId="0D57B936" w:rsidR="0031307E" w:rsidRPr="003F1CA8" w:rsidRDefault="0031307E" w:rsidP="0031307E">
      <w:pPr>
        <w:pStyle w:val="a6"/>
        <w:ind w:firstLine="709"/>
      </w:pPr>
      <w:r w:rsidRPr="003F1CA8">
        <w:t xml:space="preserve">Планируемые места размещения (по предложениям): здания фельдшерско-акушерских пунктов в д. Трегубово; </w:t>
      </w:r>
      <w:proofErr w:type="gramStart"/>
      <w:r w:rsidRPr="003F1CA8">
        <w:t xml:space="preserve">места размещения объектов отображены на соответствующей карте, места размещения уточняются при разработке ПСД (в соответствии с п. 1.2.25 раздела 2.3 «Объекты в области образования, здравоохранения, социального обслуживания отдельных категорий граждан, физической культуры и спорта», </w:t>
      </w:r>
      <w:r w:rsidRPr="003F1CA8">
        <w:rPr>
          <w:color w:val="000000"/>
        </w:rPr>
        <w:t>схемы территориального планирования Новгородской области, утвержденной постановлением администрации Новгородской области от 29.06.2012 № 370 «Об утверждении схемы территориального планирования Новгородской области» (с изменениями по состоянию на 10.12.2018</w:t>
      </w:r>
      <w:proofErr w:type="gramEnd"/>
      <w:r w:rsidRPr="003F1CA8">
        <w:rPr>
          <w:color w:val="000000"/>
        </w:rPr>
        <w:t>)</w:t>
      </w:r>
      <w:r w:rsidRPr="003F1CA8">
        <w:t xml:space="preserve"> и подготовке документации по планировке территории; вариантность не требуется.</w:t>
      </w:r>
    </w:p>
    <w:p w14:paraId="747A8B7A" w14:textId="77777777" w:rsidR="0031307E" w:rsidRPr="003F1CA8" w:rsidRDefault="0031307E" w:rsidP="0031307E">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1C45B6F7" w14:textId="77777777" w:rsidR="0031307E" w:rsidRPr="003F1CA8" w:rsidRDefault="0031307E" w:rsidP="0031307E">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3988EE15" w14:textId="77777777" w:rsidR="0031307E" w:rsidRPr="003F1CA8" w:rsidRDefault="0031307E" w:rsidP="0031307E">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552278FD" w14:textId="77777777" w:rsidR="0031307E" w:rsidRPr="003F1CA8" w:rsidRDefault="0031307E" w:rsidP="0031307E">
      <w:pPr>
        <w:pStyle w:val="a6"/>
        <w:ind w:firstLine="709"/>
      </w:pPr>
      <w:r w:rsidRPr="003F1CA8">
        <w:t>Наличие особо ценных земель, имеющих ограничения по переводу из одной в другую категорию: отсутствуют</w:t>
      </w:r>
    </w:p>
    <w:p w14:paraId="26886830" w14:textId="77777777" w:rsidR="0031307E" w:rsidRPr="003F1CA8" w:rsidRDefault="0031307E" w:rsidP="0031307E">
      <w:pPr>
        <w:pStyle w:val="a6"/>
        <w:ind w:firstLine="709"/>
      </w:pPr>
      <w:r w:rsidRPr="003F1CA8">
        <w:t>Возможность осуществления реконструкции занятых территорий: не требуется.</w:t>
      </w:r>
    </w:p>
    <w:p w14:paraId="5A11D0F4" w14:textId="77777777" w:rsidR="0031307E" w:rsidRPr="003F1CA8" w:rsidRDefault="0031307E" w:rsidP="0031307E">
      <w:pPr>
        <w:pStyle w:val="a6"/>
        <w:ind w:firstLine="709"/>
      </w:pPr>
      <w:r w:rsidRPr="003F1CA8">
        <w:lastRenderedPageBreak/>
        <w:t>Необходимые мероприятия по инженерной подготовке территории в случае размещения конкретного вида объекта местного значения: не требуются.</w:t>
      </w:r>
    </w:p>
    <w:p w14:paraId="788A0079" w14:textId="77777777" w:rsidR="0031307E" w:rsidRPr="003F1CA8" w:rsidRDefault="0031307E" w:rsidP="0031307E">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61410802" w14:textId="77777777" w:rsidR="0031307E" w:rsidRPr="003F1CA8" w:rsidRDefault="0031307E" w:rsidP="0031307E">
      <w:pPr>
        <w:pStyle w:val="a6"/>
        <w:ind w:firstLine="709"/>
      </w:pPr>
      <w:r w:rsidRPr="003F1CA8">
        <w:t xml:space="preserve">Функциональная зона: </w:t>
      </w:r>
    </w:p>
    <w:p w14:paraId="16DD1DDB" w14:textId="77777777" w:rsidR="0031307E" w:rsidRPr="003F1CA8" w:rsidRDefault="0031307E" w:rsidP="0031307E">
      <w:pPr>
        <w:pStyle w:val="a6"/>
        <w:ind w:firstLine="709"/>
      </w:pPr>
      <w:r w:rsidRPr="003F1CA8">
        <w:t xml:space="preserve">зона жилой застройки; </w:t>
      </w:r>
    </w:p>
    <w:p w14:paraId="3BCF07F7" w14:textId="77777777" w:rsidR="0031307E" w:rsidRPr="003F1CA8" w:rsidRDefault="0031307E" w:rsidP="0031307E">
      <w:pPr>
        <w:pStyle w:val="a6"/>
        <w:ind w:firstLine="709"/>
      </w:pPr>
      <w:r w:rsidRPr="003F1CA8">
        <w:rPr>
          <w:rFonts w:eastAsia="Calibri"/>
          <w:szCs w:val="28"/>
        </w:rPr>
        <w:t>зона специализированной общественной застройки</w:t>
      </w:r>
      <w:r w:rsidRPr="003F1CA8">
        <w:t>.</w:t>
      </w:r>
    </w:p>
    <w:p w14:paraId="10716B6C" w14:textId="77777777" w:rsidR="0031307E" w:rsidRPr="003F1CA8" w:rsidRDefault="0031307E" w:rsidP="0031307E">
      <w:pPr>
        <w:pStyle w:val="a6"/>
        <w:ind w:firstLine="709"/>
        <w:rPr>
          <w:u w:val="single"/>
        </w:rPr>
      </w:pPr>
      <w:r w:rsidRPr="003F1CA8">
        <w:rPr>
          <w:u w:val="single"/>
        </w:rPr>
        <w:t>Определение возможных направлений развития территории.</w:t>
      </w:r>
    </w:p>
    <w:p w14:paraId="6A32B5CB" w14:textId="77777777" w:rsidR="0031307E" w:rsidRPr="003F1CA8" w:rsidRDefault="0031307E" w:rsidP="0031307E">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3675295A" w14:textId="77777777" w:rsidR="0031307E" w:rsidRPr="003F1CA8" w:rsidRDefault="0031307E" w:rsidP="0031307E">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47C03E28" w14:textId="77777777" w:rsidR="0031307E" w:rsidRPr="003F1CA8" w:rsidRDefault="0031307E" w:rsidP="0031307E">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351D63EA" w14:textId="77777777" w:rsidR="0031307E" w:rsidRPr="003F1CA8" w:rsidRDefault="0031307E" w:rsidP="0031307E">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438EEA9D" w14:textId="77777777" w:rsidR="0031307E" w:rsidRPr="003F1CA8" w:rsidRDefault="0031307E" w:rsidP="0031307E">
      <w:pPr>
        <w:pStyle w:val="a6"/>
        <w:ind w:firstLine="709"/>
      </w:pPr>
      <w:r w:rsidRPr="003F1CA8">
        <w:t>ограничениям негативного воздействия на окружающую среду (при создании объектов определенных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5CCB645F" w14:textId="77777777" w:rsidR="0031307E" w:rsidRPr="003F1CA8" w:rsidRDefault="0031307E" w:rsidP="0031307E">
      <w:pPr>
        <w:pStyle w:val="a6"/>
        <w:ind w:firstLine="709"/>
      </w:pPr>
      <w:r w:rsidRPr="003F1CA8">
        <w:t>учет требований охраны и рационального использования природных ресурсов: учет проводить не требуется.</w:t>
      </w:r>
    </w:p>
    <w:p w14:paraId="01D67A77" w14:textId="77777777" w:rsidR="0031307E" w:rsidRPr="003F1CA8" w:rsidRDefault="0031307E" w:rsidP="0031307E">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1C24D491" w14:textId="77777777" w:rsidR="0031307E" w:rsidRPr="003F1CA8" w:rsidRDefault="0031307E" w:rsidP="0031307E">
      <w:pPr>
        <w:pStyle w:val="a6"/>
        <w:ind w:firstLine="709"/>
      </w:pPr>
      <w:r w:rsidRPr="003F1CA8">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4BFB6E08" w14:textId="77777777" w:rsidR="0031307E" w:rsidRPr="003F1CA8" w:rsidRDefault="0031307E" w:rsidP="0031307E">
      <w:pPr>
        <w:pStyle w:val="a6"/>
        <w:ind w:firstLine="709"/>
        <w:rPr>
          <w:u w:val="single"/>
        </w:rPr>
      </w:pPr>
      <w:r w:rsidRPr="003F1CA8">
        <w:rPr>
          <w:u w:val="single"/>
        </w:rPr>
        <w:t>Прогнозируемые ограничения использования соответствующей территории.</w:t>
      </w:r>
    </w:p>
    <w:p w14:paraId="07B911F6" w14:textId="77777777" w:rsidR="0031307E" w:rsidRPr="003F1CA8" w:rsidRDefault="0031307E" w:rsidP="0031307E">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 ограничения в соответствии с действующим законодательством.</w:t>
      </w:r>
    </w:p>
    <w:p w14:paraId="61F2B0CE" w14:textId="77777777" w:rsidR="0031307E" w:rsidRPr="003F1CA8" w:rsidRDefault="0031307E" w:rsidP="0031307E">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3675AFA5" w14:textId="77777777" w:rsidR="0031307E" w:rsidRPr="003F1CA8" w:rsidRDefault="0031307E" w:rsidP="0031307E">
      <w:pPr>
        <w:pStyle w:val="a6"/>
        <w:ind w:firstLine="709"/>
      </w:pPr>
      <w:r w:rsidRPr="003F1CA8">
        <w:t>не устанавливаются.</w:t>
      </w:r>
    </w:p>
    <w:p w14:paraId="5BE01A7E" w14:textId="77777777" w:rsidR="0031307E" w:rsidRPr="003F1CA8" w:rsidRDefault="0031307E" w:rsidP="0031307E">
      <w:pPr>
        <w:pStyle w:val="a6"/>
        <w:ind w:firstLine="709"/>
      </w:pPr>
      <w:r w:rsidRPr="003F1CA8">
        <w:lastRenderedPageBreak/>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3F652D8A" w14:textId="77777777" w:rsidR="0031307E" w:rsidRPr="003F1CA8" w:rsidRDefault="0031307E" w:rsidP="0031307E">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2790D1D7" w14:textId="77777777" w:rsidR="0031307E" w:rsidRPr="003F1CA8" w:rsidRDefault="0031307E" w:rsidP="0031307E">
      <w:pPr>
        <w:pStyle w:val="a6"/>
        <w:ind w:firstLine="709"/>
      </w:pPr>
      <w:proofErr w:type="gramStart"/>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roofErr w:type="gramEnd"/>
    </w:p>
    <w:p w14:paraId="79CEDC40" w14:textId="77777777" w:rsidR="0031307E" w:rsidRPr="003F1CA8" w:rsidRDefault="0031307E" w:rsidP="0031307E">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0FE47778" w14:textId="77777777" w:rsidR="0031307E" w:rsidRPr="003F1CA8" w:rsidRDefault="0031307E" w:rsidP="0031307E">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4AC7DF94" w14:textId="77777777" w:rsidR="0031307E" w:rsidRPr="003F1CA8" w:rsidRDefault="0031307E" w:rsidP="0031307E">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70D91850" w14:textId="77777777" w:rsidR="0031307E" w:rsidRPr="003F1CA8" w:rsidRDefault="0031307E" w:rsidP="0031307E">
      <w:pPr>
        <w:spacing w:after="240"/>
      </w:pPr>
      <w:r w:rsidRPr="003F1CA8">
        <w:rPr>
          <w:lang w:eastAsia="ar-SA"/>
        </w:rPr>
        <w:t>создания зон с особыми условиями использования территории, связанных с созданием планируемых объектов местного значения – не требуется</w:t>
      </w:r>
      <w:r w:rsidRPr="003F1CA8">
        <w:t>.</w:t>
      </w:r>
    </w:p>
    <w:p w14:paraId="65298D43" w14:textId="77777777" w:rsidR="0031307E" w:rsidRPr="003F1CA8" w:rsidRDefault="0031307E" w:rsidP="0031307E">
      <w:pPr>
        <w:pStyle w:val="20"/>
        <w:ind w:left="851" w:hanging="851"/>
      </w:pPr>
      <w:bookmarkStart w:id="171" w:name="_Toc25255433"/>
      <w:r w:rsidRPr="003F1CA8">
        <w:t>Обоснование предложенного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поселения по результатам комплексных обоснований, необходимых для устойчивого развития территории поселения</w:t>
      </w:r>
      <w:bookmarkEnd w:id="171"/>
    </w:p>
    <w:p w14:paraId="061D39A8" w14:textId="77777777" w:rsidR="0031307E" w:rsidRPr="003F1CA8" w:rsidRDefault="0031307E" w:rsidP="0031307E">
      <w:pPr>
        <w:pStyle w:val="31"/>
      </w:pPr>
      <w:bookmarkStart w:id="172" w:name="_Toc25255434"/>
      <w:r w:rsidRPr="003F1CA8">
        <w:t>Обеспечение минимального минимально допустимого уровня обеспеченности объектами в области организации ритуальных услуг</w:t>
      </w:r>
      <w:bookmarkEnd w:id="172"/>
    </w:p>
    <w:p w14:paraId="2967A5F8" w14:textId="4045B114" w:rsidR="000A3CA8" w:rsidRPr="003F1CA8" w:rsidRDefault="000A3CA8" w:rsidP="000A3CA8">
      <w:pPr>
        <w:pStyle w:val="a6"/>
        <w:ind w:firstLine="709"/>
      </w:pPr>
      <w:r w:rsidRPr="003F1CA8">
        <w:t>Обоснование предложенного варианта размещения объектов для обеспечения минимального минимально допустимого уровня обеспеченности объектами в области организации ритуальных услуг по результатам комплексных обоснований, необходимых для устойчивого развития терр</w:t>
      </w:r>
      <w:r w:rsidR="007F4FB0">
        <w:t>итории поселения, представлено</w:t>
      </w:r>
      <w:r w:rsidRPr="003F1CA8">
        <w:t xml:space="preserve"> ниже.</w:t>
      </w:r>
    </w:p>
    <w:p w14:paraId="0856E2F4" w14:textId="77777777" w:rsidR="000A3CA8" w:rsidRPr="003F1CA8" w:rsidRDefault="000A3CA8" w:rsidP="000A3CA8">
      <w:pPr>
        <w:pStyle w:val="a6"/>
        <w:ind w:firstLine="709"/>
      </w:pPr>
      <w:r w:rsidRPr="003F1CA8">
        <w:t>Наименование объекта или группы объектов: сельское кладбище.</w:t>
      </w:r>
    </w:p>
    <w:p w14:paraId="084D658A" w14:textId="77777777" w:rsidR="000A3CA8" w:rsidRPr="003F1CA8" w:rsidRDefault="000A3CA8" w:rsidP="000A3CA8">
      <w:pPr>
        <w:pStyle w:val="a6"/>
        <w:ind w:firstLine="709"/>
      </w:pPr>
      <w:r w:rsidRPr="003F1CA8">
        <w:t xml:space="preserve">Планируемые места размещения (по предложениям): </w:t>
      </w:r>
      <w:r w:rsidRPr="003F1CA8">
        <w:rPr>
          <w:szCs w:val="28"/>
        </w:rPr>
        <w:t>вблизи всех 19 деревень Трегубовского сельского поселения</w:t>
      </w:r>
      <w:r w:rsidRPr="003F1CA8">
        <w:t xml:space="preserve">, места размещения объектов отображены на </w:t>
      </w:r>
      <w:r w:rsidRPr="003F1CA8">
        <w:lastRenderedPageBreak/>
        <w:t>соответствующей карте, места размещения уточняются при подготовке документации по планировке территории, вариантность не требуется.</w:t>
      </w:r>
    </w:p>
    <w:p w14:paraId="1C3D09C5" w14:textId="77777777" w:rsidR="000A3CA8" w:rsidRPr="003F1CA8" w:rsidRDefault="000A3CA8" w:rsidP="000A3CA8">
      <w:pPr>
        <w:pStyle w:val="a6"/>
        <w:ind w:firstLine="709"/>
        <w:rPr>
          <w:u w:val="single"/>
        </w:rPr>
      </w:pPr>
      <w:r w:rsidRPr="003F1CA8">
        <w:rPr>
          <w:u w:val="single"/>
        </w:rPr>
        <w:t>Анализ состояния и использования территории, рекомендованной для размещения планируемого объекта.</w:t>
      </w:r>
    </w:p>
    <w:p w14:paraId="6CAC8B9A" w14:textId="77777777" w:rsidR="000A3CA8" w:rsidRPr="003F1CA8" w:rsidRDefault="000A3CA8" w:rsidP="000A3CA8">
      <w:pPr>
        <w:pStyle w:val="a6"/>
        <w:ind w:firstLine="709"/>
      </w:pPr>
      <w:r w:rsidRPr="003F1CA8">
        <w:t>Категория земель, в пределах которой предполагается размещение соответствующего объекта (земли населённых пунктов, земли иных категорий): земли населённых пунктов.</w:t>
      </w:r>
    </w:p>
    <w:p w14:paraId="32748643" w14:textId="77777777" w:rsidR="000A3CA8" w:rsidRPr="003F1CA8" w:rsidRDefault="000A3CA8" w:rsidP="000A3CA8">
      <w:pPr>
        <w:pStyle w:val="a6"/>
        <w:ind w:firstLine="709"/>
      </w:pPr>
      <w:r w:rsidRPr="003F1CA8">
        <w:t>Состояние использования территории (земельного участка): наличие свободных (незанятых) территорий и земельных участков нецелевого использования: в границах территории, подлежащей комплексному развитию.</w:t>
      </w:r>
    </w:p>
    <w:p w14:paraId="3B4F80CC" w14:textId="77777777" w:rsidR="000A3CA8" w:rsidRPr="003F1CA8" w:rsidRDefault="000A3CA8" w:rsidP="000A3CA8">
      <w:pPr>
        <w:pStyle w:val="a6"/>
        <w:ind w:firstLine="709"/>
      </w:pPr>
      <w:r w:rsidRPr="003F1CA8">
        <w:t>Наличие особо ценных земель, имеющих ограничения по переводу из одной в другую категорию: отсутствуют</w:t>
      </w:r>
    </w:p>
    <w:p w14:paraId="740CDE62" w14:textId="77777777" w:rsidR="000A3CA8" w:rsidRPr="003F1CA8" w:rsidRDefault="000A3CA8" w:rsidP="000A3CA8">
      <w:pPr>
        <w:pStyle w:val="a6"/>
        <w:ind w:firstLine="709"/>
      </w:pPr>
      <w:r w:rsidRPr="003F1CA8">
        <w:t>Возможность осуществления реконструкции занятых территорий: не требуется.</w:t>
      </w:r>
    </w:p>
    <w:p w14:paraId="2CBC525C" w14:textId="77777777" w:rsidR="000A3CA8" w:rsidRPr="003F1CA8" w:rsidRDefault="000A3CA8" w:rsidP="000A3CA8">
      <w:pPr>
        <w:pStyle w:val="a6"/>
        <w:ind w:firstLine="709"/>
      </w:pPr>
      <w:r w:rsidRPr="003F1CA8">
        <w:t>Необходимые мероприятия по инженерной подготовке территории в случае размещения конкретного вида объекта местного значения: не требуются.</w:t>
      </w:r>
    </w:p>
    <w:p w14:paraId="4FB05788" w14:textId="77777777" w:rsidR="000A3CA8" w:rsidRPr="003F1CA8" w:rsidRDefault="000A3CA8" w:rsidP="000A3CA8">
      <w:pPr>
        <w:pStyle w:val="a6"/>
        <w:ind w:firstLine="709"/>
      </w:pPr>
      <w:r w:rsidRPr="003F1CA8">
        <w:t>Оценка соответствия вида размещаемого объекта требованиям и ограничениям по видам использования земель данной категории: соответствует.</w:t>
      </w:r>
    </w:p>
    <w:p w14:paraId="3B1ADA84" w14:textId="77777777" w:rsidR="000A3CA8" w:rsidRPr="003F1CA8" w:rsidRDefault="000A3CA8" w:rsidP="000A3CA8">
      <w:pPr>
        <w:pStyle w:val="a6"/>
        <w:ind w:firstLine="709"/>
      </w:pPr>
      <w:r w:rsidRPr="003F1CA8">
        <w:t xml:space="preserve">Функциональная зона: </w:t>
      </w:r>
    </w:p>
    <w:p w14:paraId="103DD931" w14:textId="77777777" w:rsidR="000A3CA8" w:rsidRPr="003F1CA8" w:rsidRDefault="000A3CA8" w:rsidP="000A3CA8">
      <w:pPr>
        <w:pStyle w:val="a6"/>
        <w:ind w:firstLine="709"/>
      </w:pPr>
      <w:r w:rsidRPr="003F1CA8">
        <w:t>зона кладбищ.</w:t>
      </w:r>
    </w:p>
    <w:p w14:paraId="2FC1DB1C" w14:textId="77777777" w:rsidR="000A3CA8" w:rsidRPr="003F1CA8" w:rsidRDefault="000A3CA8" w:rsidP="000A3CA8">
      <w:pPr>
        <w:pStyle w:val="a6"/>
        <w:ind w:firstLine="709"/>
        <w:rPr>
          <w:u w:val="single"/>
        </w:rPr>
      </w:pPr>
      <w:r w:rsidRPr="003F1CA8">
        <w:rPr>
          <w:u w:val="single"/>
        </w:rPr>
        <w:t>Определение возможных направлений развития территории.</w:t>
      </w:r>
    </w:p>
    <w:p w14:paraId="3AFF7E64" w14:textId="77777777" w:rsidR="000A3CA8" w:rsidRPr="003F1CA8" w:rsidRDefault="000A3CA8" w:rsidP="000A3CA8">
      <w:pPr>
        <w:pStyle w:val="a6"/>
        <w:ind w:firstLine="709"/>
      </w:pPr>
      <w:r w:rsidRPr="003F1CA8">
        <w:t>Цели и задачи социально-экономического развития поселения, в том числе связанные с конкретным видом объекта</w:t>
      </w:r>
      <w:r w:rsidRPr="003F1CA8">
        <w:tab/>
        <w:t>повышение комфортного уровня проживания населения: предлагаемые в документах стратегического социально-экономического планирования «точки роста» и «зоны опережающего развития» на территории поселения</w:t>
      </w:r>
      <w:r w:rsidRPr="003F1CA8">
        <w:tab/>
        <w:t xml:space="preserve">рассматриваемая территория относится к точкам роста. </w:t>
      </w:r>
    </w:p>
    <w:p w14:paraId="76A08529" w14:textId="77777777" w:rsidR="000A3CA8" w:rsidRPr="003F1CA8" w:rsidRDefault="000A3CA8" w:rsidP="000A3CA8">
      <w:pPr>
        <w:pStyle w:val="a6"/>
        <w:ind w:firstLine="709"/>
      </w:pPr>
      <w:r w:rsidRPr="003F1CA8">
        <w:t>Оценка соответствия предполагаемого месторасположения объекта требованиям и принципам градостроительной деятельности, в том числе:</w:t>
      </w:r>
      <w:r w:rsidRPr="003F1CA8">
        <w:tab/>
      </w:r>
    </w:p>
    <w:p w14:paraId="07217700" w14:textId="77777777" w:rsidR="000A3CA8" w:rsidRPr="003F1CA8" w:rsidRDefault="000A3CA8" w:rsidP="000A3CA8">
      <w:pPr>
        <w:pStyle w:val="a6"/>
        <w:ind w:firstLine="709"/>
      </w:pPr>
      <w:r w:rsidRPr="003F1CA8">
        <w:t>требованиям обеспечения безопасных условий жизнедеятельности населения, в том числе предотвращения возникновения чрезвычайных ситуаций при наличии территорий потенциального возникновения чрезвычайных ситуаций природного и техногенного характера;</w:t>
      </w:r>
    </w:p>
    <w:p w14:paraId="29DEED47" w14:textId="77777777" w:rsidR="000A3CA8" w:rsidRPr="003F1CA8" w:rsidRDefault="000A3CA8" w:rsidP="000A3CA8">
      <w:pPr>
        <w:pStyle w:val="a6"/>
        <w:ind w:firstLine="709"/>
      </w:pPr>
      <w:r w:rsidRPr="003F1CA8">
        <w:t>требованиям обеспечения благоприятных условий жизнедеятельности населения, в том числе удобства организации трудовых поездок, поездок социально-бытового характера: оценка не требуется;</w:t>
      </w:r>
    </w:p>
    <w:p w14:paraId="6841920F" w14:textId="77777777" w:rsidR="000A3CA8" w:rsidRPr="003F1CA8" w:rsidRDefault="000A3CA8" w:rsidP="000A3CA8">
      <w:pPr>
        <w:pStyle w:val="a6"/>
        <w:ind w:firstLine="709"/>
      </w:pPr>
      <w:r w:rsidRPr="003F1CA8">
        <w:t>ограничениям негативного воздействия на окружающую среду (при создании объектов определённых видов, которые могут оказать такое воздействие), в том числе установления санитарно-защитных зон: создаваемый объект не оказывает негативного воздействия на окружающую среду;</w:t>
      </w:r>
    </w:p>
    <w:p w14:paraId="368D3E6A" w14:textId="77777777" w:rsidR="000A3CA8" w:rsidRPr="003F1CA8" w:rsidRDefault="000A3CA8" w:rsidP="000A3CA8">
      <w:pPr>
        <w:pStyle w:val="a6"/>
        <w:ind w:firstLine="709"/>
      </w:pPr>
      <w:r w:rsidRPr="003F1CA8">
        <w:t>учет требований охраны и рационального использования природных ресурсов: учет проводить не требуется.</w:t>
      </w:r>
    </w:p>
    <w:p w14:paraId="63A030BD" w14:textId="77777777" w:rsidR="000A3CA8" w:rsidRPr="003F1CA8" w:rsidRDefault="000A3CA8" w:rsidP="000A3CA8">
      <w:pPr>
        <w:pStyle w:val="a6"/>
        <w:ind w:firstLine="709"/>
      </w:pPr>
      <w:r w:rsidRPr="003F1CA8">
        <w:t>Оценка местоположения объекта в планировочной структуре и функциональном зонировании соответствующего поселения (по материалам проекта внесения изменений в генеральный план): объект планируется разместить согласно планировочной структуре и функциональному зонированию.</w:t>
      </w:r>
    </w:p>
    <w:p w14:paraId="137AA066" w14:textId="77777777" w:rsidR="000A3CA8" w:rsidRPr="003F1CA8" w:rsidRDefault="000A3CA8" w:rsidP="000A3CA8">
      <w:pPr>
        <w:pStyle w:val="a6"/>
        <w:ind w:firstLine="709"/>
      </w:pPr>
      <w:r w:rsidRPr="003F1CA8">
        <w:lastRenderedPageBreak/>
        <w:t>Оценка предполагаемого места размещения объекта нелинейного типа в определённой функциональной зоне, а также соответствующей территориальной зоне (из правил землепользования и застройки): предполагаемое место размещения объекта соответствует функциональной зоне.</w:t>
      </w:r>
    </w:p>
    <w:p w14:paraId="62682572" w14:textId="77777777" w:rsidR="000A3CA8" w:rsidRPr="003F1CA8" w:rsidRDefault="000A3CA8" w:rsidP="000A3CA8">
      <w:pPr>
        <w:pStyle w:val="a6"/>
        <w:ind w:firstLine="709"/>
        <w:rPr>
          <w:u w:val="single"/>
        </w:rPr>
      </w:pPr>
      <w:r w:rsidRPr="003F1CA8">
        <w:rPr>
          <w:u w:val="single"/>
        </w:rPr>
        <w:t>Прогнозируемые ограничения использования соответствующей территории.</w:t>
      </w:r>
    </w:p>
    <w:p w14:paraId="50716FB0" w14:textId="77777777" w:rsidR="000A3CA8" w:rsidRPr="003F1CA8" w:rsidRDefault="000A3CA8" w:rsidP="000A3CA8">
      <w:pPr>
        <w:pStyle w:val="a6"/>
        <w:ind w:firstLine="709"/>
      </w:pPr>
      <w:r w:rsidRPr="003F1CA8">
        <w:t>Анализ имеющихся ограничений (в пределах соответствующей функциональной или территориальной зоны), в том числе зон с особыми условиями использования территории (из правил землепользования и застройки):</w:t>
      </w:r>
      <w:r w:rsidRPr="003F1CA8">
        <w:tab/>
        <w:t>ограничения в соответствии с действующим законодательством.</w:t>
      </w:r>
    </w:p>
    <w:p w14:paraId="2AD694A5" w14:textId="77777777" w:rsidR="000A3CA8" w:rsidRPr="003F1CA8" w:rsidRDefault="000A3CA8" w:rsidP="000A3CA8">
      <w:pPr>
        <w:pStyle w:val="a6"/>
        <w:ind w:firstLine="709"/>
        <w:rPr>
          <w:u w:val="single"/>
        </w:rPr>
      </w:pPr>
      <w:r w:rsidRPr="003F1CA8">
        <w:rPr>
          <w:u w:val="single"/>
        </w:rPr>
        <w:t xml:space="preserve">Прогнозируемые ограничения на данной территории, в том числе необходимость создания зон с особыми условиями использования территории, связанных с созданием планируемых объектов местного значения: </w:t>
      </w:r>
    </w:p>
    <w:p w14:paraId="05115264" w14:textId="77777777" w:rsidR="000A3CA8" w:rsidRPr="003F1CA8" w:rsidRDefault="000A3CA8" w:rsidP="000A3CA8">
      <w:pPr>
        <w:pStyle w:val="a6"/>
        <w:ind w:firstLine="709"/>
      </w:pPr>
      <w:r w:rsidRPr="003F1CA8">
        <w:rPr>
          <w:lang w:eastAsia="ar-SA"/>
        </w:rPr>
        <w:t>санитарно-защитная зона 50 м</w:t>
      </w:r>
      <w:r w:rsidRPr="003F1CA8">
        <w:t>.</w:t>
      </w:r>
    </w:p>
    <w:p w14:paraId="04926EA5" w14:textId="77777777" w:rsidR="000A3CA8" w:rsidRPr="003F1CA8" w:rsidRDefault="000A3CA8" w:rsidP="000A3CA8">
      <w:pPr>
        <w:pStyle w:val="a6"/>
        <w:ind w:firstLine="709"/>
      </w:pPr>
      <w:r w:rsidRPr="003F1CA8">
        <w:t>Прогнозируемые ограничения, связанные с планируемым размещением на данной территории объектов федерального и регионального значения, в том числе создание зон с особыми условиями использования территории: на рассматриваемой территории не планируется размещение объектов федерального и регионального значения, создания зон с особыми условиями использования территории – не потребуется.</w:t>
      </w:r>
    </w:p>
    <w:p w14:paraId="00AB58C8" w14:textId="77777777" w:rsidR="000A3CA8" w:rsidRPr="003F1CA8" w:rsidRDefault="000A3CA8" w:rsidP="000A3CA8">
      <w:pPr>
        <w:pStyle w:val="a6"/>
        <w:ind w:firstLine="709"/>
        <w:rPr>
          <w:u w:val="single"/>
        </w:rPr>
      </w:pPr>
      <w:r w:rsidRPr="003F1CA8">
        <w:rPr>
          <w:u w:val="single"/>
        </w:rPr>
        <w:t>Оценка возможного влияния планируемых для размещения объектов местного значения на комплексное развитие соответствующей территории, установленных в планах и программах комплексного социально-экономического развития муниципального образования.</w:t>
      </w:r>
    </w:p>
    <w:p w14:paraId="4879A3E8" w14:textId="77777777" w:rsidR="000A3CA8" w:rsidRPr="003F1CA8" w:rsidRDefault="000A3CA8" w:rsidP="000A3CA8">
      <w:pPr>
        <w:pStyle w:val="a6"/>
        <w:ind w:firstLine="709"/>
      </w:pPr>
      <w:proofErr w:type="gramStart"/>
      <w:r w:rsidRPr="003F1CA8">
        <w:t>Оценка влияния на комплексное развитие включает оценку соответствия планируемых объектов параметрам функциональной зоны по проекту генерального плана и регламентам территориальной зоны правил землепользования и застройки муниципального образования: планируемые объекты соответствуют параметрам функциональной зоны по проекту генерального плана, после утверждения потребуется внесение изменений в границы территориальной зоны правил землепользования и застройки муниципального образования.</w:t>
      </w:r>
      <w:proofErr w:type="gramEnd"/>
    </w:p>
    <w:p w14:paraId="7D91DE69" w14:textId="77777777" w:rsidR="000A3CA8" w:rsidRPr="003F1CA8" w:rsidRDefault="000A3CA8" w:rsidP="000A3CA8">
      <w:pPr>
        <w:pStyle w:val="a6"/>
        <w:ind w:firstLine="709"/>
      </w:pPr>
      <w:r w:rsidRPr="003F1CA8">
        <w:t xml:space="preserve">Оценка влияния планируемого местоположения объекта с точки зрения соответствия задачам формирования «точек роста» и «зон опережающего развития» на территории поселения, определённых в стратегических документах социально-экономического развития: местоположение объекта относится к территориям «точек роста». </w:t>
      </w:r>
    </w:p>
    <w:p w14:paraId="600E535C" w14:textId="77777777" w:rsidR="000A3CA8" w:rsidRPr="003F1CA8" w:rsidRDefault="000A3CA8" w:rsidP="000A3CA8">
      <w:pPr>
        <w:pStyle w:val="a6"/>
        <w:ind w:firstLine="709"/>
      </w:pPr>
      <w:r w:rsidRPr="003F1CA8">
        <w:t>Возможные или негативные последствия размещения объектов местного значения для устойчивого развития территории: размещение объекта окажет положительные влияние на устойчивое развитие территории.</w:t>
      </w:r>
    </w:p>
    <w:p w14:paraId="20A0DBF2" w14:textId="77777777" w:rsidR="000A3CA8" w:rsidRPr="003F1CA8" w:rsidRDefault="000A3CA8" w:rsidP="000A3CA8">
      <w:pPr>
        <w:pStyle w:val="a6"/>
        <w:ind w:firstLine="709"/>
        <w:rPr>
          <w:u w:val="single"/>
        </w:rPr>
      </w:pPr>
      <w:r w:rsidRPr="003F1CA8">
        <w:rPr>
          <w:u w:val="single"/>
        </w:rPr>
        <w:t>Характеристика зон с особыми условиями использования территории, требующихся в связи с размещением соответствующего объекта местного значения:</w:t>
      </w:r>
    </w:p>
    <w:p w14:paraId="56229F7D" w14:textId="77777777" w:rsidR="000A3CA8" w:rsidRPr="003F1CA8" w:rsidRDefault="000A3CA8" w:rsidP="000A3CA8">
      <w:pPr>
        <w:spacing w:after="240"/>
        <w:ind w:firstLine="567"/>
      </w:pPr>
      <w:r w:rsidRPr="003F1CA8">
        <w:rPr>
          <w:lang w:eastAsia="ar-SA"/>
        </w:rPr>
        <w:t>санитарно-защитная зона 50 м</w:t>
      </w:r>
      <w:r w:rsidRPr="003F1CA8">
        <w:t>.</w:t>
      </w:r>
    </w:p>
    <w:p w14:paraId="781E16D3" w14:textId="77777777" w:rsidR="000A3CA8" w:rsidRPr="003F1CA8" w:rsidRDefault="000A3CA8" w:rsidP="000A3CA8">
      <w:pPr>
        <w:pStyle w:val="31"/>
      </w:pPr>
      <w:bookmarkStart w:id="173" w:name="_Toc2884685"/>
      <w:bookmarkStart w:id="174" w:name="_Toc6063037"/>
      <w:bookmarkStart w:id="175" w:name="_Toc6518193"/>
      <w:bookmarkStart w:id="176" w:name="_Toc25255435"/>
      <w:r w:rsidRPr="003F1CA8">
        <w:lastRenderedPageBreak/>
        <w:t>Обеспечение минимально допустимого уровня обеспеченности объектами в области благоустройства</w:t>
      </w:r>
      <w:bookmarkEnd w:id="173"/>
      <w:bookmarkEnd w:id="174"/>
      <w:bookmarkEnd w:id="175"/>
      <w:bookmarkEnd w:id="176"/>
      <w:r w:rsidRPr="003F1CA8">
        <w:t xml:space="preserve"> </w:t>
      </w:r>
    </w:p>
    <w:p w14:paraId="355E9391" w14:textId="77777777" w:rsidR="000A3CA8" w:rsidRPr="003F1CA8" w:rsidRDefault="000A3CA8" w:rsidP="000A3CA8">
      <w:pPr>
        <w:ind w:firstLine="709"/>
      </w:pPr>
      <w:r w:rsidRPr="003F1CA8">
        <w:t>Обоснование предложенного варианта размещения объектов в области благоустройства по результатам комплексных обоснований, необходимых для устойчивого развития территории поселения, представлено ниже.</w:t>
      </w:r>
    </w:p>
    <w:p w14:paraId="084FDF58" w14:textId="77777777" w:rsidR="000A3CA8" w:rsidRPr="003F1CA8" w:rsidRDefault="000A3CA8" w:rsidP="000A3CA8">
      <w:pPr>
        <w:ind w:firstLine="709"/>
      </w:pPr>
      <w:r w:rsidRPr="003F1CA8">
        <w:t>Наименование объекта или группы объектов: общественные территории комфортной городской среды, парк культуры и отдыха.</w:t>
      </w:r>
    </w:p>
    <w:p w14:paraId="7B37F940" w14:textId="274E287A" w:rsidR="000A3CA8" w:rsidRPr="003F1CA8" w:rsidRDefault="000A3CA8" w:rsidP="000A3CA8">
      <w:pPr>
        <w:ind w:firstLine="709"/>
      </w:pPr>
      <w:r w:rsidRPr="003F1CA8">
        <w:t>Планируемые места размещения (по предложениям): населённые пункты</w:t>
      </w:r>
      <w:r w:rsidR="007722CF" w:rsidRPr="003F1CA8">
        <w:t xml:space="preserve"> поселения</w:t>
      </w:r>
      <w:r w:rsidRPr="003F1CA8">
        <w:t xml:space="preserve">, зона размещения объектов </w:t>
      </w:r>
      <w:r w:rsidR="007722CF" w:rsidRPr="003F1CA8">
        <w:t xml:space="preserve">не </w:t>
      </w:r>
      <w:r w:rsidRPr="003F1CA8">
        <w:t>отображена</w:t>
      </w:r>
      <w:r w:rsidR="003B67F8" w:rsidRPr="003F1CA8">
        <w:t xml:space="preserve"> на соответствующей карте. М</w:t>
      </w:r>
      <w:r w:rsidRPr="003F1CA8">
        <w:t>ест</w:t>
      </w:r>
      <w:r w:rsidR="003B67F8" w:rsidRPr="003F1CA8">
        <w:t>а</w:t>
      </w:r>
      <w:r w:rsidRPr="003F1CA8">
        <w:t xml:space="preserve"> размещения уточня</w:t>
      </w:r>
      <w:r w:rsidR="003B67F8" w:rsidRPr="003F1CA8">
        <w:t>ю</w:t>
      </w:r>
      <w:r w:rsidRPr="003F1CA8">
        <w:t>тся при подготовке документации по планировке территории, вариантность не требуется, планирование размещения по мере необходимости</w:t>
      </w:r>
      <w:r w:rsidR="007722CF" w:rsidRPr="003F1CA8">
        <w:t xml:space="preserve"> (так как на момент подготовки настоящих материалов по внесению изменений в генеральный план предложения по размещению данных объектов не поступали)</w:t>
      </w:r>
      <w:r w:rsidRPr="003F1CA8">
        <w:t>.</w:t>
      </w:r>
    </w:p>
    <w:p w14:paraId="5283DFD8" w14:textId="77777777" w:rsidR="000A3CA8" w:rsidRPr="003F1CA8" w:rsidRDefault="000A3CA8" w:rsidP="000A3CA8">
      <w:pPr>
        <w:pStyle w:val="1"/>
      </w:pPr>
      <w:bookmarkStart w:id="177" w:name="_Toc6518194"/>
      <w:bookmarkStart w:id="178" w:name="_Toc25255436"/>
      <w:r w:rsidRPr="003F1CA8">
        <w:t>Перечень объектов местного значения муниципального образования и мест их размещения для включения в Положение о территориальном планировании</w:t>
      </w:r>
      <w:bookmarkEnd w:id="177"/>
      <w:bookmarkEnd w:id="178"/>
    </w:p>
    <w:p w14:paraId="3653402C" w14:textId="77777777" w:rsidR="000A3CA8" w:rsidRPr="003F1CA8" w:rsidRDefault="000A3CA8" w:rsidP="000A3CA8">
      <w:pPr>
        <w:ind w:firstLine="709"/>
        <w:rPr>
          <w:lang w:eastAsia="ar-SA"/>
        </w:rPr>
      </w:pPr>
      <w:r w:rsidRPr="003F1CA8">
        <w:rPr>
          <w:lang w:eastAsia="ar-SA"/>
        </w:rPr>
        <w:t xml:space="preserve">Перечень объектов </w:t>
      </w:r>
      <w:r w:rsidRPr="003F1CA8">
        <w:t>местного значения</w:t>
      </w:r>
      <w:r w:rsidRPr="003F1CA8">
        <w:rPr>
          <w:lang w:eastAsia="ar-SA"/>
        </w:rPr>
        <w:t xml:space="preserve"> в материалах по обоснованию является основанием для составления утверждаемого перечня объектов </w:t>
      </w:r>
      <w:r w:rsidRPr="003F1CA8">
        <w:t>местного значения</w:t>
      </w:r>
      <w:r w:rsidRPr="003F1CA8">
        <w:rPr>
          <w:lang w:eastAsia="ar-SA"/>
        </w:rPr>
        <w:t xml:space="preserve">, входящего в состав Положения о территориальном планировании и основой для отображения на карте планируемого размещения объектов </w:t>
      </w:r>
      <w:r w:rsidRPr="003F1CA8">
        <w:t>местного значения</w:t>
      </w:r>
      <w:r w:rsidRPr="003F1CA8">
        <w:rPr>
          <w:lang w:eastAsia="ar-SA"/>
        </w:rPr>
        <w:t>.</w:t>
      </w:r>
    </w:p>
    <w:p w14:paraId="32BE0692" w14:textId="32D195F4" w:rsidR="000A3CA8" w:rsidRPr="003F1CA8" w:rsidRDefault="000A3CA8" w:rsidP="000A3CA8">
      <w:pPr>
        <w:ind w:firstLine="709"/>
        <w:rPr>
          <w:lang w:eastAsia="ar-SA"/>
        </w:rPr>
      </w:pPr>
      <w:r w:rsidRPr="003F1CA8">
        <w:rPr>
          <w:lang w:eastAsia="ar-SA"/>
        </w:rPr>
        <w:t xml:space="preserve">Группировка видов планируемых объектов </w:t>
      </w:r>
      <w:r w:rsidRPr="003F1CA8">
        <w:t>местного значения поселения</w:t>
      </w:r>
      <w:r w:rsidRPr="003F1CA8">
        <w:rPr>
          <w:lang w:eastAsia="ar-SA"/>
        </w:rPr>
        <w:t xml:space="preserve"> выполнена в соответствии с перечнем видов объектов </w:t>
      </w:r>
      <w:r w:rsidRPr="003F1CA8">
        <w:t xml:space="preserve">местного значения поселения </w:t>
      </w:r>
      <w:r w:rsidRPr="003F1CA8">
        <w:rPr>
          <w:lang w:eastAsia="ar-SA"/>
        </w:rPr>
        <w:t>необходимых для выполнения полномочий поселения</w:t>
      </w:r>
      <w:r w:rsidRPr="003F1CA8">
        <w:t>.</w:t>
      </w:r>
    </w:p>
    <w:p w14:paraId="3F0EE030" w14:textId="77777777" w:rsidR="000A3CA8" w:rsidRPr="003F1CA8" w:rsidRDefault="000A3CA8" w:rsidP="000A3CA8">
      <w:r w:rsidRPr="003F1CA8">
        <w:br w:type="page"/>
      </w:r>
    </w:p>
    <w:p w14:paraId="38BB606A" w14:textId="77777777" w:rsidR="000A3CA8" w:rsidRPr="003F1CA8" w:rsidRDefault="000A3CA8" w:rsidP="000A3CA8">
      <w:pPr>
        <w:sectPr w:rsidR="000A3CA8" w:rsidRPr="003F1CA8" w:rsidSect="00D94383">
          <w:headerReference w:type="default" r:id="rId9"/>
          <w:footerReference w:type="default" r:id="rId10"/>
          <w:pgSz w:w="11906" w:h="16838"/>
          <w:pgMar w:top="567" w:right="567" w:bottom="1134" w:left="1134" w:header="709" w:footer="709" w:gutter="0"/>
          <w:cols w:space="708"/>
          <w:titlePg/>
          <w:docGrid w:linePitch="360"/>
        </w:sectPr>
      </w:pPr>
    </w:p>
    <w:p w14:paraId="076E8739" w14:textId="77777777" w:rsidR="000A3CA8" w:rsidRPr="003F1CA8" w:rsidRDefault="000A3CA8" w:rsidP="000A3CA8">
      <w:r w:rsidRPr="003F1CA8">
        <w:lastRenderedPageBreak/>
        <w:t>Таблица 1</w:t>
      </w:r>
    </w:p>
    <w:p w14:paraId="3646387A" w14:textId="77777777" w:rsidR="000A3CA8" w:rsidRPr="003F1CA8" w:rsidRDefault="000A3CA8" w:rsidP="000A3CA8">
      <w:pPr>
        <w:jc w:val="center"/>
      </w:pPr>
      <w:r w:rsidRPr="003F1CA8">
        <w:t>Сведения о видах, назначении и наименованиях планируемых для размещения объектов местного значения поселения,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обоснованных для включения в Положение о территориальном планировании генерального плана</w:t>
      </w:r>
    </w:p>
    <w:tbl>
      <w:tblPr>
        <w:tblStyle w:val="ae"/>
        <w:tblW w:w="15276" w:type="dxa"/>
        <w:tblLayout w:type="fixed"/>
        <w:tblLook w:val="04A0" w:firstRow="1" w:lastRow="0" w:firstColumn="1" w:lastColumn="0" w:noHBand="0" w:noVBand="1"/>
      </w:tblPr>
      <w:tblGrid>
        <w:gridCol w:w="566"/>
        <w:gridCol w:w="2236"/>
        <w:gridCol w:w="2551"/>
        <w:gridCol w:w="2552"/>
        <w:gridCol w:w="2693"/>
        <w:gridCol w:w="2410"/>
        <w:gridCol w:w="2268"/>
      </w:tblGrid>
      <w:tr w:rsidR="000A3CA8" w:rsidRPr="003F1CA8" w14:paraId="2CB1DA9C" w14:textId="77777777" w:rsidTr="000A3CA8">
        <w:trPr>
          <w:tblHeader/>
        </w:trPr>
        <w:tc>
          <w:tcPr>
            <w:tcW w:w="566" w:type="dxa"/>
            <w:vAlign w:val="center"/>
          </w:tcPr>
          <w:p w14:paraId="3EF15E96" w14:textId="77777777" w:rsidR="000A3CA8" w:rsidRPr="003F1CA8" w:rsidRDefault="000A3CA8" w:rsidP="000A3CA8">
            <w:pPr>
              <w:jc w:val="center"/>
            </w:pPr>
            <w:r w:rsidRPr="003F1CA8">
              <w:t>№</w:t>
            </w:r>
          </w:p>
        </w:tc>
        <w:tc>
          <w:tcPr>
            <w:tcW w:w="2236" w:type="dxa"/>
            <w:tcBorders>
              <w:top w:val="single" w:sz="4" w:space="0" w:color="auto"/>
              <w:left w:val="single" w:sz="4" w:space="0" w:color="auto"/>
              <w:bottom w:val="single" w:sz="4" w:space="0" w:color="auto"/>
              <w:right w:val="single" w:sz="4" w:space="0" w:color="auto"/>
            </w:tcBorders>
            <w:vAlign w:val="center"/>
          </w:tcPr>
          <w:p w14:paraId="4CC67828" w14:textId="77777777" w:rsidR="000A3CA8" w:rsidRPr="003F1CA8" w:rsidRDefault="000A3CA8" w:rsidP="000A3CA8">
            <w:pPr>
              <w:jc w:val="center"/>
            </w:pPr>
            <w:r w:rsidRPr="003F1CA8">
              <w:t>Наименование объекта</w:t>
            </w:r>
          </w:p>
        </w:tc>
        <w:tc>
          <w:tcPr>
            <w:tcW w:w="2551" w:type="dxa"/>
            <w:tcBorders>
              <w:top w:val="single" w:sz="4" w:space="0" w:color="auto"/>
              <w:left w:val="single" w:sz="4" w:space="0" w:color="auto"/>
              <w:bottom w:val="single" w:sz="4" w:space="0" w:color="auto"/>
              <w:right w:val="single" w:sz="4" w:space="0" w:color="auto"/>
            </w:tcBorders>
            <w:vAlign w:val="center"/>
          </w:tcPr>
          <w:p w14:paraId="74FC844C" w14:textId="77777777" w:rsidR="000A3CA8" w:rsidRPr="003F1CA8" w:rsidRDefault="000A3CA8" w:rsidP="000A3CA8">
            <w:pPr>
              <w:jc w:val="center"/>
            </w:pPr>
            <w:r w:rsidRPr="003F1CA8">
              <w:t>Вид</w:t>
            </w:r>
          </w:p>
          <w:p w14:paraId="166C5BC9" w14:textId="77777777" w:rsidR="000A3CA8" w:rsidRPr="003F1CA8" w:rsidRDefault="000A3CA8" w:rsidP="000A3CA8">
            <w:pPr>
              <w:jc w:val="center"/>
            </w:pPr>
            <w:r w:rsidRPr="003F1CA8">
              <w:t>объекта</w:t>
            </w:r>
          </w:p>
        </w:tc>
        <w:tc>
          <w:tcPr>
            <w:tcW w:w="2552" w:type="dxa"/>
            <w:tcBorders>
              <w:top w:val="single" w:sz="4" w:space="0" w:color="auto"/>
              <w:left w:val="single" w:sz="4" w:space="0" w:color="auto"/>
              <w:bottom w:val="single" w:sz="4" w:space="0" w:color="auto"/>
              <w:right w:val="single" w:sz="4" w:space="0" w:color="auto"/>
            </w:tcBorders>
            <w:vAlign w:val="center"/>
          </w:tcPr>
          <w:p w14:paraId="5609F161" w14:textId="77777777" w:rsidR="000A3CA8" w:rsidRPr="003F1CA8" w:rsidRDefault="000A3CA8" w:rsidP="000A3CA8">
            <w:pPr>
              <w:jc w:val="center"/>
            </w:pPr>
            <w:r w:rsidRPr="003F1CA8">
              <w:t>Назначение объекта</w:t>
            </w:r>
          </w:p>
        </w:tc>
        <w:tc>
          <w:tcPr>
            <w:tcW w:w="2693" w:type="dxa"/>
            <w:vAlign w:val="center"/>
          </w:tcPr>
          <w:p w14:paraId="567DFB64" w14:textId="77777777" w:rsidR="000A3CA8" w:rsidRPr="003F1CA8" w:rsidRDefault="000A3CA8" w:rsidP="000A3CA8">
            <w:pPr>
              <w:jc w:val="center"/>
            </w:pPr>
            <w:r w:rsidRPr="003F1CA8">
              <w:t>Характеристика объекта</w:t>
            </w:r>
            <w:r w:rsidRPr="003F1CA8">
              <w:footnoteReference w:id="1"/>
            </w:r>
          </w:p>
        </w:tc>
        <w:tc>
          <w:tcPr>
            <w:tcW w:w="2410" w:type="dxa"/>
            <w:vAlign w:val="center"/>
          </w:tcPr>
          <w:p w14:paraId="3A220D69" w14:textId="77777777" w:rsidR="000A3CA8" w:rsidRPr="003F1CA8" w:rsidRDefault="000A3CA8" w:rsidP="000A3CA8">
            <w:pPr>
              <w:jc w:val="center"/>
            </w:pPr>
            <w:r w:rsidRPr="003F1CA8">
              <w:t>Местоположение объекта</w:t>
            </w:r>
          </w:p>
        </w:tc>
        <w:tc>
          <w:tcPr>
            <w:tcW w:w="2268" w:type="dxa"/>
            <w:vAlign w:val="center"/>
          </w:tcPr>
          <w:p w14:paraId="47694611" w14:textId="77777777" w:rsidR="000A3CA8" w:rsidRPr="003F1CA8" w:rsidRDefault="000A3CA8" w:rsidP="000A3CA8">
            <w:pPr>
              <w:jc w:val="center"/>
            </w:pPr>
            <w:r w:rsidRPr="003F1CA8">
              <w:t>Характеристика зон с особыми условиями использования территорий</w:t>
            </w:r>
            <w:r w:rsidRPr="003F1CA8">
              <w:footnoteReference w:id="2"/>
            </w:r>
          </w:p>
        </w:tc>
      </w:tr>
      <w:tr w:rsidR="000A3CA8" w:rsidRPr="003F1CA8" w14:paraId="622B5E64" w14:textId="77777777" w:rsidTr="000A3CA8">
        <w:tc>
          <w:tcPr>
            <w:tcW w:w="15276" w:type="dxa"/>
            <w:gridSpan w:val="7"/>
          </w:tcPr>
          <w:p w14:paraId="3E1C63BF" w14:textId="77777777" w:rsidR="000A3CA8" w:rsidRPr="003F1CA8" w:rsidRDefault="000A3CA8" w:rsidP="000A3CA8">
            <w:r w:rsidRPr="003F1CA8">
              <w:t>Объекты электр</w:t>
            </w:r>
            <w:proofErr w:type="gramStart"/>
            <w:r w:rsidRPr="003F1CA8">
              <w:t>о-</w:t>
            </w:r>
            <w:proofErr w:type="gramEnd"/>
            <w:r w:rsidRPr="003F1CA8">
              <w:t xml:space="preserve"> газо- и водоснабжения населения, водоотведение</w:t>
            </w:r>
          </w:p>
        </w:tc>
      </w:tr>
      <w:tr w:rsidR="000A3CA8" w:rsidRPr="003F1CA8" w14:paraId="02B1810A" w14:textId="77777777" w:rsidTr="000A3CA8">
        <w:tc>
          <w:tcPr>
            <w:tcW w:w="566" w:type="dxa"/>
          </w:tcPr>
          <w:p w14:paraId="34D11186" w14:textId="77777777" w:rsidR="000A3CA8" w:rsidRPr="003F1CA8" w:rsidRDefault="000A3CA8" w:rsidP="000A3CA8">
            <w:r w:rsidRPr="003F1CA8">
              <w:t>1.</w:t>
            </w:r>
          </w:p>
        </w:tc>
        <w:tc>
          <w:tcPr>
            <w:tcW w:w="2236" w:type="dxa"/>
            <w:tcBorders>
              <w:top w:val="single" w:sz="4" w:space="0" w:color="auto"/>
              <w:left w:val="single" w:sz="4" w:space="0" w:color="auto"/>
              <w:bottom w:val="single" w:sz="4" w:space="0" w:color="auto"/>
              <w:right w:val="single" w:sz="4" w:space="0" w:color="auto"/>
            </w:tcBorders>
          </w:tcPr>
          <w:p w14:paraId="539A0A6F" w14:textId="77777777" w:rsidR="000A3CA8" w:rsidRPr="003F1CA8" w:rsidRDefault="000A3CA8" w:rsidP="000A3CA8">
            <w:r w:rsidRPr="003F1CA8">
              <w:t>Инвестиционная площадка № 1</w:t>
            </w:r>
          </w:p>
        </w:tc>
        <w:tc>
          <w:tcPr>
            <w:tcW w:w="2551" w:type="dxa"/>
            <w:tcBorders>
              <w:top w:val="single" w:sz="4" w:space="0" w:color="auto"/>
              <w:left w:val="single" w:sz="4" w:space="0" w:color="auto"/>
              <w:bottom w:val="single" w:sz="4" w:space="0" w:color="auto"/>
              <w:right w:val="single" w:sz="4" w:space="0" w:color="auto"/>
            </w:tcBorders>
          </w:tcPr>
          <w:p w14:paraId="578F2C79"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AAA0A3B"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8573EF7" w14:textId="77777777" w:rsidR="000A3CA8" w:rsidRPr="003F1CA8" w:rsidRDefault="000A3CA8" w:rsidP="000A3CA8">
            <w:r w:rsidRPr="003F1CA8">
              <w:t>Расчётный срок.</w:t>
            </w:r>
          </w:p>
          <w:p w14:paraId="26177927" w14:textId="77777777" w:rsidR="000A3CA8" w:rsidRPr="003F1CA8" w:rsidRDefault="000A3CA8" w:rsidP="000A3CA8"/>
          <w:p w14:paraId="6D8F8476" w14:textId="77777777" w:rsidR="000A3CA8" w:rsidRPr="003F1CA8" w:rsidRDefault="000A3CA8" w:rsidP="000A3CA8">
            <w:r w:rsidRPr="003F1CA8">
              <w:t xml:space="preserve">Подготовка системы электроснабжения инвестиционной площадки на площади S=6,3 га; мощность </w:t>
            </w:r>
            <w:proofErr w:type="gramStart"/>
            <w:r w:rsidRPr="003F1CA8">
              <w:t>Р</w:t>
            </w:r>
            <w:proofErr w:type="gramEnd"/>
            <w:r w:rsidRPr="003F1CA8">
              <w:t xml:space="preserve">=96 </w:t>
            </w:r>
            <w:proofErr w:type="spellStart"/>
            <w:r w:rsidRPr="003F1CA8">
              <w:t>кВА</w:t>
            </w:r>
            <w:proofErr w:type="spellEnd"/>
            <w:r w:rsidRPr="003F1CA8">
              <w:t>.</w:t>
            </w:r>
          </w:p>
        </w:tc>
        <w:tc>
          <w:tcPr>
            <w:tcW w:w="2410" w:type="dxa"/>
          </w:tcPr>
          <w:p w14:paraId="35D9A505" w14:textId="77777777" w:rsidR="000A3CA8" w:rsidRPr="003F1CA8" w:rsidRDefault="000A3CA8" w:rsidP="000A3CA8">
            <w:r w:rsidRPr="003F1CA8">
              <w:t>Деревня Мостки</w:t>
            </w:r>
          </w:p>
        </w:tc>
        <w:tc>
          <w:tcPr>
            <w:tcW w:w="2268" w:type="dxa"/>
          </w:tcPr>
          <w:p w14:paraId="799C77EC" w14:textId="77777777" w:rsidR="000A3CA8" w:rsidRPr="003F1CA8" w:rsidRDefault="000A3CA8" w:rsidP="000A3CA8">
            <w:r w:rsidRPr="003F1CA8">
              <w:t>Охранная зона – от 0,6 до 3 м</w:t>
            </w:r>
          </w:p>
        </w:tc>
      </w:tr>
      <w:tr w:rsidR="000A3CA8" w:rsidRPr="003F1CA8" w14:paraId="37A88CB8" w14:textId="77777777" w:rsidTr="000A3CA8">
        <w:tc>
          <w:tcPr>
            <w:tcW w:w="566" w:type="dxa"/>
          </w:tcPr>
          <w:p w14:paraId="6EB00A1D" w14:textId="77777777" w:rsidR="000A3CA8" w:rsidRPr="003F1CA8" w:rsidRDefault="000A3CA8" w:rsidP="000A3CA8">
            <w:r w:rsidRPr="003F1CA8">
              <w:t>2.</w:t>
            </w:r>
          </w:p>
        </w:tc>
        <w:tc>
          <w:tcPr>
            <w:tcW w:w="2236" w:type="dxa"/>
            <w:tcBorders>
              <w:top w:val="single" w:sz="4" w:space="0" w:color="auto"/>
              <w:left w:val="single" w:sz="4" w:space="0" w:color="auto"/>
              <w:bottom w:val="single" w:sz="4" w:space="0" w:color="auto"/>
              <w:right w:val="single" w:sz="4" w:space="0" w:color="auto"/>
            </w:tcBorders>
          </w:tcPr>
          <w:p w14:paraId="7280DE30" w14:textId="77777777" w:rsidR="000A3CA8" w:rsidRPr="003F1CA8" w:rsidRDefault="000A3CA8" w:rsidP="000A3CA8">
            <w:r w:rsidRPr="003F1CA8">
              <w:t>Инвестиционная площадка № 2</w:t>
            </w:r>
          </w:p>
        </w:tc>
        <w:tc>
          <w:tcPr>
            <w:tcW w:w="2551" w:type="dxa"/>
            <w:tcBorders>
              <w:top w:val="single" w:sz="4" w:space="0" w:color="auto"/>
              <w:left w:val="single" w:sz="4" w:space="0" w:color="auto"/>
              <w:bottom w:val="single" w:sz="4" w:space="0" w:color="auto"/>
              <w:right w:val="single" w:sz="4" w:space="0" w:color="auto"/>
            </w:tcBorders>
          </w:tcPr>
          <w:p w14:paraId="54D8DEA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1EE3B42C" w14:textId="77777777" w:rsidR="000A3CA8" w:rsidRPr="003F1CA8" w:rsidRDefault="000A3CA8" w:rsidP="000A3CA8">
            <w:r w:rsidRPr="003F1CA8">
              <w:t xml:space="preserve">В целях обеспечения бесперебойного круглосуточного электроснабжения </w:t>
            </w:r>
            <w:r w:rsidRPr="003F1CA8">
              <w:lastRenderedPageBreak/>
              <w:t xml:space="preserve">инвестиционной площадки в течение года </w:t>
            </w:r>
          </w:p>
        </w:tc>
        <w:tc>
          <w:tcPr>
            <w:tcW w:w="2693" w:type="dxa"/>
          </w:tcPr>
          <w:p w14:paraId="2083B23C" w14:textId="77777777" w:rsidR="000A3CA8" w:rsidRPr="003F1CA8" w:rsidRDefault="000A3CA8" w:rsidP="000A3CA8">
            <w:r w:rsidRPr="003F1CA8">
              <w:lastRenderedPageBreak/>
              <w:t>Расчётный срок.</w:t>
            </w:r>
          </w:p>
          <w:p w14:paraId="77596EC0" w14:textId="77777777" w:rsidR="000A3CA8" w:rsidRPr="003F1CA8" w:rsidRDefault="000A3CA8" w:rsidP="000A3CA8"/>
          <w:p w14:paraId="3CFABC7A" w14:textId="77777777" w:rsidR="000A3CA8" w:rsidRPr="003F1CA8" w:rsidRDefault="000A3CA8" w:rsidP="000A3CA8">
            <w:r w:rsidRPr="003F1CA8">
              <w:t xml:space="preserve">Подготовка системы электроснабжения инвестиционной </w:t>
            </w:r>
            <w:r w:rsidRPr="003F1CA8">
              <w:lastRenderedPageBreak/>
              <w:t xml:space="preserve">площадки на площади S=7,2 га; мощность </w:t>
            </w:r>
            <w:proofErr w:type="gramStart"/>
            <w:r w:rsidRPr="003F1CA8">
              <w:t>Р</w:t>
            </w:r>
            <w:proofErr w:type="gramEnd"/>
            <w:r w:rsidRPr="003F1CA8">
              <w:t xml:space="preserve">=659 </w:t>
            </w:r>
            <w:proofErr w:type="spellStart"/>
            <w:r w:rsidRPr="003F1CA8">
              <w:t>кВА</w:t>
            </w:r>
            <w:proofErr w:type="spellEnd"/>
            <w:r w:rsidRPr="003F1CA8">
              <w:t>.</w:t>
            </w:r>
          </w:p>
        </w:tc>
        <w:tc>
          <w:tcPr>
            <w:tcW w:w="2410" w:type="dxa"/>
          </w:tcPr>
          <w:p w14:paraId="7A1D708E" w14:textId="77777777" w:rsidR="000A3CA8" w:rsidRPr="003F1CA8" w:rsidRDefault="000A3CA8" w:rsidP="000A3CA8">
            <w:r w:rsidRPr="003F1CA8">
              <w:lastRenderedPageBreak/>
              <w:t>Деревня Мостки</w:t>
            </w:r>
          </w:p>
        </w:tc>
        <w:tc>
          <w:tcPr>
            <w:tcW w:w="2268" w:type="dxa"/>
          </w:tcPr>
          <w:p w14:paraId="5673E86D" w14:textId="77777777" w:rsidR="000A3CA8" w:rsidRPr="003F1CA8" w:rsidRDefault="000A3CA8" w:rsidP="000A3CA8">
            <w:r w:rsidRPr="003F1CA8">
              <w:t>Охранная зона – от 0,6 до 3 м</w:t>
            </w:r>
          </w:p>
        </w:tc>
      </w:tr>
      <w:tr w:rsidR="000A3CA8" w:rsidRPr="003F1CA8" w14:paraId="11925585" w14:textId="77777777" w:rsidTr="000A3CA8">
        <w:tc>
          <w:tcPr>
            <w:tcW w:w="566" w:type="dxa"/>
          </w:tcPr>
          <w:p w14:paraId="582B30A1" w14:textId="77777777" w:rsidR="000A3CA8" w:rsidRPr="003F1CA8" w:rsidRDefault="000A3CA8" w:rsidP="000A3CA8">
            <w:r w:rsidRPr="003F1CA8">
              <w:lastRenderedPageBreak/>
              <w:t>3.</w:t>
            </w:r>
          </w:p>
        </w:tc>
        <w:tc>
          <w:tcPr>
            <w:tcW w:w="2236" w:type="dxa"/>
            <w:tcBorders>
              <w:top w:val="single" w:sz="4" w:space="0" w:color="auto"/>
              <w:left w:val="single" w:sz="4" w:space="0" w:color="auto"/>
              <w:bottom w:val="single" w:sz="4" w:space="0" w:color="auto"/>
              <w:right w:val="single" w:sz="4" w:space="0" w:color="auto"/>
            </w:tcBorders>
          </w:tcPr>
          <w:p w14:paraId="0BF57CC3" w14:textId="77777777" w:rsidR="000A3CA8" w:rsidRPr="003F1CA8" w:rsidRDefault="000A3CA8" w:rsidP="000A3CA8">
            <w:r w:rsidRPr="003F1CA8">
              <w:t>Инвестиционная площадка № 3</w:t>
            </w:r>
          </w:p>
        </w:tc>
        <w:tc>
          <w:tcPr>
            <w:tcW w:w="2551" w:type="dxa"/>
            <w:tcBorders>
              <w:top w:val="single" w:sz="4" w:space="0" w:color="auto"/>
              <w:left w:val="single" w:sz="4" w:space="0" w:color="auto"/>
              <w:bottom w:val="single" w:sz="4" w:space="0" w:color="auto"/>
              <w:right w:val="single" w:sz="4" w:space="0" w:color="auto"/>
            </w:tcBorders>
          </w:tcPr>
          <w:p w14:paraId="63C00A5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595ACDEE"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0B9B0120" w14:textId="77777777" w:rsidR="000A3CA8" w:rsidRPr="003F1CA8" w:rsidRDefault="000A3CA8" w:rsidP="000A3CA8">
            <w:r w:rsidRPr="003F1CA8">
              <w:t>Расчётный срок.</w:t>
            </w:r>
          </w:p>
          <w:p w14:paraId="5486DE0C" w14:textId="77777777" w:rsidR="000A3CA8" w:rsidRPr="003F1CA8" w:rsidRDefault="000A3CA8" w:rsidP="000A3CA8"/>
          <w:p w14:paraId="55015FC1" w14:textId="77777777" w:rsidR="000A3CA8" w:rsidRPr="003F1CA8" w:rsidRDefault="000A3CA8" w:rsidP="000A3CA8">
            <w:r w:rsidRPr="003F1CA8">
              <w:t xml:space="preserve">Подготовка системы электроснабжения инвестиционной площадки на площади S=2,5 га; мощность </w:t>
            </w:r>
            <w:proofErr w:type="gramStart"/>
            <w:r w:rsidRPr="003F1CA8">
              <w:t>Р</w:t>
            </w:r>
            <w:proofErr w:type="gramEnd"/>
            <w:r w:rsidRPr="003F1CA8">
              <w:t xml:space="preserve">=353 </w:t>
            </w:r>
            <w:proofErr w:type="spellStart"/>
            <w:r w:rsidRPr="003F1CA8">
              <w:t>кВА</w:t>
            </w:r>
            <w:proofErr w:type="spellEnd"/>
            <w:r w:rsidRPr="003F1CA8">
              <w:t>.</w:t>
            </w:r>
          </w:p>
        </w:tc>
        <w:tc>
          <w:tcPr>
            <w:tcW w:w="2410" w:type="dxa"/>
          </w:tcPr>
          <w:p w14:paraId="30C35072" w14:textId="77777777" w:rsidR="000A3CA8" w:rsidRPr="003F1CA8" w:rsidRDefault="000A3CA8" w:rsidP="000A3CA8">
            <w:pPr>
              <w:rPr>
                <w:rFonts w:eastAsia="Calibri"/>
              </w:rPr>
            </w:pPr>
            <w:r w:rsidRPr="003F1CA8">
              <w:t>Деревня Мостки</w:t>
            </w:r>
          </w:p>
        </w:tc>
        <w:tc>
          <w:tcPr>
            <w:tcW w:w="2268" w:type="dxa"/>
          </w:tcPr>
          <w:p w14:paraId="4FF1FD61" w14:textId="77777777" w:rsidR="000A3CA8" w:rsidRPr="003F1CA8" w:rsidRDefault="000A3CA8" w:rsidP="000A3CA8">
            <w:r w:rsidRPr="003F1CA8">
              <w:t>Охранная зона – от 0,6 до 3 м</w:t>
            </w:r>
          </w:p>
        </w:tc>
      </w:tr>
      <w:tr w:rsidR="000A3CA8" w:rsidRPr="003F1CA8" w14:paraId="364D9A04" w14:textId="77777777" w:rsidTr="000A3CA8">
        <w:tc>
          <w:tcPr>
            <w:tcW w:w="566" w:type="dxa"/>
          </w:tcPr>
          <w:p w14:paraId="35E79CA5" w14:textId="77777777" w:rsidR="000A3CA8" w:rsidRPr="003F1CA8" w:rsidRDefault="000A3CA8" w:rsidP="000A3CA8">
            <w:r w:rsidRPr="003F1CA8">
              <w:t>4.</w:t>
            </w:r>
          </w:p>
        </w:tc>
        <w:tc>
          <w:tcPr>
            <w:tcW w:w="2236" w:type="dxa"/>
            <w:tcBorders>
              <w:top w:val="single" w:sz="4" w:space="0" w:color="auto"/>
              <w:left w:val="single" w:sz="4" w:space="0" w:color="auto"/>
              <w:bottom w:val="single" w:sz="4" w:space="0" w:color="auto"/>
              <w:right w:val="single" w:sz="4" w:space="0" w:color="auto"/>
            </w:tcBorders>
          </w:tcPr>
          <w:p w14:paraId="11712ACE" w14:textId="77777777" w:rsidR="000A3CA8" w:rsidRPr="003F1CA8" w:rsidRDefault="000A3CA8" w:rsidP="000A3CA8">
            <w:r w:rsidRPr="003F1CA8">
              <w:t>Инвестиционная площадка № 5</w:t>
            </w:r>
          </w:p>
        </w:tc>
        <w:tc>
          <w:tcPr>
            <w:tcW w:w="2551" w:type="dxa"/>
            <w:tcBorders>
              <w:top w:val="single" w:sz="4" w:space="0" w:color="auto"/>
              <w:left w:val="single" w:sz="4" w:space="0" w:color="auto"/>
              <w:bottom w:val="single" w:sz="4" w:space="0" w:color="auto"/>
              <w:right w:val="single" w:sz="4" w:space="0" w:color="auto"/>
            </w:tcBorders>
          </w:tcPr>
          <w:p w14:paraId="3D83D18A"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050A7786"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7D9801BA" w14:textId="77777777" w:rsidR="000A3CA8" w:rsidRPr="003F1CA8" w:rsidRDefault="000A3CA8" w:rsidP="000A3CA8">
            <w:r w:rsidRPr="003F1CA8">
              <w:t>Расчётный срок.</w:t>
            </w:r>
          </w:p>
          <w:p w14:paraId="4B8749A9" w14:textId="77777777" w:rsidR="000A3CA8" w:rsidRPr="003F1CA8" w:rsidRDefault="000A3CA8" w:rsidP="000A3CA8"/>
          <w:p w14:paraId="2021B36F" w14:textId="77777777" w:rsidR="000A3CA8" w:rsidRPr="003F1CA8" w:rsidRDefault="000A3CA8" w:rsidP="000A3CA8">
            <w:r w:rsidRPr="003F1CA8">
              <w:t xml:space="preserve">Подготовка системы электроснабжения инвестиционной площадки на площади S=10,2 га; мощность </w:t>
            </w:r>
            <w:proofErr w:type="gramStart"/>
            <w:r w:rsidRPr="003F1CA8">
              <w:t>Р</w:t>
            </w:r>
            <w:proofErr w:type="gramEnd"/>
            <w:r w:rsidRPr="003F1CA8">
              <w:t xml:space="preserve">=96 </w:t>
            </w:r>
            <w:proofErr w:type="spellStart"/>
            <w:r w:rsidRPr="003F1CA8">
              <w:t>кВА</w:t>
            </w:r>
            <w:proofErr w:type="spellEnd"/>
            <w:r w:rsidRPr="003F1CA8">
              <w:t>.</w:t>
            </w:r>
          </w:p>
        </w:tc>
        <w:tc>
          <w:tcPr>
            <w:tcW w:w="2410" w:type="dxa"/>
          </w:tcPr>
          <w:p w14:paraId="47ED7766" w14:textId="77777777" w:rsidR="000A3CA8" w:rsidRPr="003F1CA8" w:rsidRDefault="000A3CA8" w:rsidP="000A3CA8">
            <w:pPr>
              <w:rPr>
                <w:rFonts w:eastAsia="Calibri"/>
              </w:rPr>
            </w:pPr>
            <w:r w:rsidRPr="003F1CA8">
              <w:t>Деревня Спасская Полисть</w:t>
            </w:r>
          </w:p>
        </w:tc>
        <w:tc>
          <w:tcPr>
            <w:tcW w:w="2268" w:type="dxa"/>
          </w:tcPr>
          <w:p w14:paraId="7C0A683B" w14:textId="77777777" w:rsidR="000A3CA8" w:rsidRPr="003F1CA8" w:rsidRDefault="000A3CA8" w:rsidP="000A3CA8">
            <w:r w:rsidRPr="003F1CA8">
              <w:t>Охранная зона – от 0,6 до 3 м</w:t>
            </w:r>
          </w:p>
        </w:tc>
      </w:tr>
      <w:tr w:rsidR="000A3CA8" w:rsidRPr="003F1CA8" w14:paraId="22BE6A3C" w14:textId="77777777" w:rsidTr="000A3CA8">
        <w:tc>
          <w:tcPr>
            <w:tcW w:w="566" w:type="dxa"/>
          </w:tcPr>
          <w:p w14:paraId="5A1A6B96" w14:textId="77777777" w:rsidR="000A3CA8" w:rsidRPr="003F1CA8" w:rsidRDefault="000A3CA8" w:rsidP="000A3CA8">
            <w:r w:rsidRPr="003F1CA8">
              <w:t>5.</w:t>
            </w:r>
          </w:p>
        </w:tc>
        <w:tc>
          <w:tcPr>
            <w:tcW w:w="2236" w:type="dxa"/>
            <w:tcBorders>
              <w:top w:val="single" w:sz="4" w:space="0" w:color="auto"/>
              <w:left w:val="single" w:sz="4" w:space="0" w:color="auto"/>
              <w:bottom w:val="single" w:sz="4" w:space="0" w:color="auto"/>
              <w:right w:val="single" w:sz="4" w:space="0" w:color="auto"/>
            </w:tcBorders>
          </w:tcPr>
          <w:p w14:paraId="429E350E" w14:textId="77777777" w:rsidR="000A3CA8" w:rsidRPr="003F1CA8" w:rsidRDefault="000A3CA8" w:rsidP="000A3CA8">
            <w:r w:rsidRPr="003F1CA8">
              <w:t>Инвестиционная площадка № 6</w:t>
            </w:r>
          </w:p>
        </w:tc>
        <w:tc>
          <w:tcPr>
            <w:tcW w:w="2551" w:type="dxa"/>
            <w:tcBorders>
              <w:top w:val="single" w:sz="4" w:space="0" w:color="auto"/>
              <w:left w:val="single" w:sz="4" w:space="0" w:color="auto"/>
              <w:bottom w:val="single" w:sz="4" w:space="0" w:color="auto"/>
              <w:right w:val="single" w:sz="4" w:space="0" w:color="auto"/>
            </w:tcBorders>
          </w:tcPr>
          <w:p w14:paraId="4A66329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DAF1F19" w14:textId="77777777" w:rsidR="000A3CA8" w:rsidRPr="003F1CA8" w:rsidRDefault="000A3CA8" w:rsidP="000A3CA8">
            <w:r w:rsidRPr="003F1CA8">
              <w:t xml:space="preserve">В целях обеспечения бесперебойного </w:t>
            </w:r>
            <w:r w:rsidRPr="003F1CA8">
              <w:lastRenderedPageBreak/>
              <w:t xml:space="preserve">круглосуточного электроснабжения инвестиционной площадки в течение года </w:t>
            </w:r>
          </w:p>
        </w:tc>
        <w:tc>
          <w:tcPr>
            <w:tcW w:w="2693" w:type="dxa"/>
          </w:tcPr>
          <w:p w14:paraId="5248D8EC" w14:textId="77777777" w:rsidR="000A3CA8" w:rsidRPr="003F1CA8" w:rsidRDefault="000A3CA8" w:rsidP="000A3CA8">
            <w:r w:rsidRPr="003F1CA8">
              <w:lastRenderedPageBreak/>
              <w:t>Расчётный срок.</w:t>
            </w:r>
          </w:p>
          <w:p w14:paraId="4FB6C394" w14:textId="77777777" w:rsidR="000A3CA8" w:rsidRPr="003F1CA8" w:rsidRDefault="000A3CA8" w:rsidP="000A3CA8"/>
          <w:p w14:paraId="3179E98C" w14:textId="77777777" w:rsidR="000A3CA8" w:rsidRPr="003F1CA8" w:rsidRDefault="000A3CA8" w:rsidP="000A3CA8">
            <w:r w:rsidRPr="003F1CA8">
              <w:t xml:space="preserve">Подготовка системы </w:t>
            </w:r>
            <w:r w:rsidRPr="003F1CA8">
              <w:lastRenderedPageBreak/>
              <w:t xml:space="preserve">электроснабжения инвестиционной площадки на площади S=2,7 га; мощность </w:t>
            </w:r>
            <w:proofErr w:type="gramStart"/>
            <w:r w:rsidRPr="003F1CA8">
              <w:t>Р</w:t>
            </w:r>
            <w:proofErr w:type="gramEnd"/>
            <w:r w:rsidRPr="003F1CA8">
              <w:t xml:space="preserve">=35 </w:t>
            </w:r>
            <w:proofErr w:type="spellStart"/>
            <w:r w:rsidRPr="003F1CA8">
              <w:t>кВА</w:t>
            </w:r>
            <w:proofErr w:type="spellEnd"/>
            <w:r w:rsidRPr="003F1CA8">
              <w:t>.</w:t>
            </w:r>
          </w:p>
        </w:tc>
        <w:tc>
          <w:tcPr>
            <w:tcW w:w="2410" w:type="dxa"/>
          </w:tcPr>
          <w:p w14:paraId="2D015F1A" w14:textId="77777777" w:rsidR="000A3CA8" w:rsidRPr="003F1CA8" w:rsidRDefault="000A3CA8" w:rsidP="000A3CA8">
            <w:pPr>
              <w:rPr>
                <w:rFonts w:eastAsia="Calibri"/>
              </w:rPr>
            </w:pPr>
            <w:r w:rsidRPr="003F1CA8">
              <w:lastRenderedPageBreak/>
              <w:t>Деревня Спасская Полисть</w:t>
            </w:r>
          </w:p>
        </w:tc>
        <w:tc>
          <w:tcPr>
            <w:tcW w:w="2268" w:type="dxa"/>
          </w:tcPr>
          <w:p w14:paraId="28AA279D" w14:textId="77777777" w:rsidR="000A3CA8" w:rsidRPr="003F1CA8" w:rsidRDefault="000A3CA8" w:rsidP="000A3CA8">
            <w:r w:rsidRPr="003F1CA8">
              <w:t>Охранная зона – от 0,6 до 3 м</w:t>
            </w:r>
          </w:p>
        </w:tc>
      </w:tr>
      <w:tr w:rsidR="000A3CA8" w:rsidRPr="003F1CA8" w14:paraId="716E5586" w14:textId="77777777" w:rsidTr="000A3CA8">
        <w:tc>
          <w:tcPr>
            <w:tcW w:w="566" w:type="dxa"/>
          </w:tcPr>
          <w:p w14:paraId="7DFE3C1C" w14:textId="77777777" w:rsidR="000A3CA8" w:rsidRPr="003F1CA8" w:rsidRDefault="000A3CA8" w:rsidP="000A3CA8">
            <w:r w:rsidRPr="003F1CA8">
              <w:lastRenderedPageBreak/>
              <w:t>6.</w:t>
            </w:r>
          </w:p>
        </w:tc>
        <w:tc>
          <w:tcPr>
            <w:tcW w:w="2236" w:type="dxa"/>
            <w:tcBorders>
              <w:top w:val="single" w:sz="4" w:space="0" w:color="auto"/>
              <w:left w:val="single" w:sz="4" w:space="0" w:color="auto"/>
              <w:bottom w:val="single" w:sz="4" w:space="0" w:color="auto"/>
              <w:right w:val="single" w:sz="4" w:space="0" w:color="auto"/>
            </w:tcBorders>
          </w:tcPr>
          <w:p w14:paraId="1D5506D8" w14:textId="77777777" w:rsidR="000A3CA8" w:rsidRPr="003F1CA8" w:rsidRDefault="000A3CA8" w:rsidP="000A3CA8">
            <w:r w:rsidRPr="003F1CA8">
              <w:t>Инвестиционная площадка № 8</w:t>
            </w:r>
          </w:p>
        </w:tc>
        <w:tc>
          <w:tcPr>
            <w:tcW w:w="2551" w:type="dxa"/>
            <w:tcBorders>
              <w:top w:val="single" w:sz="4" w:space="0" w:color="auto"/>
              <w:left w:val="single" w:sz="4" w:space="0" w:color="auto"/>
              <w:bottom w:val="single" w:sz="4" w:space="0" w:color="auto"/>
              <w:right w:val="single" w:sz="4" w:space="0" w:color="auto"/>
            </w:tcBorders>
          </w:tcPr>
          <w:p w14:paraId="61F44BE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411E3E4"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6D609A63" w14:textId="77777777" w:rsidR="000A3CA8" w:rsidRPr="003F1CA8" w:rsidRDefault="000A3CA8" w:rsidP="000A3CA8">
            <w:r w:rsidRPr="003F1CA8">
              <w:t>Расчётный срок.</w:t>
            </w:r>
          </w:p>
          <w:p w14:paraId="2E0FABD8" w14:textId="77777777" w:rsidR="000A3CA8" w:rsidRPr="003F1CA8" w:rsidRDefault="000A3CA8" w:rsidP="000A3CA8"/>
          <w:p w14:paraId="2A405C41" w14:textId="77777777" w:rsidR="000A3CA8" w:rsidRPr="003F1CA8" w:rsidRDefault="000A3CA8" w:rsidP="000A3CA8">
            <w:r w:rsidRPr="003F1CA8">
              <w:t xml:space="preserve">Подготовка системы электроснабжения инвестиционной площадки на площади S=7,3 га; мощность </w:t>
            </w:r>
            <w:proofErr w:type="gramStart"/>
            <w:r w:rsidRPr="003F1CA8">
              <w:t>Р</w:t>
            </w:r>
            <w:proofErr w:type="gramEnd"/>
            <w:r w:rsidRPr="003F1CA8">
              <w:t xml:space="preserve">=524 </w:t>
            </w:r>
            <w:proofErr w:type="spellStart"/>
            <w:r w:rsidRPr="003F1CA8">
              <w:t>кВА</w:t>
            </w:r>
            <w:proofErr w:type="spellEnd"/>
            <w:r w:rsidRPr="003F1CA8">
              <w:t>.</w:t>
            </w:r>
          </w:p>
        </w:tc>
        <w:tc>
          <w:tcPr>
            <w:tcW w:w="2410" w:type="dxa"/>
          </w:tcPr>
          <w:p w14:paraId="021FFAD7" w14:textId="77777777" w:rsidR="000A3CA8" w:rsidRPr="003F1CA8" w:rsidRDefault="000A3CA8" w:rsidP="000A3CA8">
            <w:pPr>
              <w:rPr>
                <w:rFonts w:eastAsia="Calibri"/>
              </w:rPr>
            </w:pPr>
            <w:r w:rsidRPr="003F1CA8">
              <w:t>Деревня Спасская Полисть</w:t>
            </w:r>
          </w:p>
        </w:tc>
        <w:tc>
          <w:tcPr>
            <w:tcW w:w="2268" w:type="dxa"/>
          </w:tcPr>
          <w:p w14:paraId="1FE6B9B0" w14:textId="77777777" w:rsidR="000A3CA8" w:rsidRPr="003F1CA8" w:rsidRDefault="000A3CA8" w:rsidP="000A3CA8">
            <w:r w:rsidRPr="003F1CA8">
              <w:t>Охранная зона – от 0,6 до 3 м</w:t>
            </w:r>
          </w:p>
        </w:tc>
      </w:tr>
      <w:tr w:rsidR="000A3CA8" w:rsidRPr="003F1CA8" w14:paraId="2687FA9E" w14:textId="77777777" w:rsidTr="000A3CA8">
        <w:tc>
          <w:tcPr>
            <w:tcW w:w="566" w:type="dxa"/>
          </w:tcPr>
          <w:p w14:paraId="30D3FC8D" w14:textId="77777777" w:rsidR="000A3CA8" w:rsidRPr="003F1CA8" w:rsidRDefault="000A3CA8" w:rsidP="000A3CA8">
            <w:r w:rsidRPr="003F1CA8">
              <w:t>7.</w:t>
            </w:r>
          </w:p>
        </w:tc>
        <w:tc>
          <w:tcPr>
            <w:tcW w:w="2236" w:type="dxa"/>
            <w:tcBorders>
              <w:top w:val="single" w:sz="4" w:space="0" w:color="auto"/>
              <w:left w:val="single" w:sz="4" w:space="0" w:color="auto"/>
              <w:bottom w:val="single" w:sz="4" w:space="0" w:color="auto"/>
              <w:right w:val="single" w:sz="4" w:space="0" w:color="auto"/>
            </w:tcBorders>
          </w:tcPr>
          <w:p w14:paraId="4F8C8543" w14:textId="77777777" w:rsidR="000A3CA8" w:rsidRPr="003F1CA8" w:rsidRDefault="000A3CA8" w:rsidP="000A3CA8">
            <w:r w:rsidRPr="003F1CA8">
              <w:t>Инвестиционная площадка № 10</w:t>
            </w:r>
          </w:p>
        </w:tc>
        <w:tc>
          <w:tcPr>
            <w:tcW w:w="2551" w:type="dxa"/>
            <w:tcBorders>
              <w:top w:val="single" w:sz="4" w:space="0" w:color="auto"/>
              <w:left w:val="single" w:sz="4" w:space="0" w:color="auto"/>
              <w:bottom w:val="single" w:sz="4" w:space="0" w:color="auto"/>
              <w:right w:val="single" w:sz="4" w:space="0" w:color="auto"/>
            </w:tcBorders>
          </w:tcPr>
          <w:p w14:paraId="5CE14596"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9377B0F"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7078DA0B" w14:textId="77777777" w:rsidR="000A3CA8" w:rsidRPr="003F1CA8" w:rsidRDefault="000A3CA8" w:rsidP="000A3CA8">
            <w:r w:rsidRPr="003F1CA8">
              <w:t>Расчётный срок.</w:t>
            </w:r>
          </w:p>
          <w:p w14:paraId="6751D1E7" w14:textId="77777777" w:rsidR="000A3CA8" w:rsidRPr="003F1CA8" w:rsidRDefault="000A3CA8" w:rsidP="000A3CA8"/>
          <w:p w14:paraId="48EE7923" w14:textId="77777777" w:rsidR="000A3CA8" w:rsidRPr="003F1CA8" w:rsidRDefault="000A3CA8" w:rsidP="000A3CA8">
            <w:r w:rsidRPr="003F1CA8">
              <w:t xml:space="preserve">Подготовка системы электроснабжения инвестиционной площадки на площади S=15,6 га; мощность </w:t>
            </w:r>
            <w:proofErr w:type="gramStart"/>
            <w:r w:rsidRPr="003F1CA8">
              <w:t>Р</w:t>
            </w:r>
            <w:proofErr w:type="gramEnd"/>
            <w:r w:rsidRPr="003F1CA8">
              <w:t xml:space="preserve">=353 </w:t>
            </w:r>
            <w:proofErr w:type="spellStart"/>
            <w:r w:rsidRPr="003F1CA8">
              <w:t>кВА</w:t>
            </w:r>
            <w:proofErr w:type="spellEnd"/>
            <w:r w:rsidRPr="003F1CA8">
              <w:t>.</w:t>
            </w:r>
          </w:p>
        </w:tc>
        <w:tc>
          <w:tcPr>
            <w:tcW w:w="2410" w:type="dxa"/>
          </w:tcPr>
          <w:p w14:paraId="7FAA14F8" w14:textId="77777777" w:rsidR="000A3CA8" w:rsidRPr="003F1CA8" w:rsidRDefault="000A3CA8" w:rsidP="000A3CA8">
            <w:pPr>
              <w:rPr>
                <w:rFonts w:eastAsia="Calibri"/>
              </w:rPr>
            </w:pPr>
            <w:r w:rsidRPr="003F1CA8">
              <w:t>Деревня Спасская Полисть</w:t>
            </w:r>
          </w:p>
        </w:tc>
        <w:tc>
          <w:tcPr>
            <w:tcW w:w="2268" w:type="dxa"/>
          </w:tcPr>
          <w:p w14:paraId="3AF36575" w14:textId="77777777" w:rsidR="000A3CA8" w:rsidRPr="003F1CA8" w:rsidRDefault="000A3CA8" w:rsidP="000A3CA8">
            <w:r w:rsidRPr="003F1CA8">
              <w:t>Охранная зона – от 0,6 до 3 м</w:t>
            </w:r>
          </w:p>
        </w:tc>
      </w:tr>
      <w:tr w:rsidR="000A3CA8" w:rsidRPr="003F1CA8" w14:paraId="34515045" w14:textId="77777777" w:rsidTr="000A3CA8">
        <w:tc>
          <w:tcPr>
            <w:tcW w:w="566" w:type="dxa"/>
          </w:tcPr>
          <w:p w14:paraId="49A65351" w14:textId="77777777" w:rsidR="000A3CA8" w:rsidRPr="003F1CA8" w:rsidRDefault="000A3CA8" w:rsidP="000A3CA8">
            <w:r w:rsidRPr="003F1CA8">
              <w:t>8.</w:t>
            </w:r>
          </w:p>
        </w:tc>
        <w:tc>
          <w:tcPr>
            <w:tcW w:w="2236" w:type="dxa"/>
            <w:tcBorders>
              <w:top w:val="single" w:sz="4" w:space="0" w:color="auto"/>
              <w:left w:val="single" w:sz="4" w:space="0" w:color="auto"/>
              <w:bottom w:val="single" w:sz="4" w:space="0" w:color="auto"/>
              <w:right w:val="single" w:sz="4" w:space="0" w:color="auto"/>
            </w:tcBorders>
          </w:tcPr>
          <w:p w14:paraId="0CD7350D" w14:textId="77777777" w:rsidR="000A3CA8" w:rsidRPr="003F1CA8" w:rsidRDefault="000A3CA8" w:rsidP="000A3CA8">
            <w:r w:rsidRPr="003F1CA8">
              <w:t xml:space="preserve">Инвестиционная </w:t>
            </w:r>
            <w:r w:rsidRPr="003F1CA8">
              <w:lastRenderedPageBreak/>
              <w:t>площадка № 11</w:t>
            </w:r>
          </w:p>
        </w:tc>
        <w:tc>
          <w:tcPr>
            <w:tcW w:w="2551" w:type="dxa"/>
            <w:tcBorders>
              <w:top w:val="single" w:sz="4" w:space="0" w:color="auto"/>
              <w:left w:val="single" w:sz="4" w:space="0" w:color="auto"/>
              <w:bottom w:val="single" w:sz="4" w:space="0" w:color="auto"/>
              <w:right w:val="single" w:sz="4" w:space="0" w:color="auto"/>
            </w:tcBorders>
          </w:tcPr>
          <w:p w14:paraId="371AF968" w14:textId="77777777" w:rsidR="000A3CA8" w:rsidRPr="003F1CA8" w:rsidRDefault="000A3CA8" w:rsidP="000A3CA8">
            <w:r w:rsidRPr="003F1CA8">
              <w:lastRenderedPageBreak/>
              <w:t xml:space="preserve">Объект </w:t>
            </w:r>
            <w:r w:rsidRPr="003F1CA8">
              <w:lastRenderedPageBreak/>
              <w:t>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0DEE1C6" w14:textId="77777777" w:rsidR="000A3CA8" w:rsidRPr="003F1CA8" w:rsidRDefault="000A3CA8" w:rsidP="000A3CA8">
            <w:r w:rsidRPr="003F1CA8">
              <w:lastRenderedPageBreak/>
              <w:t xml:space="preserve">В целях </w:t>
            </w:r>
            <w:r w:rsidRPr="003F1CA8">
              <w:lastRenderedPageBreak/>
              <w:t xml:space="preserve">обеспечения бесперебойного круглосуточного электроснабжения инвестиционной площадки в течение года </w:t>
            </w:r>
          </w:p>
        </w:tc>
        <w:tc>
          <w:tcPr>
            <w:tcW w:w="2693" w:type="dxa"/>
          </w:tcPr>
          <w:p w14:paraId="21883E5A" w14:textId="77777777" w:rsidR="000A3CA8" w:rsidRPr="003F1CA8" w:rsidRDefault="000A3CA8" w:rsidP="000A3CA8">
            <w:r w:rsidRPr="003F1CA8">
              <w:lastRenderedPageBreak/>
              <w:t>Расчётный срок.</w:t>
            </w:r>
          </w:p>
          <w:p w14:paraId="02CCB8DF" w14:textId="77777777" w:rsidR="000A3CA8" w:rsidRPr="003F1CA8" w:rsidRDefault="000A3CA8" w:rsidP="000A3CA8"/>
          <w:p w14:paraId="02DD0301" w14:textId="77777777" w:rsidR="000A3CA8" w:rsidRPr="003F1CA8" w:rsidRDefault="000A3CA8" w:rsidP="000A3CA8">
            <w:r w:rsidRPr="003F1CA8">
              <w:t xml:space="preserve">Подготовка системы электроснабжения инвестиционной площадки на площади S=1,7 га; мощность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73C8F57C" w14:textId="77777777" w:rsidR="000A3CA8" w:rsidRPr="003F1CA8" w:rsidRDefault="000A3CA8" w:rsidP="000A3CA8">
            <w:pPr>
              <w:rPr>
                <w:rFonts w:eastAsia="Calibri"/>
              </w:rPr>
            </w:pPr>
            <w:r w:rsidRPr="003F1CA8">
              <w:lastRenderedPageBreak/>
              <w:t xml:space="preserve">Деревня Спасская </w:t>
            </w:r>
            <w:r w:rsidRPr="003F1CA8">
              <w:lastRenderedPageBreak/>
              <w:t>Полисть</w:t>
            </w:r>
          </w:p>
        </w:tc>
        <w:tc>
          <w:tcPr>
            <w:tcW w:w="2268" w:type="dxa"/>
          </w:tcPr>
          <w:p w14:paraId="7F7E88C1" w14:textId="77777777" w:rsidR="000A3CA8" w:rsidRPr="003F1CA8" w:rsidRDefault="000A3CA8" w:rsidP="000A3CA8">
            <w:r w:rsidRPr="003F1CA8">
              <w:lastRenderedPageBreak/>
              <w:t xml:space="preserve">Охранная зона – </w:t>
            </w:r>
            <w:r w:rsidRPr="003F1CA8">
              <w:lastRenderedPageBreak/>
              <w:t>от 0,6 до 3 м</w:t>
            </w:r>
          </w:p>
        </w:tc>
      </w:tr>
      <w:tr w:rsidR="000A3CA8" w:rsidRPr="003F1CA8" w14:paraId="72942662" w14:textId="77777777" w:rsidTr="000A3CA8">
        <w:tc>
          <w:tcPr>
            <w:tcW w:w="566" w:type="dxa"/>
          </w:tcPr>
          <w:p w14:paraId="2E814028" w14:textId="77777777" w:rsidR="000A3CA8" w:rsidRPr="003F1CA8" w:rsidRDefault="000A3CA8" w:rsidP="000A3CA8">
            <w:r w:rsidRPr="003F1CA8">
              <w:lastRenderedPageBreak/>
              <w:t>9.</w:t>
            </w:r>
          </w:p>
        </w:tc>
        <w:tc>
          <w:tcPr>
            <w:tcW w:w="2236" w:type="dxa"/>
            <w:tcBorders>
              <w:top w:val="single" w:sz="4" w:space="0" w:color="auto"/>
              <w:left w:val="single" w:sz="4" w:space="0" w:color="auto"/>
              <w:bottom w:val="single" w:sz="4" w:space="0" w:color="auto"/>
              <w:right w:val="single" w:sz="4" w:space="0" w:color="auto"/>
            </w:tcBorders>
          </w:tcPr>
          <w:p w14:paraId="2F87173F" w14:textId="77777777" w:rsidR="000A3CA8" w:rsidRPr="003F1CA8" w:rsidRDefault="000A3CA8" w:rsidP="000A3CA8">
            <w:r w:rsidRPr="003F1CA8">
              <w:t>Инвестиционная площадка № 13</w:t>
            </w:r>
          </w:p>
        </w:tc>
        <w:tc>
          <w:tcPr>
            <w:tcW w:w="2551" w:type="dxa"/>
            <w:tcBorders>
              <w:top w:val="single" w:sz="4" w:space="0" w:color="auto"/>
              <w:left w:val="single" w:sz="4" w:space="0" w:color="auto"/>
              <w:bottom w:val="single" w:sz="4" w:space="0" w:color="auto"/>
              <w:right w:val="single" w:sz="4" w:space="0" w:color="auto"/>
            </w:tcBorders>
          </w:tcPr>
          <w:p w14:paraId="6C93A81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7A59E1A"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7AF3A91" w14:textId="77777777" w:rsidR="000A3CA8" w:rsidRPr="003F1CA8" w:rsidRDefault="000A3CA8" w:rsidP="000A3CA8">
            <w:r w:rsidRPr="003F1CA8">
              <w:t>Расчётный срок.</w:t>
            </w:r>
          </w:p>
          <w:p w14:paraId="08668E8B" w14:textId="77777777" w:rsidR="000A3CA8" w:rsidRPr="003F1CA8" w:rsidRDefault="000A3CA8" w:rsidP="000A3CA8"/>
          <w:p w14:paraId="61771102" w14:textId="77777777" w:rsidR="000A3CA8" w:rsidRPr="003F1CA8" w:rsidRDefault="000A3CA8" w:rsidP="000A3CA8">
            <w:r w:rsidRPr="003F1CA8">
              <w:t xml:space="preserve">Подготовка системы электроснабжения инвестиционной площадки на площади S=31,3 га; мощность </w:t>
            </w:r>
            <w:proofErr w:type="gramStart"/>
            <w:r w:rsidRPr="003F1CA8">
              <w:t>Р</w:t>
            </w:r>
            <w:proofErr w:type="gramEnd"/>
            <w:r w:rsidRPr="003F1CA8">
              <w:t xml:space="preserve">=524 </w:t>
            </w:r>
            <w:proofErr w:type="spellStart"/>
            <w:r w:rsidRPr="003F1CA8">
              <w:t>кВА</w:t>
            </w:r>
            <w:proofErr w:type="spellEnd"/>
            <w:r w:rsidRPr="003F1CA8">
              <w:t>.</w:t>
            </w:r>
          </w:p>
        </w:tc>
        <w:tc>
          <w:tcPr>
            <w:tcW w:w="2410" w:type="dxa"/>
          </w:tcPr>
          <w:p w14:paraId="2FD46181" w14:textId="77777777" w:rsidR="000A3CA8" w:rsidRPr="003F1CA8" w:rsidRDefault="000A3CA8" w:rsidP="000A3CA8">
            <w:pPr>
              <w:rPr>
                <w:rFonts w:eastAsia="Calibri"/>
              </w:rPr>
            </w:pPr>
            <w:r w:rsidRPr="003F1CA8">
              <w:t xml:space="preserve">Урочище </w:t>
            </w:r>
            <w:proofErr w:type="spellStart"/>
            <w:r w:rsidRPr="003F1CA8">
              <w:t>Коляжка</w:t>
            </w:r>
            <w:proofErr w:type="spellEnd"/>
          </w:p>
        </w:tc>
        <w:tc>
          <w:tcPr>
            <w:tcW w:w="2268" w:type="dxa"/>
          </w:tcPr>
          <w:p w14:paraId="01AD5B4C" w14:textId="77777777" w:rsidR="000A3CA8" w:rsidRPr="003F1CA8" w:rsidRDefault="000A3CA8" w:rsidP="000A3CA8">
            <w:r w:rsidRPr="003F1CA8">
              <w:t>Охранная зона – от 0,6 до 3 м</w:t>
            </w:r>
          </w:p>
        </w:tc>
      </w:tr>
      <w:tr w:rsidR="000A3CA8" w:rsidRPr="003F1CA8" w14:paraId="28FE2C23" w14:textId="77777777" w:rsidTr="000A3CA8">
        <w:tc>
          <w:tcPr>
            <w:tcW w:w="566" w:type="dxa"/>
          </w:tcPr>
          <w:p w14:paraId="38916B26" w14:textId="77777777" w:rsidR="000A3CA8" w:rsidRPr="003F1CA8" w:rsidRDefault="000A3CA8" w:rsidP="000A3CA8">
            <w:r w:rsidRPr="003F1CA8">
              <w:t>10.</w:t>
            </w:r>
          </w:p>
        </w:tc>
        <w:tc>
          <w:tcPr>
            <w:tcW w:w="2236" w:type="dxa"/>
            <w:tcBorders>
              <w:top w:val="single" w:sz="4" w:space="0" w:color="auto"/>
              <w:left w:val="single" w:sz="4" w:space="0" w:color="auto"/>
              <w:bottom w:val="single" w:sz="4" w:space="0" w:color="auto"/>
              <w:right w:val="single" w:sz="4" w:space="0" w:color="auto"/>
            </w:tcBorders>
          </w:tcPr>
          <w:p w14:paraId="3DC870CA" w14:textId="77777777" w:rsidR="000A3CA8" w:rsidRPr="003F1CA8" w:rsidRDefault="000A3CA8" w:rsidP="000A3CA8">
            <w:r w:rsidRPr="003F1CA8">
              <w:t>Инвестиционная площадка № 18</w:t>
            </w:r>
          </w:p>
        </w:tc>
        <w:tc>
          <w:tcPr>
            <w:tcW w:w="2551" w:type="dxa"/>
            <w:tcBorders>
              <w:top w:val="single" w:sz="4" w:space="0" w:color="auto"/>
              <w:left w:val="single" w:sz="4" w:space="0" w:color="auto"/>
              <w:bottom w:val="single" w:sz="4" w:space="0" w:color="auto"/>
              <w:right w:val="single" w:sz="4" w:space="0" w:color="auto"/>
            </w:tcBorders>
          </w:tcPr>
          <w:p w14:paraId="4D9BC302"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B950475"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4ED8E973" w14:textId="77777777" w:rsidR="000A3CA8" w:rsidRPr="003F1CA8" w:rsidRDefault="000A3CA8" w:rsidP="000A3CA8">
            <w:r w:rsidRPr="003F1CA8">
              <w:t>Расчётный срок.</w:t>
            </w:r>
          </w:p>
          <w:p w14:paraId="7280BECF" w14:textId="77777777" w:rsidR="000A3CA8" w:rsidRPr="003F1CA8" w:rsidRDefault="000A3CA8" w:rsidP="000A3CA8"/>
          <w:p w14:paraId="502509D4" w14:textId="77777777" w:rsidR="000A3CA8" w:rsidRPr="003F1CA8" w:rsidRDefault="000A3CA8" w:rsidP="000A3CA8">
            <w:r w:rsidRPr="003F1CA8">
              <w:t xml:space="preserve">Подготовка системы электроснабжения инвестиционной площадки на площади S=1,8 га; мощность </w:t>
            </w:r>
            <w:proofErr w:type="gramStart"/>
            <w:r w:rsidRPr="003F1CA8">
              <w:t>Р</w:t>
            </w:r>
            <w:proofErr w:type="gramEnd"/>
            <w:r w:rsidRPr="003F1CA8">
              <w:t xml:space="preserve">=94 </w:t>
            </w:r>
            <w:proofErr w:type="spellStart"/>
            <w:r w:rsidRPr="003F1CA8">
              <w:lastRenderedPageBreak/>
              <w:t>кВА</w:t>
            </w:r>
            <w:proofErr w:type="spellEnd"/>
            <w:r w:rsidRPr="003F1CA8">
              <w:t>.</w:t>
            </w:r>
          </w:p>
        </w:tc>
        <w:tc>
          <w:tcPr>
            <w:tcW w:w="2410" w:type="dxa"/>
          </w:tcPr>
          <w:p w14:paraId="37F6E2F5" w14:textId="77777777" w:rsidR="000A3CA8" w:rsidRPr="003F1CA8" w:rsidRDefault="000A3CA8" w:rsidP="000A3CA8">
            <w:pPr>
              <w:rPr>
                <w:rFonts w:eastAsia="Calibri"/>
              </w:rPr>
            </w:pPr>
            <w:r w:rsidRPr="003F1CA8">
              <w:lastRenderedPageBreak/>
              <w:t>Деревня Трегубово</w:t>
            </w:r>
          </w:p>
        </w:tc>
        <w:tc>
          <w:tcPr>
            <w:tcW w:w="2268" w:type="dxa"/>
          </w:tcPr>
          <w:p w14:paraId="156D9BC9" w14:textId="77777777" w:rsidR="000A3CA8" w:rsidRPr="003F1CA8" w:rsidRDefault="000A3CA8" w:rsidP="000A3CA8">
            <w:r w:rsidRPr="003F1CA8">
              <w:t>Охранная зона – от 0,6 до 3 м</w:t>
            </w:r>
          </w:p>
        </w:tc>
      </w:tr>
      <w:tr w:rsidR="000A3CA8" w:rsidRPr="003F1CA8" w14:paraId="518DF3CC" w14:textId="77777777" w:rsidTr="000A3CA8">
        <w:tc>
          <w:tcPr>
            <w:tcW w:w="566" w:type="dxa"/>
          </w:tcPr>
          <w:p w14:paraId="39F00472" w14:textId="77777777" w:rsidR="000A3CA8" w:rsidRPr="003F1CA8" w:rsidRDefault="000A3CA8" w:rsidP="000A3CA8">
            <w:r w:rsidRPr="003F1CA8">
              <w:lastRenderedPageBreak/>
              <w:t>11.</w:t>
            </w:r>
          </w:p>
        </w:tc>
        <w:tc>
          <w:tcPr>
            <w:tcW w:w="2236" w:type="dxa"/>
            <w:tcBorders>
              <w:top w:val="single" w:sz="4" w:space="0" w:color="auto"/>
              <w:left w:val="single" w:sz="4" w:space="0" w:color="auto"/>
              <w:bottom w:val="single" w:sz="4" w:space="0" w:color="auto"/>
              <w:right w:val="single" w:sz="4" w:space="0" w:color="auto"/>
            </w:tcBorders>
          </w:tcPr>
          <w:p w14:paraId="47E75910" w14:textId="77777777" w:rsidR="000A3CA8" w:rsidRPr="003F1CA8" w:rsidRDefault="000A3CA8" w:rsidP="000A3CA8">
            <w:r w:rsidRPr="003F1CA8">
              <w:t>Инвестиционная площадка № 19</w:t>
            </w:r>
          </w:p>
        </w:tc>
        <w:tc>
          <w:tcPr>
            <w:tcW w:w="2551" w:type="dxa"/>
            <w:tcBorders>
              <w:top w:val="single" w:sz="4" w:space="0" w:color="auto"/>
              <w:left w:val="single" w:sz="4" w:space="0" w:color="auto"/>
              <w:bottom w:val="single" w:sz="4" w:space="0" w:color="auto"/>
              <w:right w:val="single" w:sz="4" w:space="0" w:color="auto"/>
            </w:tcBorders>
          </w:tcPr>
          <w:p w14:paraId="115097E0"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5BDF36C7"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D45584C" w14:textId="77777777" w:rsidR="000A3CA8" w:rsidRPr="003F1CA8" w:rsidRDefault="000A3CA8" w:rsidP="000A3CA8">
            <w:r w:rsidRPr="003F1CA8">
              <w:t>Расчётный срок.</w:t>
            </w:r>
          </w:p>
          <w:p w14:paraId="08591396" w14:textId="77777777" w:rsidR="000A3CA8" w:rsidRPr="003F1CA8" w:rsidRDefault="000A3CA8" w:rsidP="000A3CA8"/>
          <w:p w14:paraId="5C5108E7" w14:textId="77777777" w:rsidR="000A3CA8" w:rsidRPr="003F1CA8" w:rsidRDefault="000A3CA8" w:rsidP="000A3CA8">
            <w:r w:rsidRPr="003F1CA8">
              <w:t xml:space="preserve">Подготовка системы электроснабжения инвестиционной площадки на площади S=3,4 га; мощность </w:t>
            </w:r>
            <w:proofErr w:type="gramStart"/>
            <w:r w:rsidRPr="003F1CA8">
              <w:t>Р</w:t>
            </w:r>
            <w:proofErr w:type="gramEnd"/>
            <w:r w:rsidRPr="003F1CA8">
              <w:t xml:space="preserve">=101 </w:t>
            </w:r>
            <w:proofErr w:type="spellStart"/>
            <w:r w:rsidRPr="003F1CA8">
              <w:t>кВА</w:t>
            </w:r>
            <w:proofErr w:type="spellEnd"/>
            <w:r w:rsidRPr="003F1CA8">
              <w:t>.</w:t>
            </w:r>
          </w:p>
        </w:tc>
        <w:tc>
          <w:tcPr>
            <w:tcW w:w="2410" w:type="dxa"/>
          </w:tcPr>
          <w:p w14:paraId="2BCF7497" w14:textId="77777777" w:rsidR="000A3CA8" w:rsidRPr="003F1CA8" w:rsidRDefault="000A3CA8" w:rsidP="000A3CA8">
            <w:pPr>
              <w:rPr>
                <w:rFonts w:eastAsia="Calibri"/>
              </w:rPr>
            </w:pPr>
            <w:r w:rsidRPr="003F1CA8">
              <w:t>Деревня Трегубово</w:t>
            </w:r>
          </w:p>
        </w:tc>
        <w:tc>
          <w:tcPr>
            <w:tcW w:w="2268" w:type="dxa"/>
          </w:tcPr>
          <w:p w14:paraId="50B88332" w14:textId="77777777" w:rsidR="000A3CA8" w:rsidRPr="003F1CA8" w:rsidRDefault="000A3CA8" w:rsidP="000A3CA8">
            <w:r w:rsidRPr="003F1CA8">
              <w:t>Охранная зона – от 0,6 до 3 м</w:t>
            </w:r>
          </w:p>
        </w:tc>
      </w:tr>
      <w:tr w:rsidR="000A3CA8" w:rsidRPr="003F1CA8" w14:paraId="03683462" w14:textId="77777777" w:rsidTr="000A3CA8">
        <w:tc>
          <w:tcPr>
            <w:tcW w:w="566" w:type="dxa"/>
          </w:tcPr>
          <w:p w14:paraId="4DCEC2C2" w14:textId="77777777" w:rsidR="000A3CA8" w:rsidRPr="003F1CA8" w:rsidRDefault="000A3CA8" w:rsidP="000A3CA8">
            <w:r w:rsidRPr="003F1CA8">
              <w:t>12.</w:t>
            </w:r>
          </w:p>
        </w:tc>
        <w:tc>
          <w:tcPr>
            <w:tcW w:w="2236" w:type="dxa"/>
            <w:tcBorders>
              <w:top w:val="single" w:sz="4" w:space="0" w:color="auto"/>
              <w:left w:val="single" w:sz="4" w:space="0" w:color="auto"/>
              <w:bottom w:val="single" w:sz="4" w:space="0" w:color="auto"/>
              <w:right w:val="single" w:sz="4" w:space="0" w:color="auto"/>
            </w:tcBorders>
          </w:tcPr>
          <w:p w14:paraId="10126AAA" w14:textId="77777777" w:rsidR="000A3CA8" w:rsidRPr="003F1CA8" w:rsidRDefault="000A3CA8" w:rsidP="000A3CA8">
            <w:r w:rsidRPr="003F1CA8">
              <w:t>Инвестиционная площадка № 20</w:t>
            </w:r>
          </w:p>
        </w:tc>
        <w:tc>
          <w:tcPr>
            <w:tcW w:w="2551" w:type="dxa"/>
            <w:tcBorders>
              <w:top w:val="single" w:sz="4" w:space="0" w:color="auto"/>
              <w:left w:val="single" w:sz="4" w:space="0" w:color="auto"/>
              <w:bottom w:val="single" w:sz="4" w:space="0" w:color="auto"/>
              <w:right w:val="single" w:sz="4" w:space="0" w:color="auto"/>
            </w:tcBorders>
          </w:tcPr>
          <w:p w14:paraId="2D92BB99"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133AD2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6685AEF1" w14:textId="77777777" w:rsidR="000A3CA8" w:rsidRPr="003F1CA8" w:rsidRDefault="000A3CA8" w:rsidP="000A3CA8">
            <w:r w:rsidRPr="003F1CA8">
              <w:t>Расчётный срок.</w:t>
            </w:r>
          </w:p>
          <w:p w14:paraId="31953961" w14:textId="77777777" w:rsidR="000A3CA8" w:rsidRPr="003F1CA8" w:rsidRDefault="000A3CA8" w:rsidP="000A3CA8"/>
          <w:p w14:paraId="44C7124F" w14:textId="77777777" w:rsidR="000A3CA8" w:rsidRPr="003F1CA8" w:rsidRDefault="000A3CA8" w:rsidP="000A3CA8">
            <w:r w:rsidRPr="003F1CA8">
              <w:t xml:space="preserve">Подготовка системы электроснабжения инвестиционной площадки на площади S=2,6 га; мощность </w:t>
            </w:r>
            <w:proofErr w:type="gramStart"/>
            <w:r w:rsidRPr="003F1CA8">
              <w:t>Р</w:t>
            </w:r>
            <w:proofErr w:type="gramEnd"/>
            <w:r w:rsidRPr="003F1CA8">
              <w:t xml:space="preserve">=65 </w:t>
            </w:r>
            <w:proofErr w:type="spellStart"/>
            <w:r w:rsidRPr="003F1CA8">
              <w:t>кВА</w:t>
            </w:r>
            <w:proofErr w:type="spellEnd"/>
            <w:r w:rsidRPr="003F1CA8">
              <w:t>.</w:t>
            </w:r>
          </w:p>
        </w:tc>
        <w:tc>
          <w:tcPr>
            <w:tcW w:w="2410" w:type="dxa"/>
          </w:tcPr>
          <w:p w14:paraId="241632E6" w14:textId="77777777" w:rsidR="000A3CA8" w:rsidRPr="003F1CA8" w:rsidRDefault="000A3CA8" w:rsidP="000A3CA8">
            <w:pPr>
              <w:rPr>
                <w:rFonts w:eastAsia="Calibri"/>
              </w:rPr>
            </w:pPr>
            <w:r w:rsidRPr="003F1CA8">
              <w:t>Деревня Трегубово</w:t>
            </w:r>
          </w:p>
        </w:tc>
        <w:tc>
          <w:tcPr>
            <w:tcW w:w="2268" w:type="dxa"/>
          </w:tcPr>
          <w:p w14:paraId="02AB5F00" w14:textId="77777777" w:rsidR="000A3CA8" w:rsidRPr="003F1CA8" w:rsidRDefault="000A3CA8" w:rsidP="000A3CA8">
            <w:r w:rsidRPr="003F1CA8">
              <w:t>Охранная зона – от 0,6 до 3 м</w:t>
            </w:r>
          </w:p>
        </w:tc>
      </w:tr>
      <w:tr w:rsidR="000A3CA8" w:rsidRPr="003F1CA8" w14:paraId="1B1FCB12" w14:textId="77777777" w:rsidTr="000A3CA8">
        <w:tc>
          <w:tcPr>
            <w:tcW w:w="566" w:type="dxa"/>
          </w:tcPr>
          <w:p w14:paraId="4FAE3B9D" w14:textId="77777777" w:rsidR="000A3CA8" w:rsidRPr="003F1CA8" w:rsidRDefault="000A3CA8" w:rsidP="000A3CA8">
            <w:r w:rsidRPr="003F1CA8">
              <w:t>13.</w:t>
            </w:r>
          </w:p>
        </w:tc>
        <w:tc>
          <w:tcPr>
            <w:tcW w:w="2236" w:type="dxa"/>
            <w:tcBorders>
              <w:top w:val="single" w:sz="4" w:space="0" w:color="auto"/>
              <w:left w:val="single" w:sz="4" w:space="0" w:color="auto"/>
              <w:bottom w:val="single" w:sz="4" w:space="0" w:color="auto"/>
              <w:right w:val="single" w:sz="4" w:space="0" w:color="auto"/>
            </w:tcBorders>
          </w:tcPr>
          <w:p w14:paraId="6A31E6B7" w14:textId="77777777" w:rsidR="000A3CA8" w:rsidRPr="003F1CA8" w:rsidRDefault="000A3CA8" w:rsidP="000A3CA8">
            <w:r w:rsidRPr="003F1CA8">
              <w:t>Инвестиционная площадка № 21</w:t>
            </w:r>
          </w:p>
        </w:tc>
        <w:tc>
          <w:tcPr>
            <w:tcW w:w="2551" w:type="dxa"/>
            <w:tcBorders>
              <w:top w:val="single" w:sz="4" w:space="0" w:color="auto"/>
              <w:left w:val="single" w:sz="4" w:space="0" w:color="auto"/>
              <w:bottom w:val="single" w:sz="4" w:space="0" w:color="auto"/>
              <w:right w:val="single" w:sz="4" w:space="0" w:color="auto"/>
            </w:tcBorders>
          </w:tcPr>
          <w:p w14:paraId="176CF298"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9A36B37"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w:t>
            </w:r>
            <w:r w:rsidRPr="003F1CA8">
              <w:lastRenderedPageBreak/>
              <w:t xml:space="preserve">площадки в течение года </w:t>
            </w:r>
          </w:p>
        </w:tc>
        <w:tc>
          <w:tcPr>
            <w:tcW w:w="2693" w:type="dxa"/>
          </w:tcPr>
          <w:p w14:paraId="1D54E716" w14:textId="77777777" w:rsidR="000A3CA8" w:rsidRPr="003F1CA8" w:rsidRDefault="000A3CA8" w:rsidP="000A3CA8">
            <w:r w:rsidRPr="003F1CA8">
              <w:lastRenderedPageBreak/>
              <w:t>Расчётный срок.</w:t>
            </w:r>
          </w:p>
          <w:p w14:paraId="5D32031E" w14:textId="77777777" w:rsidR="000A3CA8" w:rsidRPr="003F1CA8" w:rsidRDefault="000A3CA8" w:rsidP="000A3CA8"/>
          <w:p w14:paraId="62AE84B7" w14:textId="77777777" w:rsidR="000A3CA8" w:rsidRPr="003F1CA8" w:rsidRDefault="000A3CA8" w:rsidP="000A3CA8">
            <w:r w:rsidRPr="003F1CA8">
              <w:t xml:space="preserve">Подготовка системы электроснабжения инвестиционной площадки на </w:t>
            </w:r>
            <w:r w:rsidRPr="003F1CA8">
              <w:lastRenderedPageBreak/>
              <w:t xml:space="preserve">площади S=6,3 га; мощность </w:t>
            </w:r>
            <w:proofErr w:type="gramStart"/>
            <w:r w:rsidRPr="003F1CA8">
              <w:t>Р</w:t>
            </w:r>
            <w:proofErr w:type="gramEnd"/>
            <w:r w:rsidRPr="003F1CA8">
              <w:t xml:space="preserve">=294 </w:t>
            </w:r>
            <w:proofErr w:type="spellStart"/>
            <w:r w:rsidRPr="003F1CA8">
              <w:t>кВА</w:t>
            </w:r>
            <w:proofErr w:type="spellEnd"/>
            <w:r w:rsidRPr="003F1CA8">
              <w:t>.</w:t>
            </w:r>
          </w:p>
        </w:tc>
        <w:tc>
          <w:tcPr>
            <w:tcW w:w="2410" w:type="dxa"/>
          </w:tcPr>
          <w:p w14:paraId="5C26531F" w14:textId="77777777" w:rsidR="000A3CA8" w:rsidRPr="003F1CA8" w:rsidRDefault="000A3CA8" w:rsidP="000A3CA8">
            <w:pPr>
              <w:rPr>
                <w:rFonts w:eastAsia="Calibri"/>
              </w:rPr>
            </w:pPr>
            <w:r w:rsidRPr="003F1CA8">
              <w:lastRenderedPageBreak/>
              <w:t>Деревня Трегубово</w:t>
            </w:r>
          </w:p>
        </w:tc>
        <w:tc>
          <w:tcPr>
            <w:tcW w:w="2268" w:type="dxa"/>
          </w:tcPr>
          <w:p w14:paraId="454FA2A7" w14:textId="77777777" w:rsidR="000A3CA8" w:rsidRPr="003F1CA8" w:rsidRDefault="000A3CA8" w:rsidP="000A3CA8">
            <w:r w:rsidRPr="003F1CA8">
              <w:t>Охранная зона – от 0,6 до 3 м</w:t>
            </w:r>
          </w:p>
        </w:tc>
      </w:tr>
      <w:tr w:rsidR="000A3CA8" w:rsidRPr="003F1CA8" w14:paraId="1848C6AC" w14:textId="77777777" w:rsidTr="000A3CA8">
        <w:tc>
          <w:tcPr>
            <w:tcW w:w="566" w:type="dxa"/>
          </w:tcPr>
          <w:p w14:paraId="2DBE2252" w14:textId="77777777" w:rsidR="000A3CA8" w:rsidRPr="003F1CA8" w:rsidRDefault="000A3CA8" w:rsidP="000A3CA8">
            <w:r w:rsidRPr="003F1CA8">
              <w:lastRenderedPageBreak/>
              <w:t>14.</w:t>
            </w:r>
          </w:p>
        </w:tc>
        <w:tc>
          <w:tcPr>
            <w:tcW w:w="2236" w:type="dxa"/>
            <w:tcBorders>
              <w:top w:val="single" w:sz="4" w:space="0" w:color="auto"/>
              <w:left w:val="single" w:sz="4" w:space="0" w:color="auto"/>
              <w:bottom w:val="single" w:sz="4" w:space="0" w:color="auto"/>
              <w:right w:val="single" w:sz="4" w:space="0" w:color="auto"/>
            </w:tcBorders>
          </w:tcPr>
          <w:p w14:paraId="723760C7" w14:textId="77777777" w:rsidR="000A3CA8" w:rsidRPr="003F1CA8" w:rsidRDefault="000A3CA8" w:rsidP="000A3CA8">
            <w:r w:rsidRPr="003F1CA8">
              <w:t>Инвестиционная площадка № 22</w:t>
            </w:r>
          </w:p>
        </w:tc>
        <w:tc>
          <w:tcPr>
            <w:tcW w:w="2551" w:type="dxa"/>
            <w:tcBorders>
              <w:top w:val="single" w:sz="4" w:space="0" w:color="auto"/>
              <w:left w:val="single" w:sz="4" w:space="0" w:color="auto"/>
              <w:bottom w:val="single" w:sz="4" w:space="0" w:color="auto"/>
              <w:right w:val="single" w:sz="4" w:space="0" w:color="auto"/>
            </w:tcBorders>
          </w:tcPr>
          <w:p w14:paraId="5188ACF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035FCD75"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0D59B98E" w14:textId="77777777" w:rsidR="000A3CA8" w:rsidRPr="003F1CA8" w:rsidRDefault="000A3CA8" w:rsidP="000A3CA8">
            <w:r w:rsidRPr="003F1CA8">
              <w:t>Расчётный срок.</w:t>
            </w:r>
          </w:p>
          <w:p w14:paraId="46302AF7" w14:textId="77777777" w:rsidR="000A3CA8" w:rsidRPr="003F1CA8" w:rsidRDefault="000A3CA8" w:rsidP="000A3CA8"/>
          <w:p w14:paraId="40ED3047" w14:textId="77777777" w:rsidR="000A3CA8" w:rsidRPr="003F1CA8" w:rsidRDefault="000A3CA8" w:rsidP="000A3CA8">
            <w:r w:rsidRPr="003F1CA8">
              <w:t xml:space="preserve">Подготовка системы электроснабжения инвестиционной площадки на площади S=4,5 га; мощность </w:t>
            </w:r>
            <w:proofErr w:type="gramStart"/>
            <w:r w:rsidRPr="003F1CA8">
              <w:t>Р</w:t>
            </w:r>
            <w:proofErr w:type="gramEnd"/>
            <w:r w:rsidRPr="003F1CA8">
              <w:t xml:space="preserve">=659 </w:t>
            </w:r>
            <w:proofErr w:type="spellStart"/>
            <w:r w:rsidRPr="003F1CA8">
              <w:t>кВА</w:t>
            </w:r>
            <w:proofErr w:type="spellEnd"/>
            <w:r w:rsidRPr="003F1CA8">
              <w:t>.</w:t>
            </w:r>
          </w:p>
        </w:tc>
        <w:tc>
          <w:tcPr>
            <w:tcW w:w="2410" w:type="dxa"/>
          </w:tcPr>
          <w:p w14:paraId="6661F8DF" w14:textId="77777777" w:rsidR="000A3CA8" w:rsidRPr="003F1CA8" w:rsidRDefault="000A3CA8" w:rsidP="000A3CA8">
            <w:pPr>
              <w:rPr>
                <w:rFonts w:eastAsia="Calibri"/>
              </w:rPr>
            </w:pPr>
            <w:r w:rsidRPr="003F1CA8">
              <w:t>Деревня Трегубово</w:t>
            </w:r>
          </w:p>
        </w:tc>
        <w:tc>
          <w:tcPr>
            <w:tcW w:w="2268" w:type="dxa"/>
          </w:tcPr>
          <w:p w14:paraId="57955E20" w14:textId="77777777" w:rsidR="000A3CA8" w:rsidRPr="003F1CA8" w:rsidRDefault="000A3CA8" w:rsidP="000A3CA8">
            <w:r w:rsidRPr="003F1CA8">
              <w:t>Охранная зона – от 0,6 до 3 м</w:t>
            </w:r>
          </w:p>
        </w:tc>
      </w:tr>
      <w:tr w:rsidR="000A3CA8" w:rsidRPr="003F1CA8" w14:paraId="7E727340" w14:textId="77777777" w:rsidTr="000A3CA8">
        <w:tc>
          <w:tcPr>
            <w:tcW w:w="566" w:type="dxa"/>
          </w:tcPr>
          <w:p w14:paraId="3AFA6E2E" w14:textId="77777777" w:rsidR="000A3CA8" w:rsidRPr="003F1CA8" w:rsidRDefault="000A3CA8" w:rsidP="000A3CA8">
            <w:r w:rsidRPr="003F1CA8">
              <w:t>15.</w:t>
            </w:r>
          </w:p>
        </w:tc>
        <w:tc>
          <w:tcPr>
            <w:tcW w:w="2236" w:type="dxa"/>
            <w:tcBorders>
              <w:top w:val="single" w:sz="4" w:space="0" w:color="auto"/>
              <w:left w:val="single" w:sz="4" w:space="0" w:color="auto"/>
              <w:bottom w:val="single" w:sz="4" w:space="0" w:color="auto"/>
              <w:right w:val="single" w:sz="4" w:space="0" w:color="auto"/>
            </w:tcBorders>
          </w:tcPr>
          <w:p w14:paraId="3461AF4E" w14:textId="77777777" w:rsidR="000A3CA8" w:rsidRPr="003F1CA8" w:rsidRDefault="000A3CA8" w:rsidP="000A3CA8">
            <w:r w:rsidRPr="003F1CA8">
              <w:t>Инвестиционная площадка № 23</w:t>
            </w:r>
          </w:p>
        </w:tc>
        <w:tc>
          <w:tcPr>
            <w:tcW w:w="2551" w:type="dxa"/>
            <w:tcBorders>
              <w:top w:val="single" w:sz="4" w:space="0" w:color="auto"/>
              <w:left w:val="single" w:sz="4" w:space="0" w:color="auto"/>
              <w:bottom w:val="single" w:sz="4" w:space="0" w:color="auto"/>
              <w:right w:val="single" w:sz="4" w:space="0" w:color="auto"/>
            </w:tcBorders>
          </w:tcPr>
          <w:p w14:paraId="228F1FF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7C9743B"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367CFC29" w14:textId="77777777" w:rsidR="000A3CA8" w:rsidRPr="003F1CA8" w:rsidRDefault="000A3CA8" w:rsidP="000A3CA8">
            <w:r w:rsidRPr="003F1CA8">
              <w:t>Расчётный срок.</w:t>
            </w:r>
          </w:p>
          <w:p w14:paraId="73E28CFB" w14:textId="77777777" w:rsidR="000A3CA8" w:rsidRPr="003F1CA8" w:rsidRDefault="000A3CA8" w:rsidP="000A3CA8"/>
          <w:p w14:paraId="55475C17" w14:textId="77777777" w:rsidR="000A3CA8" w:rsidRPr="003F1CA8" w:rsidRDefault="000A3CA8" w:rsidP="000A3CA8">
            <w:r w:rsidRPr="003F1CA8">
              <w:t xml:space="preserve">Подготовка системы электроснабжения инвестиционной площадки на площади S=2,5 га; мощность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2DA4AF34" w14:textId="77777777" w:rsidR="000A3CA8" w:rsidRPr="003F1CA8" w:rsidRDefault="000A3CA8" w:rsidP="000A3CA8">
            <w:pPr>
              <w:rPr>
                <w:rFonts w:eastAsia="Calibri"/>
              </w:rPr>
            </w:pPr>
            <w:r w:rsidRPr="003F1CA8">
              <w:t>Деревня Трегубово</w:t>
            </w:r>
          </w:p>
        </w:tc>
        <w:tc>
          <w:tcPr>
            <w:tcW w:w="2268" w:type="dxa"/>
          </w:tcPr>
          <w:p w14:paraId="21E2375B" w14:textId="77777777" w:rsidR="000A3CA8" w:rsidRPr="003F1CA8" w:rsidRDefault="000A3CA8" w:rsidP="000A3CA8">
            <w:r w:rsidRPr="003F1CA8">
              <w:t>Охранная зона – от 0,6 до 3 м</w:t>
            </w:r>
          </w:p>
        </w:tc>
      </w:tr>
      <w:tr w:rsidR="000A3CA8" w:rsidRPr="003F1CA8" w14:paraId="7D863BCA" w14:textId="77777777" w:rsidTr="000A3CA8">
        <w:tc>
          <w:tcPr>
            <w:tcW w:w="566" w:type="dxa"/>
          </w:tcPr>
          <w:p w14:paraId="07BC4C40" w14:textId="77777777" w:rsidR="000A3CA8" w:rsidRPr="003F1CA8" w:rsidRDefault="000A3CA8" w:rsidP="000A3CA8">
            <w:r w:rsidRPr="003F1CA8">
              <w:t>16.</w:t>
            </w:r>
          </w:p>
        </w:tc>
        <w:tc>
          <w:tcPr>
            <w:tcW w:w="2236" w:type="dxa"/>
            <w:tcBorders>
              <w:top w:val="single" w:sz="4" w:space="0" w:color="auto"/>
              <w:left w:val="single" w:sz="4" w:space="0" w:color="auto"/>
              <w:bottom w:val="single" w:sz="4" w:space="0" w:color="auto"/>
              <w:right w:val="single" w:sz="4" w:space="0" w:color="auto"/>
            </w:tcBorders>
          </w:tcPr>
          <w:p w14:paraId="5DC5D93D" w14:textId="77777777" w:rsidR="000A3CA8" w:rsidRPr="003F1CA8" w:rsidRDefault="000A3CA8" w:rsidP="000A3CA8">
            <w:r w:rsidRPr="003F1CA8">
              <w:t>Инвестиционная площадка № 24</w:t>
            </w:r>
          </w:p>
        </w:tc>
        <w:tc>
          <w:tcPr>
            <w:tcW w:w="2551" w:type="dxa"/>
            <w:tcBorders>
              <w:top w:val="single" w:sz="4" w:space="0" w:color="auto"/>
              <w:left w:val="single" w:sz="4" w:space="0" w:color="auto"/>
              <w:bottom w:val="single" w:sz="4" w:space="0" w:color="auto"/>
              <w:right w:val="single" w:sz="4" w:space="0" w:color="auto"/>
            </w:tcBorders>
          </w:tcPr>
          <w:p w14:paraId="0A2BD686"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ED19298" w14:textId="77777777" w:rsidR="000A3CA8" w:rsidRPr="003F1CA8" w:rsidRDefault="000A3CA8" w:rsidP="000A3CA8">
            <w:r w:rsidRPr="003F1CA8">
              <w:t xml:space="preserve">В целях обеспечения бесперебойного круглосуточного </w:t>
            </w:r>
            <w:r w:rsidRPr="003F1CA8">
              <w:lastRenderedPageBreak/>
              <w:t xml:space="preserve">электроснабжения инвестиционной площадки в течение года </w:t>
            </w:r>
          </w:p>
        </w:tc>
        <w:tc>
          <w:tcPr>
            <w:tcW w:w="2693" w:type="dxa"/>
          </w:tcPr>
          <w:p w14:paraId="58F1A8BC" w14:textId="77777777" w:rsidR="000A3CA8" w:rsidRPr="003F1CA8" w:rsidRDefault="000A3CA8" w:rsidP="000A3CA8">
            <w:r w:rsidRPr="003F1CA8">
              <w:lastRenderedPageBreak/>
              <w:t>Расчётный срок.</w:t>
            </w:r>
          </w:p>
          <w:p w14:paraId="49E31421" w14:textId="77777777" w:rsidR="000A3CA8" w:rsidRPr="003F1CA8" w:rsidRDefault="000A3CA8" w:rsidP="000A3CA8"/>
          <w:p w14:paraId="27881C0B" w14:textId="77777777" w:rsidR="000A3CA8" w:rsidRPr="003F1CA8" w:rsidRDefault="000A3CA8" w:rsidP="000A3CA8">
            <w:r w:rsidRPr="003F1CA8">
              <w:t xml:space="preserve">Подготовка системы электроснабжения </w:t>
            </w:r>
            <w:r w:rsidRPr="003F1CA8">
              <w:lastRenderedPageBreak/>
              <w:t xml:space="preserve">инвестиционной площадки на площади S=6,7 га; мощность </w:t>
            </w:r>
            <w:proofErr w:type="gramStart"/>
            <w:r w:rsidRPr="003F1CA8">
              <w:t>Р</w:t>
            </w:r>
            <w:proofErr w:type="gramEnd"/>
            <w:r w:rsidRPr="003F1CA8">
              <w:t xml:space="preserve">=353 </w:t>
            </w:r>
            <w:proofErr w:type="spellStart"/>
            <w:r w:rsidRPr="003F1CA8">
              <w:t>кВА</w:t>
            </w:r>
            <w:proofErr w:type="spellEnd"/>
            <w:r w:rsidRPr="003F1CA8">
              <w:t>.</w:t>
            </w:r>
          </w:p>
        </w:tc>
        <w:tc>
          <w:tcPr>
            <w:tcW w:w="2410" w:type="dxa"/>
          </w:tcPr>
          <w:p w14:paraId="2BA8949C" w14:textId="77777777" w:rsidR="000A3CA8" w:rsidRPr="003F1CA8" w:rsidRDefault="000A3CA8" w:rsidP="000A3CA8">
            <w:pPr>
              <w:rPr>
                <w:rFonts w:eastAsia="Calibri"/>
              </w:rPr>
            </w:pPr>
            <w:r w:rsidRPr="003F1CA8">
              <w:lastRenderedPageBreak/>
              <w:t>Деревня Трегубово</w:t>
            </w:r>
          </w:p>
        </w:tc>
        <w:tc>
          <w:tcPr>
            <w:tcW w:w="2268" w:type="dxa"/>
          </w:tcPr>
          <w:p w14:paraId="7D59EA80" w14:textId="77777777" w:rsidR="000A3CA8" w:rsidRPr="003F1CA8" w:rsidRDefault="000A3CA8" w:rsidP="000A3CA8">
            <w:r w:rsidRPr="003F1CA8">
              <w:t>Охранная зона – от 0,6 до 3 м</w:t>
            </w:r>
          </w:p>
        </w:tc>
      </w:tr>
      <w:tr w:rsidR="000A3CA8" w:rsidRPr="003F1CA8" w14:paraId="35B047D9" w14:textId="77777777" w:rsidTr="000A3CA8">
        <w:tc>
          <w:tcPr>
            <w:tcW w:w="566" w:type="dxa"/>
          </w:tcPr>
          <w:p w14:paraId="21B0A800" w14:textId="77777777" w:rsidR="000A3CA8" w:rsidRPr="003F1CA8" w:rsidRDefault="000A3CA8" w:rsidP="000A3CA8">
            <w:r w:rsidRPr="003F1CA8">
              <w:lastRenderedPageBreak/>
              <w:t>17.</w:t>
            </w:r>
          </w:p>
        </w:tc>
        <w:tc>
          <w:tcPr>
            <w:tcW w:w="2236" w:type="dxa"/>
            <w:tcBorders>
              <w:top w:val="single" w:sz="4" w:space="0" w:color="auto"/>
              <w:left w:val="single" w:sz="4" w:space="0" w:color="auto"/>
              <w:bottom w:val="single" w:sz="4" w:space="0" w:color="auto"/>
              <w:right w:val="single" w:sz="4" w:space="0" w:color="auto"/>
            </w:tcBorders>
          </w:tcPr>
          <w:p w14:paraId="1129C5F8" w14:textId="77777777" w:rsidR="000A3CA8" w:rsidRPr="003F1CA8" w:rsidRDefault="000A3CA8" w:rsidP="000A3CA8">
            <w:r w:rsidRPr="003F1CA8">
              <w:t>Инвестиционная площадка № 25</w:t>
            </w:r>
          </w:p>
        </w:tc>
        <w:tc>
          <w:tcPr>
            <w:tcW w:w="2551" w:type="dxa"/>
            <w:tcBorders>
              <w:top w:val="single" w:sz="4" w:space="0" w:color="auto"/>
              <w:left w:val="single" w:sz="4" w:space="0" w:color="auto"/>
              <w:bottom w:val="single" w:sz="4" w:space="0" w:color="auto"/>
              <w:right w:val="single" w:sz="4" w:space="0" w:color="auto"/>
            </w:tcBorders>
          </w:tcPr>
          <w:p w14:paraId="0A9C76E4"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F89BA5B"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1BF115F" w14:textId="77777777" w:rsidR="000A3CA8" w:rsidRPr="003F1CA8" w:rsidRDefault="000A3CA8" w:rsidP="000A3CA8">
            <w:r w:rsidRPr="003F1CA8">
              <w:t>Расчётный срок.</w:t>
            </w:r>
          </w:p>
          <w:p w14:paraId="2A0A3AF6" w14:textId="77777777" w:rsidR="000A3CA8" w:rsidRPr="003F1CA8" w:rsidRDefault="000A3CA8" w:rsidP="000A3CA8"/>
          <w:p w14:paraId="6584B3DA" w14:textId="77777777" w:rsidR="000A3CA8" w:rsidRPr="003F1CA8" w:rsidRDefault="000A3CA8" w:rsidP="000A3CA8">
            <w:r w:rsidRPr="003F1CA8">
              <w:t xml:space="preserve">Подготовка системы электроснабжения инвестиционной площадки на площади S=10 га; мощность не </w:t>
            </w:r>
            <w:proofErr w:type="spellStart"/>
            <w:r w:rsidRPr="003F1CA8">
              <w:t>опеделена</w:t>
            </w:r>
            <w:proofErr w:type="spellEnd"/>
          </w:p>
        </w:tc>
        <w:tc>
          <w:tcPr>
            <w:tcW w:w="2410" w:type="dxa"/>
          </w:tcPr>
          <w:p w14:paraId="2EF48CC9" w14:textId="77777777" w:rsidR="000A3CA8" w:rsidRPr="003F1CA8" w:rsidRDefault="000A3CA8" w:rsidP="000A3CA8">
            <w:pPr>
              <w:rPr>
                <w:rFonts w:eastAsia="Calibri"/>
              </w:rPr>
            </w:pPr>
            <w:r w:rsidRPr="003F1CA8">
              <w:t>Деревня Трегубово</w:t>
            </w:r>
          </w:p>
        </w:tc>
        <w:tc>
          <w:tcPr>
            <w:tcW w:w="2268" w:type="dxa"/>
          </w:tcPr>
          <w:p w14:paraId="76C9C5A5" w14:textId="77777777" w:rsidR="000A3CA8" w:rsidRPr="003F1CA8" w:rsidRDefault="000A3CA8" w:rsidP="000A3CA8">
            <w:r w:rsidRPr="003F1CA8">
              <w:t>Охранная зона – от 0,6 до 3 м</w:t>
            </w:r>
          </w:p>
        </w:tc>
      </w:tr>
      <w:tr w:rsidR="000A3CA8" w:rsidRPr="003F1CA8" w14:paraId="2C5B7C60" w14:textId="77777777" w:rsidTr="000A3CA8">
        <w:tc>
          <w:tcPr>
            <w:tcW w:w="566" w:type="dxa"/>
          </w:tcPr>
          <w:p w14:paraId="46C121E1" w14:textId="77777777" w:rsidR="000A3CA8" w:rsidRPr="003F1CA8" w:rsidRDefault="000A3CA8" w:rsidP="000A3CA8">
            <w:r w:rsidRPr="003F1CA8">
              <w:t>18.</w:t>
            </w:r>
          </w:p>
        </w:tc>
        <w:tc>
          <w:tcPr>
            <w:tcW w:w="2236" w:type="dxa"/>
            <w:tcBorders>
              <w:top w:val="single" w:sz="4" w:space="0" w:color="auto"/>
              <w:left w:val="single" w:sz="4" w:space="0" w:color="auto"/>
              <w:bottom w:val="single" w:sz="4" w:space="0" w:color="auto"/>
              <w:right w:val="single" w:sz="4" w:space="0" w:color="auto"/>
            </w:tcBorders>
          </w:tcPr>
          <w:p w14:paraId="7A3D8A9A" w14:textId="77777777" w:rsidR="000A3CA8" w:rsidRPr="003F1CA8" w:rsidRDefault="000A3CA8" w:rsidP="000A3CA8">
            <w:r w:rsidRPr="003F1CA8">
              <w:t>Инвестиционная площадка № 28</w:t>
            </w:r>
          </w:p>
        </w:tc>
        <w:tc>
          <w:tcPr>
            <w:tcW w:w="2551" w:type="dxa"/>
            <w:tcBorders>
              <w:top w:val="single" w:sz="4" w:space="0" w:color="auto"/>
              <w:left w:val="single" w:sz="4" w:space="0" w:color="auto"/>
              <w:bottom w:val="single" w:sz="4" w:space="0" w:color="auto"/>
              <w:right w:val="single" w:sz="4" w:space="0" w:color="auto"/>
            </w:tcBorders>
          </w:tcPr>
          <w:p w14:paraId="25FB3C4B"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3244D6F3"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5F6E99E" w14:textId="77777777" w:rsidR="000A3CA8" w:rsidRPr="003F1CA8" w:rsidRDefault="000A3CA8" w:rsidP="000A3CA8">
            <w:r w:rsidRPr="003F1CA8">
              <w:t>Расчётный срок.</w:t>
            </w:r>
          </w:p>
          <w:p w14:paraId="3C6D14DC" w14:textId="77777777" w:rsidR="000A3CA8" w:rsidRPr="003F1CA8" w:rsidRDefault="000A3CA8" w:rsidP="000A3CA8"/>
          <w:p w14:paraId="3FC61A2F" w14:textId="77777777" w:rsidR="000A3CA8" w:rsidRPr="003F1CA8" w:rsidRDefault="000A3CA8" w:rsidP="000A3CA8">
            <w:r w:rsidRPr="003F1CA8">
              <w:t xml:space="preserve">Подготовка системы электроснабжения инвестиционной площадки на площади S=8,1 га; мощность </w:t>
            </w:r>
            <w:proofErr w:type="gramStart"/>
            <w:r w:rsidRPr="003F1CA8">
              <w:t>Р</w:t>
            </w:r>
            <w:proofErr w:type="gramEnd"/>
            <w:r w:rsidRPr="003F1CA8">
              <w:t xml:space="preserve">=524 </w:t>
            </w:r>
            <w:proofErr w:type="spellStart"/>
            <w:r w:rsidRPr="003F1CA8">
              <w:t>кВА</w:t>
            </w:r>
            <w:proofErr w:type="spellEnd"/>
            <w:r w:rsidRPr="003F1CA8">
              <w:t>.</w:t>
            </w:r>
          </w:p>
        </w:tc>
        <w:tc>
          <w:tcPr>
            <w:tcW w:w="2410" w:type="dxa"/>
          </w:tcPr>
          <w:p w14:paraId="2DE743E2" w14:textId="77777777" w:rsidR="000A3CA8" w:rsidRPr="003F1CA8" w:rsidRDefault="000A3CA8" w:rsidP="000A3CA8">
            <w:pPr>
              <w:rPr>
                <w:rFonts w:eastAsia="Calibri"/>
              </w:rPr>
            </w:pPr>
            <w:r w:rsidRPr="003F1CA8">
              <w:t>Деревня Вяжищи</w:t>
            </w:r>
          </w:p>
        </w:tc>
        <w:tc>
          <w:tcPr>
            <w:tcW w:w="2268" w:type="dxa"/>
          </w:tcPr>
          <w:p w14:paraId="1C240188" w14:textId="77777777" w:rsidR="000A3CA8" w:rsidRPr="003F1CA8" w:rsidRDefault="000A3CA8" w:rsidP="000A3CA8">
            <w:r w:rsidRPr="003F1CA8">
              <w:t>Охранная зона – от 0,6 до 3 м</w:t>
            </w:r>
          </w:p>
        </w:tc>
      </w:tr>
      <w:tr w:rsidR="000A3CA8" w:rsidRPr="003F1CA8" w14:paraId="7ACF8397" w14:textId="77777777" w:rsidTr="000A3CA8">
        <w:tc>
          <w:tcPr>
            <w:tcW w:w="566" w:type="dxa"/>
          </w:tcPr>
          <w:p w14:paraId="4CBF2AAB" w14:textId="77777777" w:rsidR="000A3CA8" w:rsidRPr="003F1CA8" w:rsidRDefault="000A3CA8" w:rsidP="000A3CA8">
            <w:r w:rsidRPr="003F1CA8">
              <w:t>19.</w:t>
            </w:r>
          </w:p>
        </w:tc>
        <w:tc>
          <w:tcPr>
            <w:tcW w:w="2236" w:type="dxa"/>
            <w:tcBorders>
              <w:top w:val="single" w:sz="4" w:space="0" w:color="auto"/>
              <w:left w:val="single" w:sz="4" w:space="0" w:color="auto"/>
              <w:bottom w:val="single" w:sz="4" w:space="0" w:color="auto"/>
              <w:right w:val="single" w:sz="4" w:space="0" w:color="auto"/>
            </w:tcBorders>
          </w:tcPr>
          <w:p w14:paraId="5CD4BA03" w14:textId="77777777" w:rsidR="000A3CA8" w:rsidRPr="003F1CA8" w:rsidRDefault="000A3CA8" w:rsidP="000A3CA8">
            <w:r w:rsidRPr="003F1CA8">
              <w:t>Инвестиционная площадка № 29</w:t>
            </w:r>
          </w:p>
        </w:tc>
        <w:tc>
          <w:tcPr>
            <w:tcW w:w="2551" w:type="dxa"/>
            <w:tcBorders>
              <w:top w:val="single" w:sz="4" w:space="0" w:color="auto"/>
              <w:left w:val="single" w:sz="4" w:space="0" w:color="auto"/>
              <w:bottom w:val="single" w:sz="4" w:space="0" w:color="auto"/>
              <w:right w:val="single" w:sz="4" w:space="0" w:color="auto"/>
            </w:tcBorders>
          </w:tcPr>
          <w:p w14:paraId="67F0E166"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1F03FDDE" w14:textId="77777777" w:rsidR="000A3CA8" w:rsidRPr="003F1CA8" w:rsidRDefault="000A3CA8" w:rsidP="000A3CA8">
            <w:r w:rsidRPr="003F1CA8">
              <w:t xml:space="preserve">В целях обеспечения </w:t>
            </w:r>
            <w:r w:rsidRPr="003F1CA8">
              <w:lastRenderedPageBreak/>
              <w:t xml:space="preserve">бесперебойного круглосуточного электроснабжения инвестиционной площадки в течение года </w:t>
            </w:r>
          </w:p>
        </w:tc>
        <w:tc>
          <w:tcPr>
            <w:tcW w:w="2693" w:type="dxa"/>
          </w:tcPr>
          <w:p w14:paraId="772EF221" w14:textId="77777777" w:rsidR="000A3CA8" w:rsidRPr="003F1CA8" w:rsidRDefault="000A3CA8" w:rsidP="000A3CA8">
            <w:r w:rsidRPr="003F1CA8">
              <w:lastRenderedPageBreak/>
              <w:t>Расчётный срок.</w:t>
            </w:r>
          </w:p>
          <w:p w14:paraId="5F0BDCF0" w14:textId="77777777" w:rsidR="000A3CA8" w:rsidRPr="003F1CA8" w:rsidRDefault="000A3CA8" w:rsidP="000A3CA8"/>
          <w:p w14:paraId="6527D441" w14:textId="77777777" w:rsidR="000A3CA8" w:rsidRPr="003F1CA8" w:rsidRDefault="000A3CA8" w:rsidP="000A3CA8">
            <w:r w:rsidRPr="003F1CA8">
              <w:lastRenderedPageBreak/>
              <w:t xml:space="preserve">Подготовка системы электроснабжения инвестиционной площадки на площади S=3,2 га; мощность </w:t>
            </w:r>
            <w:proofErr w:type="gramStart"/>
            <w:r w:rsidRPr="003F1CA8">
              <w:t>Р</w:t>
            </w:r>
            <w:proofErr w:type="gramEnd"/>
            <w:r w:rsidRPr="003F1CA8">
              <w:t xml:space="preserve">=94 </w:t>
            </w:r>
            <w:proofErr w:type="spellStart"/>
            <w:r w:rsidRPr="003F1CA8">
              <w:t>кВА</w:t>
            </w:r>
            <w:proofErr w:type="spellEnd"/>
            <w:r w:rsidRPr="003F1CA8">
              <w:t>.</w:t>
            </w:r>
          </w:p>
        </w:tc>
        <w:tc>
          <w:tcPr>
            <w:tcW w:w="2410" w:type="dxa"/>
          </w:tcPr>
          <w:p w14:paraId="44069F20" w14:textId="77777777" w:rsidR="000A3CA8" w:rsidRPr="003F1CA8" w:rsidRDefault="000A3CA8" w:rsidP="000A3CA8">
            <w:pPr>
              <w:rPr>
                <w:rFonts w:eastAsia="Calibri"/>
              </w:rPr>
            </w:pPr>
            <w:r w:rsidRPr="003F1CA8">
              <w:lastRenderedPageBreak/>
              <w:t>Деревня Вяжищи</w:t>
            </w:r>
          </w:p>
        </w:tc>
        <w:tc>
          <w:tcPr>
            <w:tcW w:w="2268" w:type="dxa"/>
          </w:tcPr>
          <w:p w14:paraId="4D135C7A" w14:textId="77777777" w:rsidR="000A3CA8" w:rsidRPr="003F1CA8" w:rsidRDefault="000A3CA8" w:rsidP="000A3CA8">
            <w:r w:rsidRPr="003F1CA8">
              <w:t>Охранная зона – от 0,6 до 10 м</w:t>
            </w:r>
          </w:p>
        </w:tc>
      </w:tr>
      <w:tr w:rsidR="000A3CA8" w:rsidRPr="003F1CA8" w14:paraId="78226495" w14:textId="77777777" w:rsidTr="000A3CA8">
        <w:tc>
          <w:tcPr>
            <w:tcW w:w="566" w:type="dxa"/>
          </w:tcPr>
          <w:p w14:paraId="05F83ECE" w14:textId="77777777" w:rsidR="000A3CA8" w:rsidRPr="003F1CA8" w:rsidRDefault="000A3CA8" w:rsidP="000A3CA8">
            <w:r w:rsidRPr="003F1CA8">
              <w:lastRenderedPageBreak/>
              <w:t>20.</w:t>
            </w:r>
          </w:p>
        </w:tc>
        <w:tc>
          <w:tcPr>
            <w:tcW w:w="2236" w:type="dxa"/>
            <w:tcBorders>
              <w:top w:val="single" w:sz="4" w:space="0" w:color="auto"/>
              <w:left w:val="single" w:sz="4" w:space="0" w:color="auto"/>
              <w:bottom w:val="single" w:sz="4" w:space="0" w:color="auto"/>
              <w:right w:val="single" w:sz="4" w:space="0" w:color="auto"/>
            </w:tcBorders>
          </w:tcPr>
          <w:p w14:paraId="1F8E1D8F" w14:textId="77777777" w:rsidR="000A3CA8" w:rsidRPr="003F1CA8" w:rsidRDefault="000A3CA8" w:rsidP="000A3CA8">
            <w:r w:rsidRPr="003F1CA8">
              <w:t>Инвестиционная площадка № 30</w:t>
            </w:r>
          </w:p>
        </w:tc>
        <w:tc>
          <w:tcPr>
            <w:tcW w:w="2551" w:type="dxa"/>
            <w:tcBorders>
              <w:top w:val="single" w:sz="4" w:space="0" w:color="auto"/>
              <w:left w:val="single" w:sz="4" w:space="0" w:color="auto"/>
              <w:bottom w:val="single" w:sz="4" w:space="0" w:color="auto"/>
              <w:right w:val="single" w:sz="4" w:space="0" w:color="auto"/>
            </w:tcBorders>
          </w:tcPr>
          <w:p w14:paraId="2A10BDA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5F49A808"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7C0235C" w14:textId="77777777" w:rsidR="000A3CA8" w:rsidRPr="003F1CA8" w:rsidRDefault="000A3CA8" w:rsidP="000A3CA8">
            <w:r w:rsidRPr="003F1CA8">
              <w:t>Расчётный срок.</w:t>
            </w:r>
          </w:p>
          <w:p w14:paraId="11193BD8" w14:textId="77777777" w:rsidR="000A3CA8" w:rsidRPr="003F1CA8" w:rsidRDefault="000A3CA8" w:rsidP="000A3CA8"/>
          <w:p w14:paraId="10198285" w14:textId="77777777" w:rsidR="000A3CA8" w:rsidRPr="003F1CA8" w:rsidRDefault="000A3CA8" w:rsidP="000A3CA8">
            <w:r w:rsidRPr="003F1CA8">
              <w:t xml:space="preserve">Подготовка системы электроснабжения инвестиционной площадки на площади S=3,4 га; мощность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3DB0F2DF" w14:textId="77777777" w:rsidR="000A3CA8" w:rsidRPr="003F1CA8" w:rsidRDefault="000A3CA8" w:rsidP="000A3CA8">
            <w:pPr>
              <w:rPr>
                <w:rFonts w:eastAsia="Calibri"/>
              </w:rPr>
            </w:pPr>
            <w:r w:rsidRPr="003F1CA8">
              <w:t>Деревня Вяжищи</w:t>
            </w:r>
          </w:p>
        </w:tc>
        <w:tc>
          <w:tcPr>
            <w:tcW w:w="2268" w:type="dxa"/>
          </w:tcPr>
          <w:p w14:paraId="48622496" w14:textId="77777777" w:rsidR="000A3CA8" w:rsidRPr="003F1CA8" w:rsidRDefault="000A3CA8" w:rsidP="000A3CA8">
            <w:r w:rsidRPr="003F1CA8">
              <w:t>Охранная зона – от 0,6 до 10 м</w:t>
            </w:r>
          </w:p>
        </w:tc>
      </w:tr>
      <w:tr w:rsidR="000A3CA8" w:rsidRPr="003F1CA8" w14:paraId="593C4243" w14:textId="77777777" w:rsidTr="000A3CA8">
        <w:tc>
          <w:tcPr>
            <w:tcW w:w="566" w:type="dxa"/>
          </w:tcPr>
          <w:p w14:paraId="5A799D04" w14:textId="77777777" w:rsidR="000A3CA8" w:rsidRPr="003F1CA8" w:rsidRDefault="000A3CA8" w:rsidP="000A3CA8">
            <w:r w:rsidRPr="003F1CA8">
              <w:t>21.</w:t>
            </w:r>
          </w:p>
        </w:tc>
        <w:tc>
          <w:tcPr>
            <w:tcW w:w="2236" w:type="dxa"/>
            <w:tcBorders>
              <w:top w:val="single" w:sz="4" w:space="0" w:color="auto"/>
              <w:left w:val="single" w:sz="4" w:space="0" w:color="auto"/>
              <w:bottom w:val="single" w:sz="4" w:space="0" w:color="auto"/>
              <w:right w:val="single" w:sz="4" w:space="0" w:color="auto"/>
            </w:tcBorders>
          </w:tcPr>
          <w:p w14:paraId="06898A15" w14:textId="77777777" w:rsidR="000A3CA8" w:rsidRPr="003F1CA8" w:rsidRDefault="000A3CA8" w:rsidP="000A3CA8">
            <w:r w:rsidRPr="003F1CA8">
              <w:t>Инвестиционная площадка № 31</w:t>
            </w:r>
          </w:p>
        </w:tc>
        <w:tc>
          <w:tcPr>
            <w:tcW w:w="2551" w:type="dxa"/>
            <w:tcBorders>
              <w:top w:val="single" w:sz="4" w:space="0" w:color="auto"/>
              <w:left w:val="single" w:sz="4" w:space="0" w:color="auto"/>
              <w:bottom w:val="single" w:sz="4" w:space="0" w:color="auto"/>
              <w:right w:val="single" w:sz="4" w:space="0" w:color="auto"/>
            </w:tcBorders>
          </w:tcPr>
          <w:p w14:paraId="6583031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E1B9EA4"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34A1E660" w14:textId="77777777" w:rsidR="000A3CA8" w:rsidRPr="003F1CA8" w:rsidRDefault="000A3CA8" w:rsidP="000A3CA8">
            <w:r w:rsidRPr="003F1CA8">
              <w:t>Расчётный срок.</w:t>
            </w:r>
          </w:p>
          <w:p w14:paraId="420FC0D3" w14:textId="77777777" w:rsidR="000A3CA8" w:rsidRPr="003F1CA8" w:rsidRDefault="000A3CA8" w:rsidP="000A3CA8"/>
          <w:p w14:paraId="71653138" w14:textId="77777777" w:rsidR="000A3CA8" w:rsidRPr="003F1CA8" w:rsidRDefault="000A3CA8" w:rsidP="000A3CA8">
            <w:r w:rsidRPr="003F1CA8">
              <w:t xml:space="preserve">Подготовка системы электроснабжения инвестиционной площадки на площади S=5 га; мощность </w:t>
            </w:r>
            <w:proofErr w:type="gramStart"/>
            <w:r w:rsidRPr="003F1CA8">
              <w:t>Р</w:t>
            </w:r>
            <w:proofErr w:type="gramEnd"/>
            <w:r w:rsidRPr="003F1CA8">
              <w:t xml:space="preserve">=176 </w:t>
            </w:r>
            <w:proofErr w:type="spellStart"/>
            <w:r w:rsidRPr="003F1CA8">
              <w:t>кВА</w:t>
            </w:r>
            <w:proofErr w:type="spellEnd"/>
            <w:r w:rsidRPr="003F1CA8">
              <w:t>.</w:t>
            </w:r>
          </w:p>
        </w:tc>
        <w:tc>
          <w:tcPr>
            <w:tcW w:w="2410" w:type="dxa"/>
          </w:tcPr>
          <w:p w14:paraId="521E37FD" w14:textId="77777777" w:rsidR="000A3CA8" w:rsidRPr="003F1CA8" w:rsidRDefault="000A3CA8" w:rsidP="000A3CA8">
            <w:pPr>
              <w:rPr>
                <w:rFonts w:eastAsia="Calibri"/>
              </w:rPr>
            </w:pPr>
            <w:r w:rsidRPr="003F1CA8">
              <w:t>Деревня Вяжищи</w:t>
            </w:r>
          </w:p>
        </w:tc>
        <w:tc>
          <w:tcPr>
            <w:tcW w:w="2268" w:type="dxa"/>
          </w:tcPr>
          <w:p w14:paraId="6C56CE7B" w14:textId="77777777" w:rsidR="000A3CA8" w:rsidRPr="003F1CA8" w:rsidRDefault="000A3CA8" w:rsidP="000A3CA8">
            <w:r w:rsidRPr="003F1CA8">
              <w:t>Охранная зона – от 0,6 до 10 м</w:t>
            </w:r>
          </w:p>
        </w:tc>
      </w:tr>
      <w:tr w:rsidR="000A3CA8" w:rsidRPr="003F1CA8" w14:paraId="11A13394" w14:textId="77777777" w:rsidTr="000A3CA8">
        <w:tc>
          <w:tcPr>
            <w:tcW w:w="566" w:type="dxa"/>
          </w:tcPr>
          <w:p w14:paraId="77C6EEA9" w14:textId="77777777" w:rsidR="000A3CA8" w:rsidRPr="003F1CA8" w:rsidRDefault="000A3CA8" w:rsidP="000A3CA8">
            <w:r w:rsidRPr="003F1CA8">
              <w:lastRenderedPageBreak/>
              <w:t>22.</w:t>
            </w:r>
          </w:p>
        </w:tc>
        <w:tc>
          <w:tcPr>
            <w:tcW w:w="2236" w:type="dxa"/>
            <w:tcBorders>
              <w:top w:val="single" w:sz="4" w:space="0" w:color="auto"/>
              <w:left w:val="single" w:sz="4" w:space="0" w:color="auto"/>
              <w:bottom w:val="single" w:sz="4" w:space="0" w:color="auto"/>
              <w:right w:val="single" w:sz="4" w:space="0" w:color="auto"/>
            </w:tcBorders>
          </w:tcPr>
          <w:p w14:paraId="25BEBFEF" w14:textId="77777777" w:rsidR="000A3CA8" w:rsidRPr="003F1CA8" w:rsidRDefault="000A3CA8" w:rsidP="000A3CA8">
            <w:r w:rsidRPr="003F1CA8">
              <w:t>Инвестиционная площадка № 34</w:t>
            </w:r>
          </w:p>
        </w:tc>
        <w:tc>
          <w:tcPr>
            <w:tcW w:w="2551" w:type="dxa"/>
            <w:tcBorders>
              <w:top w:val="single" w:sz="4" w:space="0" w:color="auto"/>
              <w:left w:val="single" w:sz="4" w:space="0" w:color="auto"/>
              <w:bottom w:val="single" w:sz="4" w:space="0" w:color="auto"/>
              <w:right w:val="single" w:sz="4" w:space="0" w:color="auto"/>
            </w:tcBorders>
          </w:tcPr>
          <w:p w14:paraId="21D5F517"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8282EDA"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89A1D37" w14:textId="77777777" w:rsidR="000A3CA8" w:rsidRPr="003F1CA8" w:rsidRDefault="000A3CA8" w:rsidP="000A3CA8">
            <w:r w:rsidRPr="003F1CA8">
              <w:t>Расчётный срок.</w:t>
            </w:r>
          </w:p>
          <w:p w14:paraId="3B5F8D6A" w14:textId="77777777" w:rsidR="000A3CA8" w:rsidRPr="003F1CA8" w:rsidRDefault="000A3CA8" w:rsidP="000A3CA8"/>
          <w:p w14:paraId="5BC0EB74" w14:textId="77777777" w:rsidR="000A3CA8" w:rsidRPr="003F1CA8" w:rsidRDefault="000A3CA8" w:rsidP="000A3CA8">
            <w:r w:rsidRPr="003F1CA8">
              <w:t xml:space="preserve">Подготовка системы электроснабжения инвестиционной площадки на площади S=5,2 га; мощность </w:t>
            </w:r>
            <w:proofErr w:type="gramStart"/>
            <w:r w:rsidRPr="003F1CA8">
              <w:t>Р</w:t>
            </w:r>
            <w:proofErr w:type="gramEnd"/>
            <w:r w:rsidRPr="003F1CA8">
              <w:t xml:space="preserve">=176 </w:t>
            </w:r>
            <w:proofErr w:type="spellStart"/>
            <w:r w:rsidRPr="003F1CA8">
              <w:t>кВА</w:t>
            </w:r>
            <w:proofErr w:type="spellEnd"/>
            <w:r w:rsidRPr="003F1CA8">
              <w:t>.</w:t>
            </w:r>
          </w:p>
        </w:tc>
        <w:tc>
          <w:tcPr>
            <w:tcW w:w="2410" w:type="dxa"/>
          </w:tcPr>
          <w:p w14:paraId="1315BA14" w14:textId="77777777" w:rsidR="000A3CA8" w:rsidRPr="003F1CA8" w:rsidRDefault="000A3CA8" w:rsidP="000A3CA8">
            <w:pPr>
              <w:rPr>
                <w:rFonts w:eastAsia="Calibri"/>
              </w:rPr>
            </w:pPr>
            <w:r w:rsidRPr="003F1CA8">
              <w:t>Деревня Арефино</w:t>
            </w:r>
          </w:p>
        </w:tc>
        <w:tc>
          <w:tcPr>
            <w:tcW w:w="2268" w:type="dxa"/>
          </w:tcPr>
          <w:p w14:paraId="43904B2F" w14:textId="77777777" w:rsidR="000A3CA8" w:rsidRPr="003F1CA8" w:rsidRDefault="000A3CA8" w:rsidP="000A3CA8">
            <w:r w:rsidRPr="003F1CA8">
              <w:t>Охранная зона – от 0,6 до 10 м</w:t>
            </w:r>
          </w:p>
        </w:tc>
      </w:tr>
      <w:tr w:rsidR="000A3CA8" w:rsidRPr="003F1CA8" w14:paraId="2B1391D6" w14:textId="77777777" w:rsidTr="000A3CA8">
        <w:tc>
          <w:tcPr>
            <w:tcW w:w="566" w:type="dxa"/>
          </w:tcPr>
          <w:p w14:paraId="70445EA6" w14:textId="77777777" w:rsidR="000A3CA8" w:rsidRPr="003F1CA8" w:rsidRDefault="000A3CA8" w:rsidP="000A3CA8">
            <w:r w:rsidRPr="003F1CA8">
              <w:t>23.</w:t>
            </w:r>
          </w:p>
        </w:tc>
        <w:tc>
          <w:tcPr>
            <w:tcW w:w="2236" w:type="dxa"/>
            <w:tcBorders>
              <w:top w:val="single" w:sz="4" w:space="0" w:color="auto"/>
              <w:left w:val="single" w:sz="4" w:space="0" w:color="auto"/>
              <w:bottom w:val="single" w:sz="4" w:space="0" w:color="auto"/>
              <w:right w:val="single" w:sz="4" w:space="0" w:color="auto"/>
            </w:tcBorders>
          </w:tcPr>
          <w:p w14:paraId="09EFF4C1" w14:textId="77777777" w:rsidR="000A3CA8" w:rsidRPr="003F1CA8" w:rsidRDefault="000A3CA8" w:rsidP="000A3CA8">
            <w:r w:rsidRPr="003F1CA8">
              <w:t>Инвестиционная площадка № 35</w:t>
            </w:r>
          </w:p>
        </w:tc>
        <w:tc>
          <w:tcPr>
            <w:tcW w:w="2551" w:type="dxa"/>
            <w:tcBorders>
              <w:top w:val="single" w:sz="4" w:space="0" w:color="auto"/>
              <w:left w:val="single" w:sz="4" w:space="0" w:color="auto"/>
              <w:bottom w:val="single" w:sz="4" w:space="0" w:color="auto"/>
              <w:right w:val="single" w:sz="4" w:space="0" w:color="auto"/>
            </w:tcBorders>
          </w:tcPr>
          <w:p w14:paraId="558D39B3"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5EB5A9A"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0FF7FDD" w14:textId="77777777" w:rsidR="000A3CA8" w:rsidRPr="003F1CA8" w:rsidRDefault="000A3CA8" w:rsidP="000A3CA8">
            <w:r w:rsidRPr="003F1CA8">
              <w:t>Расчётный срок.</w:t>
            </w:r>
          </w:p>
          <w:p w14:paraId="74D92AC8" w14:textId="77777777" w:rsidR="000A3CA8" w:rsidRPr="003F1CA8" w:rsidRDefault="000A3CA8" w:rsidP="000A3CA8"/>
          <w:p w14:paraId="4A4B3144" w14:textId="77777777" w:rsidR="000A3CA8" w:rsidRPr="003F1CA8" w:rsidRDefault="000A3CA8" w:rsidP="000A3CA8">
            <w:r w:rsidRPr="003F1CA8">
              <w:t xml:space="preserve">Подготовка системы электроснабжения инвестиционной площадки на площади S=4,9 га; мощность </w:t>
            </w:r>
            <w:proofErr w:type="gramStart"/>
            <w:r w:rsidRPr="003F1CA8">
              <w:t>Р</w:t>
            </w:r>
            <w:proofErr w:type="gramEnd"/>
            <w:r w:rsidRPr="003F1CA8">
              <w:t xml:space="preserve">=94 </w:t>
            </w:r>
            <w:proofErr w:type="spellStart"/>
            <w:r w:rsidRPr="003F1CA8">
              <w:t>кВА</w:t>
            </w:r>
            <w:proofErr w:type="spellEnd"/>
            <w:r w:rsidRPr="003F1CA8">
              <w:t>.</w:t>
            </w:r>
          </w:p>
        </w:tc>
        <w:tc>
          <w:tcPr>
            <w:tcW w:w="2410" w:type="dxa"/>
          </w:tcPr>
          <w:p w14:paraId="41ADEC39" w14:textId="77777777" w:rsidR="000A3CA8" w:rsidRPr="003F1CA8" w:rsidRDefault="000A3CA8" w:rsidP="000A3CA8">
            <w:pPr>
              <w:rPr>
                <w:rFonts w:eastAsia="Calibri"/>
              </w:rPr>
            </w:pPr>
            <w:r w:rsidRPr="003F1CA8">
              <w:t>Деревня Арефино</w:t>
            </w:r>
          </w:p>
        </w:tc>
        <w:tc>
          <w:tcPr>
            <w:tcW w:w="2268" w:type="dxa"/>
          </w:tcPr>
          <w:p w14:paraId="484C1D79" w14:textId="77777777" w:rsidR="000A3CA8" w:rsidRPr="003F1CA8" w:rsidRDefault="000A3CA8" w:rsidP="000A3CA8">
            <w:r w:rsidRPr="003F1CA8">
              <w:t>Охранная зона – от 0,6 до 10 м</w:t>
            </w:r>
          </w:p>
        </w:tc>
      </w:tr>
      <w:tr w:rsidR="000A3CA8" w:rsidRPr="003F1CA8" w14:paraId="3D48994E" w14:textId="77777777" w:rsidTr="000A3CA8">
        <w:tc>
          <w:tcPr>
            <w:tcW w:w="566" w:type="dxa"/>
          </w:tcPr>
          <w:p w14:paraId="28CE8148" w14:textId="77777777" w:rsidR="000A3CA8" w:rsidRPr="003F1CA8" w:rsidRDefault="000A3CA8" w:rsidP="000A3CA8">
            <w:r w:rsidRPr="003F1CA8">
              <w:t>24.</w:t>
            </w:r>
          </w:p>
        </w:tc>
        <w:tc>
          <w:tcPr>
            <w:tcW w:w="2236" w:type="dxa"/>
            <w:tcBorders>
              <w:top w:val="single" w:sz="4" w:space="0" w:color="auto"/>
              <w:left w:val="single" w:sz="4" w:space="0" w:color="auto"/>
              <w:bottom w:val="single" w:sz="4" w:space="0" w:color="auto"/>
              <w:right w:val="single" w:sz="4" w:space="0" w:color="auto"/>
            </w:tcBorders>
          </w:tcPr>
          <w:p w14:paraId="15426606" w14:textId="77777777" w:rsidR="000A3CA8" w:rsidRPr="003F1CA8" w:rsidRDefault="000A3CA8" w:rsidP="000A3CA8">
            <w:r w:rsidRPr="003F1CA8">
              <w:t>Инвестиционная площадка № 36</w:t>
            </w:r>
          </w:p>
        </w:tc>
        <w:tc>
          <w:tcPr>
            <w:tcW w:w="2551" w:type="dxa"/>
            <w:tcBorders>
              <w:top w:val="single" w:sz="4" w:space="0" w:color="auto"/>
              <w:left w:val="single" w:sz="4" w:space="0" w:color="auto"/>
              <w:bottom w:val="single" w:sz="4" w:space="0" w:color="auto"/>
              <w:right w:val="single" w:sz="4" w:space="0" w:color="auto"/>
            </w:tcBorders>
          </w:tcPr>
          <w:p w14:paraId="2F50B6D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6842F73"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w:t>
            </w:r>
            <w:r w:rsidRPr="003F1CA8">
              <w:lastRenderedPageBreak/>
              <w:t xml:space="preserve">течение года </w:t>
            </w:r>
          </w:p>
        </w:tc>
        <w:tc>
          <w:tcPr>
            <w:tcW w:w="2693" w:type="dxa"/>
          </w:tcPr>
          <w:p w14:paraId="581D2F95" w14:textId="77777777" w:rsidR="000A3CA8" w:rsidRPr="003F1CA8" w:rsidRDefault="000A3CA8" w:rsidP="000A3CA8">
            <w:r w:rsidRPr="003F1CA8">
              <w:lastRenderedPageBreak/>
              <w:t>Расчётный срок.</w:t>
            </w:r>
          </w:p>
          <w:p w14:paraId="72B75B0A" w14:textId="77777777" w:rsidR="000A3CA8" w:rsidRPr="003F1CA8" w:rsidRDefault="000A3CA8" w:rsidP="000A3CA8"/>
          <w:p w14:paraId="7F2C8EC2" w14:textId="77777777" w:rsidR="000A3CA8" w:rsidRPr="003F1CA8" w:rsidRDefault="000A3CA8" w:rsidP="000A3CA8">
            <w:r w:rsidRPr="003F1CA8">
              <w:t xml:space="preserve">Подготовка системы электроснабжения инвестиционной площадки на площади S=14 га; </w:t>
            </w:r>
            <w:r w:rsidRPr="003F1CA8">
              <w:lastRenderedPageBreak/>
              <w:t xml:space="preserve">мощность </w:t>
            </w:r>
            <w:proofErr w:type="gramStart"/>
            <w:r w:rsidRPr="003F1CA8">
              <w:t>Р</w:t>
            </w:r>
            <w:proofErr w:type="gramEnd"/>
            <w:r w:rsidRPr="003F1CA8">
              <w:t xml:space="preserve">=523 </w:t>
            </w:r>
            <w:proofErr w:type="spellStart"/>
            <w:r w:rsidRPr="003F1CA8">
              <w:t>кВА</w:t>
            </w:r>
            <w:proofErr w:type="spellEnd"/>
            <w:r w:rsidRPr="003F1CA8">
              <w:t>.</w:t>
            </w:r>
          </w:p>
        </w:tc>
        <w:tc>
          <w:tcPr>
            <w:tcW w:w="2410" w:type="dxa"/>
          </w:tcPr>
          <w:p w14:paraId="6B6D99B1" w14:textId="77777777" w:rsidR="000A3CA8" w:rsidRPr="003F1CA8" w:rsidRDefault="000A3CA8" w:rsidP="000A3CA8">
            <w:pPr>
              <w:rPr>
                <w:rFonts w:eastAsia="Calibri"/>
              </w:rPr>
            </w:pPr>
            <w:r w:rsidRPr="003F1CA8">
              <w:lastRenderedPageBreak/>
              <w:t>Деревня Арефино</w:t>
            </w:r>
          </w:p>
        </w:tc>
        <w:tc>
          <w:tcPr>
            <w:tcW w:w="2268" w:type="dxa"/>
          </w:tcPr>
          <w:p w14:paraId="66AE06D2" w14:textId="77777777" w:rsidR="000A3CA8" w:rsidRPr="003F1CA8" w:rsidRDefault="000A3CA8" w:rsidP="000A3CA8">
            <w:r w:rsidRPr="003F1CA8">
              <w:t>Охранная зона – от 0,6 до 10 м</w:t>
            </w:r>
          </w:p>
        </w:tc>
      </w:tr>
      <w:tr w:rsidR="000A3CA8" w:rsidRPr="003F1CA8" w14:paraId="6EFBFD6F" w14:textId="77777777" w:rsidTr="000A3CA8">
        <w:tc>
          <w:tcPr>
            <w:tcW w:w="566" w:type="dxa"/>
          </w:tcPr>
          <w:p w14:paraId="252E1835" w14:textId="77777777" w:rsidR="000A3CA8" w:rsidRPr="003F1CA8" w:rsidRDefault="000A3CA8" w:rsidP="000A3CA8">
            <w:r w:rsidRPr="003F1CA8">
              <w:lastRenderedPageBreak/>
              <w:t>25.</w:t>
            </w:r>
          </w:p>
        </w:tc>
        <w:tc>
          <w:tcPr>
            <w:tcW w:w="2236" w:type="dxa"/>
            <w:tcBorders>
              <w:top w:val="single" w:sz="4" w:space="0" w:color="auto"/>
              <w:left w:val="single" w:sz="4" w:space="0" w:color="auto"/>
              <w:bottom w:val="single" w:sz="4" w:space="0" w:color="auto"/>
              <w:right w:val="single" w:sz="4" w:space="0" w:color="auto"/>
            </w:tcBorders>
          </w:tcPr>
          <w:p w14:paraId="74637F0B" w14:textId="77777777" w:rsidR="000A3CA8" w:rsidRPr="003F1CA8" w:rsidRDefault="000A3CA8" w:rsidP="000A3CA8">
            <w:r w:rsidRPr="003F1CA8">
              <w:t>Инвестиционная площадка № 37</w:t>
            </w:r>
          </w:p>
        </w:tc>
        <w:tc>
          <w:tcPr>
            <w:tcW w:w="2551" w:type="dxa"/>
            <w:tcBorders>
              <w:top w:val="single" w:sz="4" w:space="0" w:color="auto"/>
              <w:left w:val="single" w:sz="4" w:space="0" w:color="auto"/>
              <w:bottom w:val="single" w:sz="4" w:space="0" w:color="auto"/>
              <w:right w:val="single" w:sz="4" w:space="0" w:color="auto"/>
            </w:tcBorders>
          </w:tcPr>
          <w:p w14:paraId="280DC860"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33CCDC9F"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5538A01E" w14:textId="77777777" w:rsidR="000A3CA8" w:rsidRPr="003F1CA8" w:rsidRDefault="000A3CA8" w:rsidP="000A3CA8">
            <w:r w:rsidRPr="003F1CA8">
              <w:t>Расчётный срок.</w:t>
            </w:r>
          </w:p>
          <w:p w14:paraId="78638F5D" w14:textId="77777777" w:rsidR="000A3CA8" w:rsidRPr="003F1CA8" w:rsidRDefault="000A3CA8" w:rsidP="000A3CA8"/>
          <w:p w14:paraId="1E7FD547" w14:textId="77777777" w:rsidR="000A3CA8" w:rsidRPr="003F1CA8" w:rsidRDefault="000A3CA8" w:rsidP="000A3CA8">
            <w:r w:rsidRPr="003F1CA8">
              <w:t xml:space="preserve">Подготовка системы электроснабжения инвестиционной площадки на площади S=11 га; мощность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2925CD40" w14:textId="77777777" w:rsidR="000A3CA8" w:rsidRPr="003F1CA8" w:rsidRDefault="000A3CA8" w:rsidP="000A3CA8">
            <w:pPr>
              <w:rPr>
                <w:rFonts w:eastAsia="Calibri"/>
              </w:rPr>
            </w:pPr>
            <w:r w:rsidRPr="003F1CA8">
              <w:t>Деревня Арефино</w:t>
            </w:r>
          </w:p>
        </w:tc>
        <w:tc>
          <w:tcPr>
            <w:tcW w:w="2268" w:type="dxa"/>
          </w:tcPr>
          <w:p w14:paraId="2A3FDC87" w14:textId="77777777" w:rsidR="000A3CA8" w:rsidRPr="003F1CA8" w:rsidRDefault="000A3CA8" w:rsidP="000A3CA8">
            <w:r w:rsidRPr="003F1CA8">
              <w:t>Охранная зона – от 0,6 до 10 м</w:t>
            </w:r>
          </w:p>
        </w:tc>
      </w:tr>
      <w:tr w:rsidR="000A3CA8" w:rsidRPr="003F1CA8" w14:paraId="1FCC2F40" w14:textId="77777777" w:rsidTr="000A3CA8">
        <w:tc>
          <w:tcPr>
            <w:tcW w:w="566" w:type="dxa"/>
          </w:tcPr>
          <w:p w14:paraId="543675B9" w14:textId="77777777" w:rsidR="000A3CA8" w:rsidRPr="003F1CA8" w:rsidRDefault="000A3CA8" w:rsidP="000A3CA8">
            <w:r w:rsidRPr="003F1CA8">
              <w:t>26.</w:t>
            </w:r>
          </w:p>
        </w:tc>
        <w:tc>
          <w:tcPr>
            <w:tcW w:w="2236" w:type="dxa"/>
            <w:tcBorders>
              <w:top w:val="single" w:sz="4" w:space="0" w:color="auto"/>
              <w:left w:val="single" w:sz="4" w:space="0" w:color="auto"/>
              <w:bottom w:val="single" w:sz="4" w:space="0" w:color="auto"/>
              <w:right w:val="single" w:sz="4" w:space="0" w:color="auto"/>
            </w:tcBorders>
          </w:tcPr>
          <w:p w14:paraId="484F1159" w14:textId="77777777" w:rsidR="000A3CA8" w:rsidRPr="003F1CA8" w:rsidRDefault="000A3CA8" w:rsidP="000A3CA8">
            <w:r w:rsidRPr="003F1CA8">
              <w:t>Инвестиционная площадка № 39</w:t>
            </w:r>
          </w:p>
        </w:tc>
        <w:tc>
          <w:tcPr>
            <w:tcW w:w="2551" w:type="dxa"/>
            <w:tcBorders>
              <w:top w:val="single" w:sz="4" w:space="0" w:color="auto"/>
              <w:left w:val="single" w:sz="4" w:space="0" w:color="auto"/>
              <w:bottom w:val="single" w:sz="4" w:space="0" w:color="auto"/>
              <w:right w:val="single" w:sz="4" w:space="0" w:color="auto"/>
            </w:tcBorders>
          </w:tcPr>
          <w:p w14:paraId="1C5966B0"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CC5423C"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68AB889" w14:textId="77777777" w:rsidR="000A3CA8" w:rsidRPr="003F1CA8" w:rsidRDefault="000A3CA8" w:rsidP="000A3CA8">
            <w:r w:rsidRPr="003F1CA8">
              <w:t>Расчётный срок.</w:t>
            </w:r>
          </w:p>
          <w:p w14:paraId="32D63736" w14:textId="77777777" w:rsidR="000A3CA8" w:rsidRPr="003F1CA8" w:rsidRDefault="000A3CA8" w:rsidP="000A3CA8"/>
          <w:p w14:paraId="5F10EB7B"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2726B7DC" w14:textId="77777777" w:rsidR="000A3CA8" w:rsidRPr="003F1CA8" w:rsidRDefault="000A3CA8" w:rsidP="000A3CA8">
            <w:pPr>
              <w:rPr>
                <w:rFonts w:eastAsia="Calibri"/>
              </w:rPr>
            </w:pPr>
            <w:r w:rsidRPr="003F1CA8">
              <w:t>Деревня Кузино</w:t>
            </w:r>
          </w:p>
        </w:tc>
        <w:tc>
          <w:tcPr>
            <w:tcW w:w="2268" w:type="dxa"/>
          </w:tcPr>
          <w:p w14:paraId="13683529" w14:textId="77777777" w:rsidR="000A3CA8" w:rsidRPr="003F1CA8" w:rsidRDefault="000A3CA8" w:rsidP="000A3CA8">
            <w:r w:rsidRPr="003F1CA8">
              <w:t>Охранная зона – от 0,6 до 10 м</w:t>
            </w:r>
          </w:p>
        </w:tc>
      </w:tr>
      <w:tr w:rsidR="000A3CA8" w:rsidRPr="003F1CA8" w14:paraId="1E781285" w14:textId="77777777" w:rsidTr="000A3CA8">
        <w:tc>
          <w:tcPr>
            <w:tcW w:w="566" w:type="dxa"/>
          </w:tcPr>
          <w:p w14:paraId="773D7D6B" w14:textId="77777777" w:rsidR="000A3CA8" w:rsidRPr="003F1CA8" w:rsidRDefault="000A3CA8" w:rsidP="000A3CA8">
            <w:r w:rsidRPr="003F1CA8">
              <w:t>27.</w:t>
            </w:r>
          </w:p>
        </w:tc>
        <w:tc>
          <w:tcPr>
            <w:tcW w:w="2236" w:type="dxa"/>
            <w:tcBorders>
              <w:top w:val="single" w:sz="4" w:space="0" w:color="auto"/>
              <w:left w:val="single" w:sz="4" w:space="0" w:color="auto"/>
              <w:bottom w:val="single" w:sz="4" w:space="0" w:color="auto"/>
              <w:right w:val="single" w:sz="4" w:space="0" w:color="auto"/>
            </w:tcBorders>
          </w:tcPr>
          <w:p w14:paraId="0D01638A" w14:textId="77777777" w:rsidR="000A3CA8" w:rsidRPr="003F1CA8" w:rsidRDefault="000A3CA8" w:rsidP="000A3CA8">
            <w:r w:rsidRPr="003F1CA8">
              <w:t>Инвестиционная площадка № 40</w:t>
            </w:r>
          </w:p>
        </w:tc>
        <w:tc>
          <w:tcPr>
            <w:tcW w:w="2551" w:type="dxa"/>
            <w:tcBorders>
              <w:top w:val="single" w:sz="4" w:space="0" w:color="auto"/>
              <w:left w:val="single" w:sz="4" w:space="0" w:color="auto"/>
              <w:bottom w:val="single" w:sz="4" w:space="0" w:color="auto"/>
              <w:right w:val="single" w:sz="4" w:space="0" w:color="auto"/>
            </w:tcBorders>
          </w:tcPr>
          <w:p w14:paraId="09546DB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0702C5E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w:t>
            </w:r>
            <w:r w:rsidRPr="003F1CA8">
              <w:lastRenderedPageBreak/>
              <w:t xml:space="preserve">площадки в течение года </w:t>
            </w:r>
          </w:p>
        </w:tc>
        <w:tc>
          <w:tcPr>
            <w:tcW w:w="2693" w:type="dxa"/>
          </w:tcPr>
          <w:p w14:paraId="106DF087" w14:textId="77777777" w:rsidR="000A3CA8" w:rsidRPr="003F1CA8" w:rsidRDefault="000A3CA8" w:rsidP="000A3CA8">
            <w:r w:rsidRPr="003F1CA8">
              <w:lastRenderedPageBreak/>
              <w:t>Расчётный срок.</w:t>
            </w:r>
          </w:p>
          <w:p w14:paraId="64B12FD3" w14:textId="77777777" w:rsidR="000A3CA8" w:rsidRPr="003F1CA8" w:rsidRDefault="000A3CA8" w:rsidP="000A3CA8"/>
          <w:p w14:paraId="7C84A81C" w14:textId="77777777" w:rsidR="000A3CA8" w:rsidRPr="003F1CA8" w:rsidRDefault="000A3CA8" w:rsidP="000A3CA8">
            <w:r w:rsidRPr="003F1CA8">
              <w:t xml:space="preserve">Подготовка системы электроснабжения инвестиционной площадки </w:t>
            </w:r>
            <w:r w:rsidRPr="003F1CA8">
              <w:lastRenderedPageBreak/>
              <w:t xml:space="preserve">мощностью </w:t>
            </w:r>
            <w:proofErr w:type="gramStart"/>
            <w:r w:rsidRPr="003F1CA8">
              <w:t>Р</w:t>
            </w:r>
            <w:proofErr w:type="gramEnd"/>
            <w:r w:rsidRPr="003F1CA8">
              <w:t xml:space="preserve">=65 </w:t>
            </w:r>
            <w:proofErr w:type="spellStart"/>
            <w:r w:rsidRPr="003F1CA8">
              <w:t>кВА</w:t>
            </w:r>
            <w:proofErr w:type="spellEnd"/>
            <w:r w:rsidRPr="003F1CA8">
              <w:t>.</w:t>
            </w:r>
          </w:p>
        </w:tc>
        <w:tc>
          <w:tcPr>
            <w:tcW w:w="2410" w:type="dxa"/>
          </w:tcPr>
          <w:p w14:paraId="0832410C" w14:textId="77777777" w:rsidR="000A3CA8" w:rsidRPr="003F1CA8" w:rsidRDefault="000A3CA8" w:rsidP="000A3CA8">
            <w:pPr>
              <w:rPr>
                <w:rFonts w:eastAsia="Calibri"/>
              </w:rPr>
            </w:pPr>
            <w:r w:rsidRPr="003F1CA8">
              <w:lastRenderedPageBreak/>
              <w:t>Деревня Вергежа</w:t>
            </w:r>
          </w:p>
        </w:tc>
        <w:tc>
          <w:tcPr>
            <w:tcW w:w="2268" w:type="dxa"/>
          </w:tcPr>
          <w:p w14:paraId="0AF61B0A" w14:textId="77777777" w:rsidR="000A3CA8" w:rsidRPr="003F1CA8" w:rsidRDefault="000A3CA8" w:rsidP="000A3CA8">
            <w:r w:rsidRPr="003F1CA8">
              <w:t>Охранная зона – от 0,6 до 10 м</w:t>
            </w:r>
          </w:p>
        </w:tc>
      </w:tr>
      <w:tr w:rsidR="000A3CA8" w:rsidRPr="003F1CA8" w14:paraId="1369E0AB" w14:textId="77777777" w:rsidTr="000A3CA8">
        <w:tc>
          <w:tcPr>
            <w:tcW w:w="566" w:type="dxa"/>
          </w:tcPr>
          <w:p w14:paraId="7F6B4185" w14:textId="77777777" w:rsidR="000A3CA8" w:rsidRPr="003F1CA8" w:rsidRDefault="000A3CA8" w:rsidP="000A3CA8">
            <w:r w:rsidRPr="003F1CA8">
              <w:lastRenderedPageBreak/>
              <w:t>28.</w:t>
            </w:r>
          </w:p>
        </w:tc>
        <w:tc>
          <w:tcPr>
            <w:tcW w:w="2236" w:type="dxa"/>
            <w:tcBorders>
              <w:top w:val="single" w:sz="4" w:space="0" w:color="auto"/>
              <w:left w:val="single" w:sz="4" w:space="0" w:color="auto"/>
              <w:bottom w:val="single" w:sz="4" w:space="0" w:color="auto"/>
              <w:right w:val="single" w:sz="4" w:space="0" w:color="auto"/>
            </w:tcBorders>
          </w:tcPr>
          <w:p w14:paraId="50BD76EA" w14:textId="77777777" w:rsidR="000A3CA8" w:rsidRPr="003F1CA8" w:rsidRDefault="000A3CA8" w:rsidP="000A3CA8">
            <w:r w:rsidRPr="003F1CA8">
              <w:t>Инвестиционная площадка № 41</w:t>
            </w:r>
          </w:p>
        </w:tc>
        <w:tc>
          <w:tcPr>
            <w:tcW w:w="2551" w:type="dxa"/>
            <w:tcBorders>
              <w:top w:val="single" w:sz="4" w:space="0" w:color="auto"/>
              <w:left w:val="single" w:sz="4" w:space="0" w:color="auto"/>
              <w:bottom w:val="single" w:sz="4" w:space="0" w:color="auto"/>
              <w:right w:val="single" w:sz="4" w:space="0" w:color="auto"/>
            </w:tcBorders>
          </w:tcPr>
          <w:p w14:paraId="0F87C28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63F895E"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E85B570" w14:textId="77777777" w:rsidR="000A3CA8" w:rsidRPr="003F1CA8" w:rsidRDefault="000A3CA8" w:rsidP="000A3CA8">
            <w:r w:rsidRPr="003F1CA8">
              <w:t>Расчётный срок.</w:t>
            </w:r>
          </w:p>
          <w:p w14:paraId="5A8E5ECE" w14:textId="77777777" w:rsidR="000A3CA8" w:rsidRPr="003F1CA8" w:rsidRDefault="000A3CA8" w:rsidP="000A3CA8"/>
          <w:p w14:paraId="22D7EBDD"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=65 </w:t>
            </w:r>
            <w:proofErr w:type="spellStart"/>
            <w:r w:rsidRPr="003F1CA8">
              <w:t>кВА</w:t>
            </w:r>
            <w:proofErr w:type="spellEnd"/>
            <w:r w:rsidRPr="003F1CA8">
              <w:t>.</w:t>
            </w:r>
          </w:p>
        </w:tc>
        <w:tc>
          <w:tcPr>
            <w:tcW w:w="2410" w:type="dxa"/>
          </w:tcPr>
          <w:p w14:paraId="50804DC2" w14:textId="77777777" w:rsidR="000A3CA8" w:rsidRPr="003F1CA8" w:rsidRDefault="000A3CA8" w:rsidP="000A3CA8">
            <w:pPr>
              <w:rPr>
                <w:rFonts w:eastAsia="Calibri"/>
              </w:rPr>
            </w:pPr>
            <w:r w:rsidRPr="003F1CA8">
              <w:t>Деревня Вергежа</w:t>
            </w:r>
          </w:p>
        </w:tc>
        <w:tc>
          <w:tcPr>
            <w:tcW w:w="2268" w:type="dxa"/>
          </w:tcPr>
          <w:p w14:paraId="6533E876" w14:textId="77777777" w:rsidR="000A3CA8" w:rsidRPr="003F1CA8" w:rsidRDefault="000A3CA8" w:rsidP="000A3CA8">
            <w:r w:rsidRPr="003F1CA8">
              <w:t>Охранная зона – от 0,6 до 10 м</w:t>
            </w:r>
          </w:p>
        </w:tc>
      </w:tr>
      <w:tr w:rsidR="000A3CA8" w:rsidRPr="003F1CA8" w14:paraId="36F799C1" w14:textId="77777777" w:rsidTr="000A3CA8">
        <w:tc>
          <w:tcPr>
            <w:tcW w:w="566" w:type="dxa"/>
          </w:tcPr>
          <w:p w14:paraId="5FDCC5E1" w14:textId="77777777" w:rsidR="000A3CA8" w:rsidRPr="003F1CA8" w:rsidRDefault="000A3CA8" w:rsidP="000A3CA8">
            <w:r w:rsidRPr="003F1CA8">
              <w:t>29.</w:t>
            </w:r>
          </w:p>
        </w:tc>
        <w:tc>
          <w:tcPr>
            <w:tcW w:w="2236" w:type="dxa"/>
            <w:tcBorders>
              <w:top w:val="single" w:sz="4" w:space="0" w:color="auto"/>
              <w:left w:val="single" w:sz="4" w:space="0" w:color="auto"/>
              <w:bottom w:val="single" w:sz="4" w:space="0" w:color="auto"/>
              <w:right w:val="single" w:sz="4" w:space="0" w:color="auto"/>
            </w:tcBorders>
          </w:tcPr>
          <w:p w14:paraId="33A026B3" w14:textId="77777777" w:rsidR="000A3CA8" w:rsidRPr="003F1CA8" w:rsidRDefault="000A3CA8" w:rsidP="000A3CA8">
            <w:r w:rsidRPr="003F1CA8">
              <w:t>Инвестиционная площадка № 43</w:t>
            </w:r>
          </w:p>
        </w:tc>
        <w:tc>
          <w:tcPr>
            <w:tcW w:w="2551" w:type="dxa"/>
            <w:tcBorders>
              <w:top w:val="single" w:sz="4" w:space="0" w:color="auto"/>
              <w:left w:val="single" w:sz="4" w:space="0" w:color="auto"/>
              <w:bottom w:val="single" w:sz="4" w:space="0" w:color="auto"/>
              <w:right w:val="single" w:sz="4" w:space="0" w:color="auto"/>
            </w:tcBorders>
          </w:tcPr>
          <w:p w14:paraId="21F97254"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9A3B70F"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8B2C3A5" w14:textId="77777777" w:rsidR="000A3CA8" w:rsidRPr="003F1CA8" w:rsidRDefault="000A3CA8" w:rsidP="000A3CA8">
            <w:r w:rsidRPr="003F1CA8">
              <w:t>Расчётный срок.</w:t>
            </w:r>
          </w:p>
          <w:p w14:paraId="1D085AE6" w14:textId="77777777" w:rsidR="000A3CA8" w:rsidRPr="003F1CA8" w:rsidRDefault="000A3CA8" w:rsidP="000A3CA8"/>
          <w:p w14:paraId="6493E7BE"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=82 </w:t>
            </w:r>
            <w:proofErr w:type="spellStart"/>
            <w:r w:rsidRPr="003F1CA8">
              <w:t>кВА</w:t>
            </w:r>
            <w:proofErr w:type="spellEnd"/>
            <w:r w:rsidRPr="003F1CA8">
              <w:t>.</w:t>
            </w:r>
          </w:p>
        </w:tc>
        <w:tc>
          <w:tcPr>
            <w:tcW w:w="2410" w:type="dxa"/>
          </w:tcPr>
          <w:p w14:paraId="192E5B16" w14:textId="77777777" w:rsidR="000A3CA8" w:rsidRPr="003F1CA8" w:rsidRDefault="000A3CA8" w:rsidP="000A3CA8">
            <w:pPr>
              <w:rPr>
                <w:rFonts w:eastAsia="Calibri"/>
              </w:rPr>
            </w:pPr>
            <w:r w:rsidRPr="003F1CA8">
              <w:t>Деревня Селищи</w:t>
            </w:r>
          </w:p>
        </w:tc>
        <w:tc>
          <w:tcPr>
            <w:tcW w:w="2268" w:type="dxa"/>
          </w:tcPr>
          <w:p w14:paraId="22692686" w14:textId="77777777" w:rsidR="000A3CA8" w:rsidRPr="003F1CA8" w:rsidRDefault="000A3CA8" w:rsidP="000A3CA8">
            <w:r w:rsidRPr="003F1CA8">
              <w:t>Охранная зона – от 0,6 до 10 м</w:t>
            </w:r>
          </w:p>
        </w:tc>
      </w:tr>
      <w:tr w:rsidR="000A3CA8" w:rsidRPr="003F1CA8" w14:paraId="125A3847" w14:textId="77777777" w:rsidTr="000A3CA8">
        <w:tc>
          <w:tcPr>
            <w:tcW w:w="566" w:type="dxa"/>
          </w:tcPr>
          <w:p w14:paraId="53D247FF" w14:textId="77777777" w:rsidR="000A3CA8" w:rsidRPr="003F1CA8" w:rsidRDefault="000A3CA8" w:rsidP="000A3CA8">
            <w:r w:rsidRPr="003F1CA8">
              <w:t>30.</w:t>
            </w:r>
          </w:p>
        </w:tc>
        <w:tc>
          <w:tcPr>
            <w:tcW w:w="2236" w:type="dxa"/>
            <w:tcBorders>
              <w:top w:val="single" w:sz="4" w:space="0" w:color="auto"/>
              <w:left w:val="single" w:sz="4" w:space="0" w:color="auto"/>
              <w:bottom w:val="single" w:sz="4" w:space="0" w:color="auto"/>
              <w:right w:val="single" w:sz="4" w:space="0" w:color="auto"/>
            </w:tcBorders>
          </w:tcPr>
          <w:p w14:paraId="4520D508" w14:textId="77777777" w:rsidR="000A3CA8" w:rsidRPr="003F1CA8" w:rsidRDefault="000A3CA8" w:rsidP="000A3CA8">
            <w:r w:rsidRPr="003F1CA8">
              <w:t>Инвестиционная площадка № 44</w:t>
            </w:r>
          </w:p>
        </w:tc>
        <w:tc>
          <w:tcPr>
            <w:tcW w:w="2551" w:type="dxa"/>
            <w:tcBorders>
              <w:top w:val="single" w:sz="4" w:space="0" w:color="auto"/>
              <w:left w:val="single" w:sz="4" w:space="0" w:color="auto"/>
              <w:bottom w:val="single" w:sz="4" w:space="0" w:color="auto"/>
              <w:right w:val="single" w:sz="4" w:space="0" w:color="auto"/>
            </w:tcBorders>
          </w:tcPr>
          <w:p w14:paraId="1799741E"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5085F10"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w:t>
            </w:r>
            <w:r w:rsidRPr="003F1CA8">
              <w:lastRenderedPageBreak/>
              <w:t xml:space="preserve">течение года </w:t>
            </w:r>
          </w:p>
        </w:tc>
        <w:tc>
          <w:tcPr>
            <w:tcW w:w="2693" w:type="dxa"/>
          </w:tcPr>
          <w:p w14:paraId="5D33E38B" w14:textId="77777777" w:rsidR="000A3CA8" w:rsidRPr="003F1CA8" w:rsidRDefault="000A3CA8" w:rsidP="000A3CA8">
            <w:r w:rsidRPr="003F1CA8">
              <w:lastRenderedPageBreak/>
              <w:t>Расчётный срок.</w:t>
            </w:r>
          </w:p>
          <w:p w14:paraId="2AAD39B8" w14:textId="77777777" w:rsidR="000A3CA8" w:rsidRPr="003F1CA8" w:rsidRDefault="000A3CA8" w:rsidP="000A3CA8"/>
          <w:p w14:paraId="528C02BD"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=65 </w:t>
            </w:r>
            <w:proofErr w:type="spellStart"/>
            <w:r w:rsidRPr="003F1CA8">
              <w:lastRenderedPageBreak/>
              <w:t>кВА</w:t>
            </w:r>
            <w:proofErr w:type="spellEnd"/>
            <w:r w:rsidRPr="003F1CA8">
              <w:t>.</w:t>
            </w:r>
          </w:p>
        </w:tc>
        <w:tc>
          <w:tcPr>
            <w:tcW w:w="2410" w:type="dxa"/>
          </w:tcPr>
          <w:p w14:paraId="6051DDA8" w14:textId="77777777" w:rsidR="000A3CA8" w:rsidRPr="003F1CA8" w:rsidRDefault="000A3CA8" w:rsidP="000A3CA8">
            <w:pPr>
              <w:rPr>
                <w:rFonts w:eastAsia="Calibri"/>
              </w:rPr>
            </w:pPr>
            <w:r w:rsidRPr="003F1CA8">
              <w:lastRenderedPageBreak/>
              <w:t>Деревня Селищи</w:t>
            </w:r>
          </w:p>
        </w:tc>
        <w:tc>
          <w:tcPr>
            <w:tcW w:w="2268" w:type="dxa"/>
          </w:tcPr>
          <w:p w14:paraId="3FB15D6F" w14:textId="77777777" w:rsidR="000A3CA8" w:rsidRPr="003F1CA8" w:rsidRDefault="000A3CA8" w:rsidP="000A3CA8">
            <w:r w:rsidRPr="003F1CA8">
              <w:t>Охранная зона – от 0,6 до 10 м</w:t>
            </w:r>
          </w:p>
        </w:tc>
      </w:tr>
      <w:tr w:rsidR="000A3CA8" w:rsidRPr="003F1CA8" w14:paraId="1C26FCEA" w14:textId="77777777" w:rsidTr="000A3CA8">
        <w:tc>
          <w:tcPr>
            <w:tcW w:w="566" w:type="dxa"/>
          </w:tcPr>
          <w:p w14:paraId="2A2DC42D" w14:textId="77777777" w:rsidR="000A3CA8" w:rsidRPr="003F1CA8" w:rsidRDefault="000A3CA8" w:rsidP="000A3CA8">
            <w:r w:rsidRPr="003F1CA8">
              <w:lastRenderedPageBreak/>
              <w:t>31.</w:t>
            </w:r>
          </w:p>
        </w:tc>
        <w:tc>
          <w:tcPr>
            <w:tcW w:w="2236" w:type="dxa"/>
            <w:tcBorders>
              <w:top w:val="single" w:sz="4" w:space="0" w:color="auto"/>
              <w:left w:val="single" w:sz="4" w:space="0" w:color="auto"/>
              <w:bottom w:val="single" w:sz="4" w:space="0" w:color="auto"/>
              <w:right w:val="single" w:sz="4" w:space="0" w:color="auto"/>
            </w:tcBorders>
          </w:tcPr>
          <w:p w14:paraId="38CBB7A8" w14:textId="77777777" w:rsidR="000A3CA8" w:rsidRPr="003F1CA8" w:rsidRDefault="000A3CA8" w:rsidP="000A3CA8">
            <w:r w:rsidRPr="003F1CA8">
              <w:t>Инвестиционная площадка № 45</w:t>
            </w:r>
          </w:p>
        </w:tc>
        <w:tc>
          <w:tcPr>
            <w:tcW w:w="2551" w:type="dxa"/>
            <w:tcBorders>
              <w:top w:val="single" w:sz="4" w:space="0" w:color="auto"/>
              <w:left w:val="single" w:sz="4" w:space="0" w:color="auto"/>
              <w:bottom w:val="single" w:sz="4" w:space="0" w:color="auto"/>
              <w:right w:val="single" w:sz="4" w:space="0" w:color="auto"/>
            </w:tcBorders>
          </w:tcPr>
          <w:p w14:paraId="7A51828B"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409F886"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D8FE10E" w14:textId="77777777" w:rsidR="000A3CA8" w:rsidRPr="003F1CA8" w:rsidRDefault="000A3CA8" w:rsidP="000A3CA8">
            <w:r w:rsidRPr="003F1CA8">
              <w:t>Расчётный срок.</w:t>
            </w:r>
          </w:p>
          <w:p w14:paraId="03B9AEA8" w14:textId="77777777" w:rsidR="000A3CA8" w:rsidRPr="003F1CA8" w:rsidRDefault="000A3CA8" w:rsidP="000A3CA8"/>
          <w:p w14:paraId="056E0AF9"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=101 </w:t>
            </w:r>
            <w:proofErr w:type="spellStart"/>
            <w:r w:rsidRPr="003F1CA8">
              <w:t>кВА</w:t>
            </w:r>
            <w:proofErr w:type="spellEnd"/>
            <w:r w:rsidRPr="003F1CA8">
              <w:t>.</w:t>
            </w:r>
          </w:p>
        </w:tc>
        <w:tc>
          <w:tcPr>
            <w:tcW w:w="2410" w:type="dxa"/>
          </w:tcPr>
          <w:p w14:paraId="69A79ED0" w14:textId="77777777" w:rsidR="000A3CA8" w:rsidRPr="003F1CA8" w:rsidRDefault="000A3CA8" w:rsidP="000A3CA8">
            <w:pPr>
              <w:rPr>
                <w:rFonts w:eastAsia="Calibri"/>
              </w:rPr>
            </w:pPr>
            <w:r w:rsidRPr="003F1CA8">
              <w:t>Деревня Селищи</w:t>
            </w:r>
          </w:p>
        </w:tc>
        <w:tc>
          <w:tcPr>
            <w:tcW w:w="2268" w:type="dxa"/>
          </w:tcPr>
          <w:p w14:paraId="5E847FC8" w14:textId="77777777" w:rsidR="000A3CA8" w:rsidRPr="003F1CA8" w:rsidRDefault="000A3CA8" w:rsidP="000A3CA8">
            <w:r w:rsidRPr="003F1CA8">
              <w:t>Охранная зона – от 0,6 до 10 м</w:t>
            </w:r>
          </w:p>
        </w:tc>
      </w:tr>
      <w:tr w:rsidR="000A3CA8" w:rsidRPr="003F1CA8" w14:paraId="13FDB4B1" w14:textId="77777777" w:rsidTr="000A3CA8">
        <w:tc>
          <w:tcPr>
            <w:tcW w:w="566" w:type="dxa"/>
          </w:tcPr>
          <w:p w14:paraId="1EC16E02" w14:textId="77777777" w:rsidR="000A3CA8" w:rsidRPr="003F1CA8" w:rsidRDefault="000A3CA8" w:rsidP="000A3CA8">
            <w:r w:rsidRPr="003F1CA8">
              <w:t>32.</w:t>
            </w:r>
          </w:p>
        </w:tc>
        <w:tc>
          <w:tcPr>
            <w:tcW w:w="2236" w:type="dxa"/>
            <w:tcBorders>
              <w:top w:val="single" w:sz="4" w:space="0" w:color="auto"/>
              <w:left w:val="single" w:sz="4" w:space="0" w:color="auto"/>
              <w:bottom w:val="single" w:sz="4" w:space="0" w:color="auto"/>
              <w:right w:val="single" w:sz="4" w:space="0" w:color="auto"/>
            </w:tcBorders>
          </w:tcPr>
          <w:p w14:paraId="7DA603C3" w14:textId="77777777" w:rsidR="000A3CA8" w:rsidRPr="003F1CA8" w:rsidRDefault="000A3CA8" w:rsidP="000A3CA8">
            <w:r w:rsidRPr="003F1CA8">
              <w:t>Инвестиционная площадка № 46</w:t>
            </w:r>
          </w:p>
        </w:tc>
        <w:tc>
          <w:tcPr>
            <w:tcW w:w="2551" w:type="dxa"/>
            <w:tcBorders>
              <w:top w:val="single" w:sz="4" w:space="0" w:color="auto"/>
              <w:left w:val="single" w:sz="4" w:space="0" w:color="auto"/>
              <w:bottom w:val="single" w:sz="4" w:space="0" w:color="auto"/>
              <w:right w:val="single" w:sz="4" w:space="0" w:color="auto"/>
            </w:tcBorders>
          </w:tcPr>
          <w:p w14:paraId="64EB4327"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307C1DFD"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4973F30" w14:textId="77777777" w:rsidR="000A3CA8" w:rsidRPr="003F1CA8" w:rsidRDefault="000A3CA8" w:rsidP="000A3CA8">
            <w:r w:rsidRPr="003F1CA8">
              <w:t>Расчётный срок.</w:t>
            </w:r>
          </w:p>
          <w:p w14:paraId="595FEAD4" w14:textId="77777777" w:rsidR="000A3CA8" w:rsidRPr="003F1CA8" w:rsidRDefault="000A3CA8" w:rsidP="000A3CA8"/>
          <w:p w14:paraId="4FC0B16A"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2E6306A7" w14:textId="77777777" w:rsidR="000A3CA8" w:rsidRPr="003F1CA8" w:rsidRDefault="000A3CA8" w:rsidP="000A3CA8">
            <w:pPr>
              <w:rPr>
                <w:rFonts w:eastAsia="Calibri"/>
              </w:rPr>
            </w:pPr>
            <w:r w:rsidRPr="003F1CA8">
              <w:t>Деревня Селищи</w:t>
            </w:r>
          </w:p>
        </w:tc>
        <w:tc>
          <w:tcPr>
            <w:tcW w:w="2268" w:type="dxa"/>
          </w:tcPr>
          <w:p w14:paraId="2802F1A9" w14:textId="77777777" w:rsidR="000A3CA8" w:rsidRPr="003F1CA8" w:rsidRDefault="000A3CA8" w:rsidP="000A3CA8">
            <w:r w:rsidRPr="003F1CA8">
              <w:t>Охранная зона – от 0,6 до 10 м</w:t>
            </w:r>
          </w:p>
        </w:tc>
      </w:tr>
      <w:tr w:rsidR="000A3CA8" w:rsidRPr="003F1CA8" w14:paraId="0A43E6FF" w14:textId="77777777" w:rsidTr="000A3CA8">
        <w:tc>
          <w:tcPr>
            <w:tcW w:w="566" w:type="dxa"/>
          </w:tcPr>
          <w:p w14:paraId="0709AB0B" w14:textId="77777777" w:rsidR="000A3CA8" w:rsidRPr="003F1CA8" w:rsidRDefault="000A3CA8" w:rsidP="000A3CA8">
            <w:r w:rsidRPr="003F1CA8">
              <w:t>33.</w:t>
            </w:r>
          </w:p>
        </w:tc>
        <w:tc>
          <w:tcPr>
            <w:tcW w:w="2236" w:type="dxa"/>
            <w:tcBorders>
              <w:top w:val="single" w:sz="4" w:space="0" w:color="auto"/>
              <w:left w:val="single" w:sz="4" w:space="0" w:color="auto"/>
              <w:bottom w:val="single" w:sz="4" w:space="0" w:color="auto"/>
              <w:right w:val="single" w:sz="4" w:space="0" w:color="auto"/>
            </w:tcBorders>
          </w:tcPr>
          <w:p w14:paraId="18F37614" w14:textId="77777777" w:rsidR="000A3CA8" w:rsidRPr="003F1CA8" w:rsidRDefault="000A3CA8" w:rsidP="000A3CA8">
            <w:r w:rsidRPr="003F1CA8">
              <w:t>Инвестиционная площадка № 47</w:t>
            </w:r>
          </w:p>
        </w:tc>
        <w:tc>
          <w:tcPr>
            <w:tcW w:w="2551" w:type="dxa"/>
            <w:tcBorders>
              <w:top w:val="single" w:sz="4" w:space="0" w:color="auto"/>
              <w:left w:val="single" w:sz="4" w:space="0" w:color="auto"/>
              <w:bottom w:val="single" w:sz="4" w:space="0" w:color="auto"/>
              <w:right w:val="single" w:sz="4" w:space="0" w:color="auto"/>
            </w:tcBorders>
          </w:tcPr>
          <w:p w14:paraId="4F058FC4"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3693C6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73E177A" w14:textId="77777777" w:rsidR="000A3CA8" w:rsidRPr="003F1CA8" w:rsidRDefault="000A3CA8" w:rsidP="000A3CA8">
            <w:r w:rsidRPr="003F1CA8">
              <w:t>Расчётный срок.</w:t>
            </w:r>
          </w:p>
          <w:p w14:paraId="44176CAD" w14:textId="77777777" w:rsidR="000A3CA8" w:rsidRPr="003F1CA8" w:rsidRDefault="000A3CA8" w:rsidP="000A3CA8"/>
          <w:p w14:paraId="51B0FC04"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=96 </w:t>
            </w:r>
            <w:proofErr w:type="spellStart"/>
            <w:r w:rsidRPr="003F1CA8">
              <w:t>кВА</w:t>
            </w:r>
            <w:proofErr w:type="spellEnd"/>
            <w:r w:rsidRPr="003F1CA8">
              <w:t>.</w:t>
            </w:r>
          </w:p>
        </w:tc>
        <w:tc>
          <w:tcPr>
            <w:tcW w:w="2410" w:type="dxa"/>
          </w:tcPr>
          <w:p w14:paraId="0DC1171F" w14:textId="77777777" w:rsidR="000A3CA8" w:rsidRPr="003F1CA8" w:rsidRDefault="000A3CA8" w:rsidP="000A3CA8">
            <w:pPr>
              <w:rPr>
                <w:rFonts w:eastAsia="Calibri"/>
              </w:rPr>
            </w:pPr>
            <w:r w:rsidRPr="003F1CA8">
              <w:t>Деревня Селищи</w:t>
            </w:r>
          </w:p>
        </w:tc>
        <w:tc>
          <w:tcPr>
            <w:tcW w:w="2268" w:type="dxa"/>
          </w:tcPr>
          <w:p w14:paraId="43A0C8CB" w14:textId="77777777" w:rsidR="000A3CA8" w:rsidRPr="003F1CA8" w:rsidRDefault="000A3CA8" w:rsidP="000A3CA8">
            <w:r w:rsidRPr="003F1CA8">
              <w:t>Охранная зона – от 0,6 до 10 м</w:t>
            </w:r>
          </w:p>
        </w:tc>
      </w:tr>
      <w:tr w:rsidR="000A3CA8" w:rsidRPr="003F1CA8" w14:paraId="61BAD705" w14:textId="77777777" w:rsidTr="000A3CA8">
        <w:tc>
          <w:tcPr>
            <w:tcW w:w="566" w:type="dxa"/>
          </w:tcPr>
          <w:p w14:paraId="6A01708B" w14:textId="77777777" w:rsidR="000A3CA8" w:rsidRPr="003F1CA8" w:rsidRDefault="000A3CA8" w:rsidP="000A3CA8">
            <w:r w:rsidRPr="003F1CA8">
              <w:lastRenderedPageBreak/>
              <w:t>34.</w:t>
            </w:r>
          </w:p>
        </w:tc>
        <w:tc>
          <w:tcPr>
            <w:tcW w:w="2236" w:type="dxa"/>
            <w:tcBorders>
              <w:top w:val="single" w:sz="4" w:space="0" w:color="auto"/>
              <w:left w:val="single" w:sz="4" w:space="0" w:color="auto"/>
              <w:bottom w:val="single" w:sz="4" w:space="0" w:color="auto"/>
              <w:right w:val="single" w:sz="4" w:space="0" w:color="auto"/>
            </w:tcBorders>
          </w:tcPr>
          <w:p w14:paraId="54476F45" w14:textId="77777777" w:rsidR="000A3CA8" w:rsidRPr="003F1CA8" w:rsidRDefault="000A3CA8" w:rsidP="000A3CA8">
            <w:r w:rsidRPr="003F1CA8">
              <w:t>Инвестиционная площадка № 48</w:t>
            </w:r>
          </w:p>
        </w:tc>
        <w:tc>
          <w:tcPr>
            <w:tcW w:w="2551" w:type="dxa"/>
            <w:tcBorders>
              <w:top w:val="single" w:sz="4" w:space="0" w:color="auto"/>
              <w:left w:val="single" w:sz="4" w:space="0" w:color="auto"/>
              <w:bottom w:val="single" w:sz="4" w:space="0" w:color="auto"/>
              <w:right w:val="single" w:sz="4" w:space="0" w:color="auto"/>
            </w:tcBorders>
          </w:tcPr>
          <w:p w14:paraId="53847DAF"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1CD697B1"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6F86111A" w14:textId="77777777" w:rsidR="000A3CA8" w:rsidRPr="003F1CA8" w:rsidRDefault="000A3CA8" w:rsidP="000A3CA8">
            <w:r w:rsidRPr="003F1CA8">
              <w:t>Расчётный срок.</w:t>
            </w:r>
          </w:p>
          <w:p w14:paraId="054B0E4E" w14:textId="77777777" w:rsidR="000A3CA8" w:rsidRPr="003F1CA8" w:rsidRDefault="000A3CA8" w:rsidP="000A3CA8"/>
          <w:p w14:paraId="2B70838E"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=65 </w:t>
            </w:r>
            <w:proofErr w:type="spellStart"/>
            <w:r w:rsidRPr="003F1CA8">
              <w:t>кВА</w:t>
            </w:r>
            <w:proofErr w:type="spellEnd"/>
            <w:r w:rsidRPr="003F1CA8">
              <w:t>.</w:t>
            </w:r>
          </w:p>
        </w:tc>
        <w:tc>
          <w:tcPr>
            <w:tcW w:w="2410" w:type="dxa"/>
          </w:tcPr>
          <w:p w14:paraId="1673A16D" w14:textId="77777777" w:rsidR="000A3CA8" w:rsidRPr="003F1CA8" w:rsidRDefault="000A3CA8" w:rsidP="000A3CA8">
            <w:pPr>
              <w:rPr>
                <w:rFonts w:eastAsia="Calibri"/>
              </w:rPr>
            </w:pPr>
            <w:r w:rsidRPr="003F1CA8">
              <w:t xml:space="preserve">Деревня </w:t>
            </w:r>
            <w:proofErr w:type="gramStart"/>
            <w:r w:rsidRPr="003F1CA8">
              <w:t>Высокое</w:t>
            </w:r>
            <w:proofErr w:type="gramEnd"/>
          </w:p>
        </w:tc>
        <w:tc>
          <w:tcPr>
            <w:tcW w:w="2268" w:type="dxa"/>
          </w:tcPr>
          <w:p w14:paraId="6D0486F8" w14:textId="77777777" w:rsidR="000A3CA8" w:rsidRPr="003F1CA8" w:rsidRDefault="000A3CA8" w:rsidP="000A3CA8">
            <w:r w:rsidRPr="003F1CA8">
              <w:t>Охранная зона – от 0,6 до 10 м</w:t>
            </w:r>
          </w:p>
        </w:tc>
      </w:tr>
      <w:tr w:rsidR="000A3CA8" w:rsidRPr="003F1CA8" w14:paraId="42A5AD39" w14:textId="77777777" w:rsidTr="000A3CA8">
        <w:tc>
          <w:tcPr>
            <w:tcW w:w="566" w:type="dxa"/>
          </w:tcPr>
          <w:p w14:paraId="57D7CFA1" w14:textId="77777777" w:rsidR="000A3CA8" w:rsidRPr="003F1CA8" w:rsidRDefault="000A3CA8" w:rsidP="000A3CA8">
            <w:r w:rsidRPr="003F1CA8">
              <w:t>35.</w:t>
            </w:r>
          </w:p>
        </w:tc>
        <w:tc>
          <w:tcPr>
            <w:tcW w:w="2236" w:type="dxa"/>
            <w:tcBorders>
              <w:top w:val="single" w:sz="4" w:space="0" w:color="auto"/>
              <w:left w:val="single" w:sz="4" w:space="0" w:color="auto"/>
              <w:bottom w:val="single" w:sz="4" w:space="0" w:color="auto"/>
              <w:right w:val="single" w:sz="4" w:space="0" w:color="auto"/>
            </w:tcBorders>
          </w:tcPr>
          <w:p w14:paraId="0D453426" w14:textId="77777777" w:rsidR="000A3CA8" w:rsidRPr="003F1CA8" w:rsidRDefault="000A3CA8" w:rsidP="000A3CA8">
            <w:r w:rsidRPr="003F1CA8">
              <w:t>Инвестиционная площадка № 49</w:t>
            </w:r>
          </w:p>
        </w:tc>
        <w:tc>
          <w:tcPr>
            <w:tcW w:w="2551" w:type="dxa"/>
            <w:tcBorders>
              <w:top w:val="single" w:sz="4" w:space="0" w:color="auto"/>
              <w:left w:val="single" w:sz="4" w:space="0" w:color="auto"/>
              <w:bottom w:val="single" w:sz="4" w:space="0" w:color="auto"/>
              <w:right w:val="single" w:sz="4" w:space="0" w:color="auto"/>
            </w:tcBorders>
          </w:tcPr>
          <w:p w14:paraId="32EE556C"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7C4FCBE0"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1C4D40B2" w14:textId="77777777" w:rsidR="000A3CA8" w:rsidRPr="003F1CA8" w:rsidRDefault="000A3CA8" w:rsidP="000A3CA8">
            <w:r w:rsidRPr="003F1CA8">
              <w:t>Расчётный срок.</w:t>
            </w:r>
          </w:p>
          <w:p w14:paraId="5AB7AAEE" w14:textId="77777777" w:rsidR="000A3CA8" w:rsidRPr="003F1CA8" w:rsidRDefault="000A3CA8" w:rsidP="000A3CA8"/>
          <w:p w14:paraId="53254420"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=65 </w:t>
            </w:r>
            <w:proofErr w:type="spellStart"/>
            <w:r w:rsidRPr="003F1CA8">
              <w:t>кВА</w:t>
            </w:r>
            <w:proofErr w:type="spellEnd"/>
            <w:r w:rsidRPr="003F1CA8">
              <w:t>.</w:t>
            </w:r>
          </w:p>
        </w:tc>
        <w:tc>
          <w:tcPr>
            <w:tcW w:w="2410" w:type="dxa"/>
          </w:tcPr>
          <w:p w14:paraId="57B36D65" w14:textId="77777777" w:rsidR="000A3CA8" w:rsidRPr="003F1CA8" w:rsidRDefault="000A3CA8" w:rsidP="000A3CA8">
            <w:pPr>
              <w:rPr>
                <w:rFonts w:eastAsia="Calibri"/>
              </w:rPr>
            </w:pPr>
            <w:r w:rsidRPr="003F1CA8">
              <w:t xml:space="preserve">Деревня </w:t>
            </w:r>
            <w:proofErr w:type="gramStart"/>
            <w:r w:rsidRPr="003F1CA8">
              <w:t>Высокое</w:t>
            </w:r>
            <w:proofErr w:type="gramEnd"/>
          </w:p>
        </w:tc>
        <w:tc>
          <w:tcPr>
            <w:tcW w:w="2268" w:type="dxa"/>
          </w:tcPr>
          <w:p w14:paraId="19789981" w14:textId="77777777" w:rsidR="000A3CA8" w:rsidRPr="003F1CA8" w:rsidRDefault="000A3CA8" w:rsidP="000A3CA8">
            <w:r w:rsidRPr="003F1CA8">
              <w:t>Охранная зона – от 0,6 до 10 м</w:t>
            </w:r>
          </w:p>
        </w:tc>
      </w:tr>
      <w:tr w:rsidR="000A3CA8" w:rsidRPr="003F1CA8" w14:paraId="7A181DF8" w14:textId="77777777" w:rsidTr="000A3CA8">
        <w:tc>
          <w:tcPr>
            <w:tcW w:w="566" w:type="dxa"/>
          </w:tcPr>
          <w:p w14:paraId="68F348DC" w14:textId="77777777" w:rsidR="000A3CA8" w:rsidRPr="003F1CA8" w:rsidRDefault="000A3CA8" w:rsidP="000A3CA8">
            <w:r w:rsidRPr="003F1CA8">
              <w:t>36.</w:t>
            </w:r>
          </w:p>
        </w:tc>
        <w:tc>
          <w:tcPr>
            <w:tcW w:w="2236" w:type="dxa"/>
            <w:tcBorders>
              <w:top w:val="single" w:sz="4" w:space="0" w:color="auto"/>
              <w:left w:val="single" w:sz="4" w:space="0" w:color="auto"/>
              <w:bottom w:val="single" w:sz="4" w:space="0" w:color="auto"/>
              <w:right w:val="single" w:sz="4" w:space="0" w:color="auto"/>
            </w:tcBorders>
          </w:tcPr>
          <w:p w14:paraId="583F0200" w14:textId="77777777" w:rsidR="000A3CA8" w:rsidRPr="003F1CA8" w:rsidRDefault="000A3CA8" w:rsidP="000A3CA8">
            <w:r w:rsidRPr="003F1CA8">
              <w:t>Инвестиционная площадка № 50</w:t>
            </w:r>
          </w:p>
        </w:tc>
        <w:tc>
          <w:tcPr>
            <w:tcW w:w="2551" w:type="dxa"/>
            <w:tcBorders>
              <w:top w:val="single" w:sz="4" w:space="0" w:color="auto"/>
              <w:left w:val="single" w:sz="4" w:space="0" w:color="auto"/>
              <w:bottom w:val="single" w:sz="4" w:space="0" w:color="auto"/>
              <w:right w:val="single" w:sz="4" w:space="0" w:color="auto"/>
            </w:tcBorders>
          </w:tcPr>
          <w:p w14:paraId="043CB14A"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276A1DF4"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2D0BEAB7" w14:textId="77777777" w:rsidR="000A3CA8" w:rsidRPr="003F1CA8" w:rsidRDefault="000A3CA8" w:rsidP="000A3CA8">
            <w:r w:rsidRPr="003F1CA8">
              <w:t>Расчётный срок.</w:t>
            </w:r>
          </w:p>
          <w:p w14:paraId="3D38367D" w14:textId="77777777" w:rsidR="000A3CA8" w:rsidRPr="003F1CA8" w:rsidRDefault="000A3CA8" w:rsidP="000A3CA8"/>
          <w:p w14:paraId="308F223E"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=118 </w:t>
            </w:r>
            <w:proofErr w:type="spellStart"/>
            <w:r w:rsidRPr="003F1CA8">
              <w:t>кВА</w:t>
            </w:r>
            <w:proofErr w:type="spellEnd"/>
            <w:r w:rsidRPr="003F1CA8">
              <w:t>.</w:t>
            </w:r>
          </w:p>
        </w:tc>
        <w:tc>
          <w:tcPr>
            <w:tcW w:w="2410" w:type="dxa"/>
          </w:tcPr>
          <w:p w14:paraId="7E216D46" w14:textId="77777777" w:rsidR="000A3CA8" w:rsidRPr="003F1CA8" w:rsidRDefault="000A3CA8" w:rsidP="000A3CA8">
            <w:pPr>
              <w:rPr>
                <w:rFonts w:eastAsia="Calibri"/>
              </w:rPr>
            </w:pPr>
            <w:r w:rsidRPr="003F1CA8">
              <w:t xml:space="preserve">Деревня </w:t>
            </w:r>
            <w:proofErr w:type="gramStart"/>
            <w:r w:rsidRPr="003F1CA8">
              <w:t>Высокое</w:t>
            </w:r>
            <w:proofErr w:type="gramEnd"/>
          </w:p>
        </w:tc>
        <w:tc>
          <w:tcPr>
            <w:tcW w:w="2268" w:type="dxa"/>
          </w:tcPr>
          <w:p w14:paraId="636A24F1" w14:textId="77777777" w:rsidR="000A3CA8" w:rsidRPr="003F1CA8" w:rsidRDefault="000A3CA8" w:rsidP="000A3CA8">
            <w:r w:rsidRPr="003F1CA8">
              <w:t>Охранная зона – от 0,6 до 10 м</w:t>
            </w:r>
          </w:p>
        </w:tc>
      </w:tr>
      <w:tr w:rsidR="000A3CA8" w:rsidRPr="003F1CA8" w14:paraId="2D27E7F9" w14:textId="77777777" w:rsidTr="000A3CA8">
        <w:tc>
          <w:tcPr>
            <w:tcW w:w="566" w:type="dxa"/>
          </w:tcPr>
          <w:p w14:paraId="0A42ACEE" w14:textId="77777777" w:rsidR="000A3CA8" w:rsidRPr="003F1CA8" w:rsidRDefault="000A3CA8" w:rsidP="000A3CA8">
            <w:r w:rsidRPr="003F1CA8">
              <w:t>37.</w:t>
            </w:r>
          </w:p>
        </w:tc>
        <w:tc>
          <w:tcPr>
            <w:tcW w:w="2236" w:type="dxa"/>
            <w:tcBorders>
              <w:top w:val="single" w:sz="4" w:space="0" w:color="auto"/>
              <w:left w:val="single" w:sz="4" w:space="0" w:color="auto"/>
              <w:bottom w:val="single" w:sz="4" w:space="0" w:color="auto"/>
              <w:right w:val="single" w:sz="4" w:space="0" w:color="auto"/>
            </w:tcBorders>
          </w:tcPr>
          <w:p w14:paraId="3AF0E76D" w14:textId="77777777" w:rsidR="000A3CA8" w:rsidRPr="003F1CA8" w:rsidRDefault="000A3CA8" w:rsidP="000A3CA8">
            <w:r w:rsidRPr="003F1CA8">
              <w:t xml:space="preserve">Инвестиционная </w:t>
            </w:r>
            <w:r w:rsidRPr="003F1CA8">
              <w:lastRenderedPageBreak/>
              <w:t>площадка № 51</w:t>
            </w:r>
          </w:p>
        </w:tc>
        <w:tc>
          <w:tcPr>
            <w:tcW w:w="2551" w:type="dxa"/>
            <w:tcBorders>
              <w:top w:val="single" w:sz="4" w:space="0" w:color="auto"/>
              <w:left w:val="single" w:sz="4" w:space="0" w:color="auto"/>
              <w:bottom w:val="single" w:sz="4" w:space="0" w:color="auto"/>
              <w:right w:val="single" w:sz="4" w:space="0" w:color="auto"/>
            </w:tcBorders>
          </w:tcPr>
          <w:p w14:paraId="46EB0695" w14:textId="77777777" w:rsidR="000A3CA8" w:rsidRPr="003F1CA8" w:rsidRDefault="000A3CA8" w:rsidP="000A3CA8">
            <w:r w:rsidRPr="003F1CA8">
              <w:lastRenderedPageBreak/>
              <w:t xml:space="preserve">Объект </w:t>
            </w:r>
            <w:r w:rsidRPr="003F1CA8">
              <w:lastRenderedPageBreak/>
              <w:t>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41684EA2" w14:textId="77777777" w:rsidR="000A3CA8" w:rsidRPr="003F1CA8" w:rsidRDefault="000A3CA8" w:rsidP="000A3CA8">
            <w:r w:rsidRPr="003F1CA8">
              <w:lastRenderedPageBreak/>
              <w:t xml:space="preserve">В целях </w:t>
            </w:r>
            <w:r w:rsidRPr="003F1CA8">
              <w:lastRenderedPageBreak/>
              <w:t xml:space="preserve">обеспечения бесперебойного круглосуточного электроснабжения инвестиционной площадки в течение года </w:t>
            </w:r>
          </w:p>
        </w:tc>
        <w:tc>
          <w:tcPr>
            <w:tcW w:w="2693" w:type="dxa"/>
          </w:tcPr>
          <w:p w14:paraId="599D61C9" w14:textId="77777777" w:rsidR="000A3CA8" w:rsidRPr="003F1CA8" w:rsidRDefault="000A3CA8" w:rsidP="000A3CA8">
            <w:r w:rsidRPr="003F1CA8">
              <w:lastRenderedPageBreak/>
              <w:t>Расчётный срок.</w:t>
            </w:r>
          </w:p>
          <w:p w14:paraId="05BD3A0F" w14:textId="77777777" w:rsidR="000A3CA8" w:rsidRPr="003F1CA8" w:rsidRDefault="000A3CA8" w:rsidP="000A3CA8"/>
          <w:p w14:paraId="4769035A"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=65 </w:t>
            </w:r>
            <w:proofErr w:type="spellStart"/>
            <w:r w:rsidRPr="003F1CA8">
              <w:t>кВА</w:t>
            </w:r>
            <w:proofErr w:type="spellEnd"/>
            <w:r w:rsidRPr="003F1CA8">
              <w:t>.</w:t>
            </w:r>
          </w:p>
        </w:tc>
        <w:tc>
          <w:tcPr>
            <w:tcW w:w="2410" w:type="dxa"/>
          </w:tcPr>
          <w:p w14:paraId="22B26C7D" w14:textId="77777777" w:rsidR="000A3CA8" w:rsidRPr="003F1CA8" w:rsidRDefault="000A3CA8" w:rsidP="000A3CA8">
            <w:pPr>
              <w:rPr>
                <w:rFonts w:eastAsia="Calibri"/>
              </w:rPr>
            </w:pPr>
            <w:r w:rsidRPr="003F1CA8">
              <w:lastRenderedPageBreak/>
              <w:t xml:space="preserve">Деревня </w:t>
            </w:r>
            <w:proofErr w:type="gramStart"/>
            <w:r w:rsidRPr="003F1CA8">
              <w:t>Высокое</w:t>
            </w:r>
            <w:proofErr w:type="gramEnd"/>
          </w:p>
        </w:tc>
        <w:tc>
          <w:tcPr>
            <w:tcW w:w="2268" w:type="dxa"/>
          </w:tcPr>
          <w:p w14:paraId="31F8B441" w14:textId="77777777" w:rsidR="000A3CA8" w:rsidRPr="003F1CA8" w:rsidRDefault="000A3CA8" w:rsidP="000A3CA8">
            <w:r w:rsidRPr="003F1CA8">
              <w:t xml:space="preserve">Охранная зона – </w:t>
            </w:r>
            <w:r w:rsidRPr="003F1CA8">
              <w:lastRenderedPageBreak/>
              <w:t>от 0,6 до 10 м</w:t>
            </w:r>
          </w:p>
        </w:tc>
      </w:tr>
      <w:tr w:rsidR="000A3CA8" w:rsidRPr="003F1CA8" w14:paraId="0981D0BF" w14:textId="77777777" w:rsidTr="000A3CA8">
        <w:tc>
          <w:tcPr>
            <w:tcW w:w="566" w:type="dxa"/>
          </w:tcPr>
          <w:p w14:paraId="6EFB046F" w14:textId="77777777" w:rsidR="000A3CA8" w:rsidRPr="003F1CA8" w:rsidRDefault="000A3CA8" w:rsidP="000A3CA8">
            <w:r w:rsidRPr="003F1CA8">
              <w:lastRenderedPageBreak/>
              <w:t>38.</w:t>
            </w:r>
          </w:p>
        </w:tc>
        <w:tc>
          <w:tcPr>
            <w:tcW w:w="2236" w:type="dxa"/>
            <w:tcBorders>
              <w:top w:val="single" w:sz="4" w:space="0" w:color="auto"/>
              <w:left w:val="single" w:sz="4" w:space="0" w:color="auto"/>
              <w:bottom w:val="single" w:sz="4" w:space="0" w:color="auto"/>
              <w:right w:val="single" w:sz="4" w:space="0" w:color="auto"/>
            </w:tcBorders>
          </w:tcPr>
          <w:p w14:paraId="2EE61362" w14:textId="77777777" w:rsidR="000A3CA8" w:rsidRPr="003F1CA8" w:rsidRDefault="000A3CA8" w:rsidP="000A3CA8">
            <w:r w:rsidRPr="003F1CA8">
              <w:t>Инвестиционная площадка № 52</w:t>
            </w:r>
          </w:p>
        </w:tc>
        <w:tc>
          <w:tcPr>
            <w:tcW w:w="2551" w:type="dxa"/>
            <w:tcBorders>
              <w:top w:val="single" w:sz="4" w:space="0" w:color="auto"/>
              <w:left w:val="single" w:sz="4" w:space="0" w:color="auto"/>
              <w:bottom w:val="single" w:sz="4" w:space="0" w:color="auto"/>
              <w:right w:val="single" w:sz="4" w:space="0" w:color="auto"/>
            </w:tcBorders>
          </w:tcPr>
          <w:p w14:paraId="4B825039" w14:textId="77777777" w:rsidR="000A3CA8" w:rsidRPr="003F1CA8" w:rsidRDefault="000A3CA8" w:rsidP="000A3CA8">
            <w:r w:rsidRPr="003F1CA8">
              <w:t>Объект электроснабжения</w:t>
            </w:r>
          </w:p>
        </w:tc>
        <w:tc>
          <w:tcPr>
            <w:tcW w:w="2552" w:type="dxa"/>
            <w:tcBorders>
              <w:top w:val="single" w:sz="4" w:space="0" w:color="auto"/>
              <w:left w:val="single" w:sz="4" w:space="0" w:color="auto"/>
              <w:bottom w:val="single" w:sz="4" w:space="0" w:color="auto"/>
              <w:right w:val="single" w:sz="4" w:space="0" w:color="auto"/>
            </w:tcBorders>
          </w:tcPr>
          <w:p w14:paraId="614C6855" w14:textId="77777777" w:rsidR="000A3CA8" w:rsidRPr="003F1CA8" w:rsidRDefault="000A3CA8" w:rsidP="000A3CA8">
            <w:r w:rsidRPr="003F1CA8">
              <w:t xml:space="preserve">В целях обеспечения бесперебойного круглосуточного электроснабжения инвестиционной площадки в течение года </w:t>
            </w:r>
          </w:p>
        </w:tc>
        <w:tc>
          <w:tcPr>
            <w:tcW w:w="2693" w:type="dxa"/>
          </w:tcPr>
          <w:p w14:paraId="4B4B659C" w14:textId="77777777" w:rsidR="000A3CA8" w:rsidRPr="003F1CA8" w:rsidRDefault="000A3CA8" w:rsidP="000A3CA8">
            <w:r w:rsidRPr="003F1CA8">
              <w:t>Расчётный срок.</w:t>
            </w:r>
          </w:p>
          <w:p w14:paraId="2685FE9F" w14:textId="77777777" w:rsidR="000A3CA8" w:rsidRPr="003F1CA8" w:rsidRDefault="000A3CA8" w:rsidP="000A3CA8"/>
          <w:p w14:paraId="7D85D148" w14:textId="77777777" w:rsidR="000A3CA8" w:rsidRPr="003F1CA8" w:rsidRDefault="000A3CA8" w:rsidP="000A3CA8">
            <w:r w:rsidRPr="003F1CA8">
              <w:t xml:space="preserve">Подготовка системы электроснабжения инвестиционной площадки мощностью </w:t>
            </w:r>
            <w:proofErr w:type="gramStart"/>
            <w:r w:rsidRPr="003F1CA8">
              <w:t>Р</w:t>
            </w:r>
            <w:proofErr w:type="gramEnd"/>
            <w:r w:rsidRPr="003F1CA8">
              <w:t xml:space="preserve">=524 </w:t>
            </w:r>
            <w:proofErr w:type="spellStart"/>
            <w:r w:rsidRPr="003F1CA8">
              <w:t>кВА</w:t>
            </w:r>
            <w:proofErr w:type="spellEnd"/>
            <w:r w:rsidRPr="003F1CA8">
              <w:t>.</w:t>
            </w:r>
          </w:p>
        </w:tc>
        <w:tc>
          <w:tcPr>
            <w:tcW w:w="2410" w:type="dxa"/>
          </w:tcPr>
          <w:p w14:paraId="11BAA7DA" w14:textId="77777777" w:rsidR="000A3CA8" w:rsidRPr="003F1CA8" w:rsidRDefault="000A3CA8" w:rsidP="000A3CA8">
            <w:pPr>
              <w:rPr>
                <w:rFonts w:eastAsia="Calibri"/>
              </w:rPr>
            </w:pPr>
            <w:r w:rsidRPr="003F1CA8">
              <w:t xml:space="preserve">Деревня </w:t>
            </w:r>
            <w:proofErr w:type="gramStart"/>
            <w:r w:rsidRPr="003F1CA8">
              <w:t>Высокое</w:t>
            </w:r>
            <w:proofErr w:type="gramEnd"/>
          </w:p>
        </w:tc>
        <w:tc>
          <w:tcPr>
            <w:tcW w:w="2268" w:type="dxa"/>
          </w:tcPr>
          <w:p w14:paraId="40C610DD" w14:textId="77777777" w:rsidR="000A3CA8" w:rsidRPr="003F1CA8" w:rsidRDefault="000A3CA8" w:rsidP="000A3CA8">
            <w:r w:rsidRPr="003F1CA8">
              <w:t>Охранная зона – от 0,6 до 10 м</w:t>
            </w:r>
          </w:p>
        </w:tc>
      </w:tr>
      <w:tr w:rsidR="000A3CA8" w:rsidRPr="003F1CA8" w14:paraId="16FBDF6E" w14:textId="77777777" w:rsidTr="000A3CA8">
        <w:tc>
          <w:tcPr>
            <w:tcW w:w="15276" w:type="dxa"/>
            <w:gridSpan w:val="7"/>
          </w:tcPr>
          <w:p w14:paraId="5431D66C" w14:textId="77777777" w:rsidR="000A3CA8" w:rsidRPr="003F1CA8" w:rsidRDefault="000A3CA8" w:rsidP="000A3CA8">
            <w:r w:rsidRPr="003F1CA8">
              <w:t>Автомобильные дороги местного значения (содержание), объекты транспортной инфраструктуры (строительство)</w:t>
            </w:r>
          </w:p>
        </w:tc>
      </w:tr>
      <w:tr w:rsidR="000A3CA8" w:rsidRPr="003F1CA8" w14:paraId="27B34E37" w14:textId="77777777" w:rsidTr="000A3CA8">
        <w:tc>
          <w:tcPr>
            <w:tcW w:w="566" w:type="dxa"/>
          </w:tcPr>
          <w:p w14:paraId="57B72B8B" w14:textId="77777777" w:rsidR="000A3CA8" w:rsidRPr="003F1CA8" w:rsidRDefault="000A3CA8" w:rsidP="000A3CA8">
            <w:r w:rsidRPr="003F1CA8">
              <w:t>39.</w:t>
            </w:r>
          </w:p>
        </w:tc>
        <w:tc>
          <w:tcPr>
            <w:tcW w:w="2236" w:type="dxa"/>
            <w:tcBorders>
              <w:top w:val="single" w:sz="4" w:space="0" w:color="auto"/>
              <w:left w:val="single" w:sz="4" w:space="0" w:color="auto"/>
              <w:bottom w:val="single" w:sz="4" w:space="0" w:color="auto"/>
              <w:right w:val="single" w:sz="4" w:space="0" w:color="auto"/>
            </w:tcBorders>
          </w:tcPr>
          <w:p w14:paraId="290E5042"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2529C8DF"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4F0BE522"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16622631" w14:textId="77777777" w:rsidR="000A3CA8" w:rsidRPr="003F1CA8" w:rsidRDefault="000A3CA8" w:rsidP="000A3CA8">
            <w:r w:rsidRPr="003F1CA8">
              <w:t>Первая очередь</w:t>
            </w:r>
          </w:p>
          <w:p w14:paraId="4E5FDB4D" w14:textId="77777777" w:rsidR="000A3CA8" w:rsidRPr="003F1CA8" w:rsidRDefault="000A3CA8" w:rsidP="000A3CA8"/>
          <w:p w14:paraId="4E6CE6F9" w14:textId="77777777" w:rsidR="000A3CA8" w:rsidRPr="003F1CA8" w:rsidRDefault="000A3CA8" w:rsidP="000A3CA8">
            <w:r w:rsidRPr="003F1CA8">
              <w:t>Основные характеристики согласно проекту планировки территории</w:t>
            </w:r>
          </w:p>
          <w:p w14:paraId="42E5BBAB" w14:textId="77777777" w:rsidR="000A3CA8" w:rsidRPr="003F1CA8" w:rsidRDefault="000A3CA8" w:rsidP="000A3CA8">
            <w:r w:rsidRPr="003F1CA8">
              <w:t xml:space="preserve">Протяжённость около 1,223 км (4 </w:t>
            </w:r>
            <w:r w:rsidRPr="003F1CA8">
              <w:lastRenderedPageBreak/>
              <w:t>участка)</w:t>
            </w:r>
          </w:p>
        </w:tc>
        <w:tc>
          <w:tcPr>
            <w:tcW w:w="2410" w:type="dxa"/>
          </w:tcPr>
          <w:p w14:paraId="025D6777" w14:textId="77777777" w:rsidR="000A3CA8" w:rsidRPr="003F1CA8" w:rsidRDefault="000A3CA8" w:rsidP="000A3CA8">
            <w:r w:rsidRPr="003F1CA8">
              <w:lastRenderedPageBreak/>
              <w:t xml:space="preserve">д. Трегубово </w:t>
            </w:r>
          </w:p>
        </w:tc>
        <w:tc>
          <w:tcPr>
            <w:tcW w:w="2268" w:type="dxa"/>
          </w:tcPr>
          <w:p w14:paraId="5456F9A0" w14:textId="77777777" w:rsidR="000A3CA8" w:rsidRPr="003F1CA8" w:rsidRDefault="000A3CA8" w:rsidP="000A3CA8">
            <w:r w:rsidRPr="003F1CA8">
              <w:t>Не устанавливаются</w:t>
            </w:r>
          </w:p>
        </w:tc>
      </w:tr>
      <w:tr w:rsidR="000A3CA8" w:rsidRPr="003F1CA8" w14:paraId="66730D58" w14:textId="77777777" w:rsidTr="000A3CA8">
        <w:tc>
          <w:tcPr>
            <w:tcW w:w="566" w:type="dxa"/>
          </w:tcPr>
          <w:p w14:paraId="24CC4B5B" w14:textId="77777777" w:rsidR="000A3CA8" w:rsidRPr="003F1CA8" w:rsidRDefault="000A3CA8" w:rsidP="000A3CA8">
            <w:r w:rsidRPr="003F1CA8">
              <w:lastRenderedPageBreak/>
              <w:t>40.</w:t>
            </w:r>
          </w:p>
        </w:tc>
        <w:tc>
          <w:tcPr>
            <w:tcW w:w="2236" w:type="dxa"/>
            <w:tcBorders>
              <w:top w:val="single" w:sz="4" w:space="0" w:color="auto"/>
              <w:left w:val="single" w:sz="4" w:space="0" w:color="auto"/>
              <w:bottom w:val="single" w:sz="4" w:space="0" w:color="auto"/>
              <w:right w:val="single" w:sz="4" w:space="0" w:color="auto"/>
            </w:tcBorders>
          </w:tcPr>
          <w:p w14:paraId="4C739E73"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0A928B0E"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32ED536E"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55A67767" w14:textId="77777777" w:rsidR="000A3CA8" w:rsidRPr="003F1CA8" w:rsidRDefault="000A3CA8" w:rsidP="000A3CA8">
            <w:r w:rsidRPr="003F1CA8">
              <w:t>Первая очередь</w:t>
            </w:r>
          </w:p>
          <w:p w14:paraId="6E3F9F74" w14:textId="77777777" w:rsidR="000A3CA8" w:rsidRPr="003F1CA8" w:rsidRDefault="000A3CA8" w:rsidP="000A3CA8"/>
          <w:p w14:paraId="19D51AB5" w14:textId="77777777" w:rsidR="000A3CA8" w:rsidRPr="003F1CA8" w:rsidRDefault="000A3CA8" w:rsidP="000A3CA8">
            <w:r w:rsidRPr="003F1CA8">
              <w:t>Основные характеристики согласно проекту планировки территории</w:t>
            </w:r>
          </w:p>
          <w:p w14:paraId="1F6E4515" w14:textId="77777777" w:rsidR="000A3CA8" w:rsidRPr="003F1CA8" w:rsidRDefault="000A3CA8" w:rsidP="000A3CA8">
            <w:r w:rsidRPr="003F1CA8">
              <w:t>Протяжённость около 1,184 км (4 участка)</w:t>
            </w:r>
          </w:p>
        </w:tc>
        <w:tc>
          <w:tcPr>
            <w:tcW w:w="2410" w:type="dxa"/>
          </w:tcPr>
          <w:p w14:paraId="645CFA5D" w14:textId="77777777" w:rsidR="000A3CA8" w:rsidRPr="003F1CA8" w:rsidRDefault="000A3CA8" w:rsidP="000A3CA8">
            <w:r w:rsidRPr="003F1CA8">
              <w:t>д. Спасская Полисть</w:t>
            </w:r>
          </w:p>
        </w:tc>
        <w:tc>
          <w:tcPr>
            <w:tcW w:w="2268" w:type="dxa"/>
          </w:tcPr>
          <w:p w14:paraId="5DFDA36A" w14:textId="77777777" w:rsidR="000A3CA8" w:rsidRPr="003F1CA8" w:rsidRDefault="000A3CA8" w:rsidP="000A3CA8">
            <w:r w:rsidRPr="003F1CA8">
              <w:t>Не устанавливаются</w:t>
            </w:r>
          </w:p>
        </w:tc>
      </w:tr>
      <w:tr w:rsidR="000A3CA8" w:rsidRPr="003F1CA8" w14:paraId="798E4636" w14:textId="77777777" w:rsidTr="000A3CA8">
        <w:tc>
          <w:tcPr>
            <w:tcW w:w="566" w:type="dxa"/>
          </w:tcPr>
          <w:p w14:paraId="66D3E220" w14:textId="77777777" w:rsidR="000A3CA8" w:rsidRPr="003F1CA8" w:rsidRDefault="000A3CA8" w:rsidP="000A3CA8">
            <w:r w:rsidRPr="003F1CA8">
              <w:t>41.</w:t>
            </w:r>
          </w:p>
        </w:tc>
        <w:tc>
          <w:tcPr>
            <w:tcW w:w="2236" w:type="dxa"/>
            <w:tcBorders>
              <w:top w:val="single" w:sz="4" w:space="0" w:color="auto"/>
              <w:left w:val="single" w:sz="4" w:space="0" w:color="auto"/>
              <w:bottom w:val="single" w:sz="4" w:space="0" w:color="auto"/>
              <w:right w:val="single" w:sz="4" w:space="0" w:color="auto"/>
            </w:tcBorders>
          </w:tcPr>
          <w:p w14:paraId="6996DAD0"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B553AB2"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6FB9B666"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42974AEF" w14:textId="77777777" w:rsidR="000A3CA8" w:rsidRPr="003F1CA8" w:rsidRDefault="000A3CA8" w:rsidP="000A3CA8">
            <w:r w:rsidRPr="003F1CA8">
              <w:t>Первая очередь</w:t>
            </w:r>
          </w:p>
          <w:p w14:paraId="4122919C" w14:textId="77777777" w:rsidR="000A3CA8" w:rsidRPr="003F1CA8" w:rsidRDefault="000A3CA8" w:rsidP="000A3CA8"/>
          <w:p w14:paraId="6638DEE4" w14:textId="77777777" w:rsidR="000A3CA8" w:rsidRPr="003F1CA8" w:rsidRDefault="000A3CA8" w:rsidP="000A3CA8">
            <w:r w:rsidRPr="003F1CA8">
              <w:t>Основные характеристики согласно проекту планировки территории</w:t>
            </w:r>
          </w:p>
          <w:p w14:paraId="2ECBCD23" w14:textId="77777777" w:rsidR="000A3CA8" w:rsidRPr="003F1CA8" w:rsidRDefault="000A3CA8" w:rsidP="000A3CA8">
            <w:r w:rsidRPr="003F1CA8">
              <w:t>Протяжённость около 0,668 км (1 участок)</w:t>
            </w:r>
          </w:p>
        </w:tc>
        <w:tc>
          <w:tcPr>
            <w:tcW w:w="2410" w:type="dxa"/>
          </w:tcPr>
          <w:p w14:paraId="5B89784D" w14:textId="77777777" w:rsidR="000A3CA8" w:rsidRPr="003F1CA8" w:rsidRDefault="000A3CA8" w:rsidP="000A3CA8">
            <w:r w:rsidRPr="003F1CA8">
              <w:t>д. Мостки</w:t>
            </w:r>
          </w:p>
        </w:tc>
        <w:tc>
          <w:tcPr>
            <w:tcW w:w="2268" w:type="dxa"/>
          </w:tcPr>
          <w:p w14:paraId="43D911D7" w14:textId="77777777" w:rsidR="000A3CA8" w:rsidRPr="003F1CA8" w:rsidRDefault="000A3CA8" w:rsidP="000A3CA8">
            <w:r w:rsidRPr="003F1CA8">
              <w:t>Не устанавливаются</w:t>
            </w:r>
          </w:p>
        </w:tc>
      </w:tr>
      <w:tr w:rsidR="000A3CA8" w:rsidRPr="003F1CA8" w14:paraId="3FDA9E94" w14:textId="77777777" w:rsidTr="000A3CA8">
        <w:tc>
          <w:tcPr>
            <w:tcW w:w="566" w:type="dxa"/>
          </w:tcPr>
          <w:p w14:paraId="62286F0A" w14:textId="77777777" w:rsidR="000A3CA8" w:rsidRPr="003F1CA8" w:rsidRDefault="000A3CA8" w:rsidP="000A3CA8">
            <w:r w:rsidRPr="003F1CA8">
              <w:t>42.</w:t>
            </w:r>
          </w:p>
        </w:tc>
        <w:tc>
          <w:tcPr>
            <w:tcW w:w="2236" w:type="dxa"/>
            <w:tcBorders>
              <w:top w:val="single" w:sz="4" w:space="0" w:color="auto"/>
              <w:left w:val="single" w:sz="4" w:space="0" w:color="auto"/>
              <w:bottom w:val="single" w:sz="4" w:space="0" w:color="auto"/>
              <w:right w:val="single" w:sz="4" w:space="0" w:color="auto"/>
            </w:tcBorders>
          </w:tcPr>
          <w:p w14:paraId="4438C25A"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084C9DD"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114114F4" w14:textId="77777777" w:rsidR="000A3CA8" w:rsidRPr="003F1CA8" w:rsidRDefault="000A3CA8" w:rsidP="000A3CA8">
            <w:r w:rsidRPr="003F1CA8">
              <w:t xml:space="preserve">Обеспечение транспортной доступности к существующей и </w:t>
            </w:r>
            <w:r w:rsidRPr="003F1CA8">
              <w:lastRenderedPageBreak/>
              <w:t>проектируемой жилой застройке</w:t>
            </w:r>
          </w:p>
        </w:tc>
        <w:tc>
          <w:tcPr>
            <w:tcW w:w="2693" w:type="dxa"/>
          </w:tcPr>
          <w:p w14:paraId="08CD9D2D" w14:textId="77777777" w:rsidR="000A3CA8" w:rsidRPr="003F1CA8" w:rsidRDefault="000A3CA8" w:rsidP="000A3CA8">
            <w:r w:rsidRPr="003F1CA8">
              <w:lastRenderedPageBreak/>
              <w:t>Первая очередь</w:t>
            </w:r>
          </w:p>
          <w:p w14:paraId="5313743B" w14:textId="77777777" w:rsidR="000A3CA8" w:rsidRPr="003F1CA8" w:rsidRDefault="000A3CA8" w:rsidP="000A3CA8"/>
          <w:p w14:paraId="2C5ECDB5" w14:textId="77777777" w:rsidR="000A3CA8" w:rsidRPr="003F1CA8" w:rsidRDefault="000A3CA8" w:rsidP="000A3CA8">
            <w:r w:rsidRPr="003F1CA8">
              <w:t xml:space="preserve">Основные характеристики </w:t>
            </w:r>
            <w:r w:rsidRPr="003F1CA8">
              <w:lastRenderedPageBreak/>
              <w:t>согласно проекту планировки территории</w:t>
            </w:r>
          </w:p>
          <w:p w14:paraId="4C065D2A" w14:textId="77777777" w:rsidR="000A3CA8" w:rsidRPr="003F1CA8" w:rsidRDefault="000A3CA8" w:rsidP="000A3CA8">
            <w:r w:rsidRPr="003F1CA8">
              <w:t>Протяжённость около 0,758 км (2 участка)</w:t>
            </w:r>
          </w:p>
        </w:tc>
        <w:tc>
          <w:tcPr>
            <w:tcW w:w="2410" w:type="dxa"/>
          </w:tcPr>
          <w:p w14:paraId="2B30E7E1" w14:textId="77777777" w:rsidR="000A3CA8" w:rsidRPr="003F1CA8" w:rsidRDefault="000A3CA8" w:rsidP="000A3CA8">
            <w:r w:rsidRPr="003F1CA8">
              <w:lastRenderedPageBreak/>
              <w:t>д. Радищево</w:t>
            </w:r>
          </w:p>
        </w:tc>
        <w:tc>
          <w:tcPr>
            <w:tcW w:w="2268" w:type="dxa"/>
          </w:tcPr>
          <w:p w14:paraId="0E3C717E" w14:textId="77777777" w:rsidR="000A3CA8" w:rsidRPr="003F1CA8" w:rsidRDefault="000A3CA8" w:rsidP="000A3CA8">
            <w:r w:rsidRPr="003F1CA8">
              <w:t>Не устанавливаются</w:t>
            </w:r>
          </w:p>
        </w:tc>
      </w:tr>
      <w:tr w:rsidR="000A3CA8" w:rsidRPr="003F1CA8" w14:paraId="4A3BB65D" w14:textId="77777777" w:rsidTr="000A3CA8">
        <w:tc>
          <w:tcPr>
            <w:tcW w:w="566" w:type="dxa"/>
          </w:tcPr>
          <w:p w14:paraId="41026942" w14:textId="77777777" w:rsidR="000A3CA8" w:rsidRPr="003F1CA8" w:rsidRDefault="000A3CA8" w:rsidP="000A3CA8">
            <w:r w:rsidRPr="003F1CA8">
              <w:lastRenderedPageBreak/>
              <w:t>43.</w:t>
            </w:r>
          </w:p>
        </w:tc>
        <w:tc>
          <w:tcPr>
            <w:tcW w:w="2236" w:type="dxa"/>
            <w:tcBorders>
              <w:top w:val="single" w:sz="4" w:space="0" w:color="auto"/>
              <w:left w:val="single" w:sz="4" w:space="0" w:color="auto"/>
              <w:bottom w:val="single" w:sz="4" w:space="0" w:color="auto"/>
              <w:right w:val="single" w:sz="4" w:space="0" w:color="auto"/>
            </w:tcBorders>
          </w:tcPr>
          <w:p w14:paraId="148CEC7C"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7D590CE9"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5C514BDE"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35D85BFD" w14:textId="77777777" w:rsidR="000A3CA8" w:rsidRPr="003F1CA8" w:rsidRDefault="000A3CA8" w:rsidP="000A3CA8">
            <w:r w:rsidRPr="003F1CA8">
              <w:t>Первая очередь</w:t>
            </w:r>
          </w:p>
          <w:p w14:paraId="484DD8AB" w14:textId="77777777" w:rsidR="000A3CA8" w:rsidRPr="003F1CA8" w:rsidRDefault="000A3CA8" w:rsidP="000A3CA8"/>
          <w:p w14:paraId="6D7DF734" w14:textId="77777777" w:rsidR="000A3CA8" w:rsidRPr="003F1CA8" w:rsidRDefault="000A3CA8" w:rsidP="000A3CA8">
            <w:r w:rsidRPr="003F1CA8">
              <w:t>Основные характеристики согласно проекту планировки территории</w:t>
            </w:r>
          </w:p>
          <w:p w14:paraId="148172FD" w14:textId="77777777" w:rsidR="000A3CA8" w:rsidRPr="003F1CA8" w:rsidRDefault="000A3CA8" w:rsidP="000A3CA8">
            <w:r w:rsidRPr="003F1CA8">
              <w:t>Протяжённость около 0,459 км (2 участка)</w:t>
            </w:r>
          </w:p>
        </w:tc>
        <w:tc>
          <w:tcPr>
            <w:tcW w:w="2410" w:type="dxa"/>
          </w:tcPr>
          <w:p w14:paraId="4525195E" w14:textId="77777777" w:rsidR="000A3CA8" w:rsidRPr="003F1CA8" w:rsidRDefault="000A3CA8" w:rsidP="000A3CA8">
            <w:r w:rsidRPr="003F1CA8">
              <w:t>д. Глушица</w:t>
            </w:r>
          </w:p>
        </w:tc>
        <w:tc>
          <w:tcPr>
            <w:tcW w:w="2268" w:type="dxa"/>
          </w:tcPr>
          <w:p w14:paraId="3B4B1399" w14:textId="77777777" w:rsidR="000A3CA8" w:rsidRPr="003F1CA8" w:rsidRDefault="000A3CA8" w:rsidP="000A3CA8">
            <w:r w:rsidRPr="003F1CA8">
              <w:t>Не устанавливаются</w:t>
            </w:r>
          </w:p>
        </w:tc>
      </w:tr>
      <w:tr w:rsidR="000A3CA8" w:rsidRPr="003F1CA8" w14:paraId="24E6322C" w14:textId="77777777" w:rsidTr="000A3CA8">
        <w:tc>
          <w:tcPr>
            <w:tcW w:w="566" w:type="dxa"/>
          </w:tcPr>
          <w:p w14:paraId="6FCFE932" w14:textId="77777777" w:rsidR="000A3CA8" w:rsidRPr="003F1CA8" w:rsidRDefault="000A3CA8" w:rsidP="000A3CA8">
            <w:r w:rsidRPr="003F1CA8">
              <w:t>44.</w:t>
            </w:r>
          </w:p>
        </w:tc>
        <w:tc>
          <w:tcPr>
            <w:tcW w:w="2236" w:type="dxa"/>
            <w:tcBorders>
              <w:top w:val="single" w:sz="4" w:space="0" w:color="auto"/>
              <w:left w:val="single" w:sz="4" w:space="0" w:color="auto"/>
              <w:bottom w:val="single" w:sz="4" w:space="0" w:color="auto"/>
              <w:right w:val="single" w:sz="4" w:space="0" w:color="auto"/>
            </w:tcBorders>
          </w:tcPr>
          <w:p w14:paraId="16321415"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1A393948"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205735DB"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4CB9DCF6" w14:textId="77777777" w:rsidR="000A3CA8" w:rsidRPr="003F1CA8" w:rsidRDefault="000A3CA8" w:rsidP="000A3CA8">
            <w:r w:rsidRPr="003F1CA8">
              <w:t>Первая очередь</w:t>
            </w:r>
          </w:p>
          <w:p w14:paraId="115EB15F" w14:textId="77777777" w:rsidR="000A3CA8" w:rsidRPr="003F1CA8" w:rsidRDefault="000A3CA8" w:rsidP="000A3CA8"/>
          <w:p w14:paraId="78C7417B" w14:textId="77777777" w:rsidR="000A3CA8" w:rsidRPr="003F1CA8" w:rsidRDefault="000A3CA8" w:rsidP="000A3CA8">
            <w:r w:rsidRPr="003F1CA8">
              <w:t>Основные характеристики согласно проекту планировки территории</w:t>
            </w:r>
          </w:p>
          <w:p w14:paraId="0F27FFD3" w14:textId="77777777" w:rsidR="000A3CA8" w:rsidRPr="003F1CA8" w:rsidRDefault="000A3CA8" w:rsidP="000A3CA8">
            <w:r w:rsidRPr="003F1CA8">
              <w:t xml:space="preserve">Протяжённость около 0,239 км (1 </w:t>
            </w:r>
            <w:r w:rsidRPr="003F1CA8">
              <w:lastRenderedPageBreak/>
              <w:t>участок)</w:t>
            </w:r>
          </w:p>
        </w:tc>
        <w:tc>
          <w:tcPr>
            <w:tcW w:w="2410" w:type="dxa"/>
          </w:tcPr>
          <w:p w14:paraId="0C8E0A1D" w14:textId="77777777" w:rsidR="000A3CA8" w:rsidRPr="003F1CA8" w:rsidRDefault="000A3CA8" w:rsidP="000A3CA8">
            <w:r w:rsidRPr="003F1CA8">
              <w:lastRenderedPageBreak/>
              <w:t>д. Дубовицы</w:t>
            </w:r>
          </w:p>
        </w:tc>
        <w:tc>
          <w:tcPr>
            <w:tcW w:w="2268" w:type="dxa"/>
          </w:tcPr>
          <w:p w14:paraId="4026A073" w14:textId="77777777" w:rsidR="000A3CA8" w:rsidRPr="003F1CA8" w:rsidRDefault="000A3CA8" w:rsidP="000A3CA8">
            <w:r w:rsidRPr="003F1CA8">
              <w:t>Не устанавливаются</w:t>
            </w:r>
          </w:p>
        </w:tc>
      </w:tr>
      <w:tr w:rsidR="000A3CA8" w:rsidRPr="003F1CA8" w14:paraId="099BE715" w14:textId="77777777" w:rsidTr="000A3CA8">
        <w:tc>
          <w:tcPr>
            <w:tcW w:w="566" w:type="dxa"/>
          </w:tcPr>
          <w:p w14:paraId="2E1F8605" w14:textId="77777777" w:rsidR="000A3CA8" w:rsidRPr="003F1CA8" w:rsidRDefault="000A3CA8" w:rsidP="000A3CA8">
            <w:r w:rsidRPr="003F1CA8">
              <w:lastRenderedPageBreak/>
              <w:t>45.</w:t>
            </w:r>
          </w:p>
        </w:tc>
        <w:tc>
          <w:tcPr>
            <w:tcW w:w="2236" w:type="dxa"/>
            <w:tcBorders>
              <w:top w:val="single" w:sz="4" w:space="0" w:color="auto"/>
              <w:left w:val="single" w:sz="4" w:space="0" w:color="auto"/>
              <w:bottom w:val="single" w:sz="4" w:space="0" w:color="auto"/>
              <w:right w:val="single" w:sz="4" w:space="0" w:color="auto"/>
            </w:tcBorders>
          </w:tcPr>
          <w:p w14:paraId="0A6544F6"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6A134E5B"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01B1F3B8"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22DF9A95" w14:textId="77777777" w:rsidR="000A3CA8" w:rsidRPr="003F1CA8" w:rsidRDefault="000A3CA8" w:rsidP="000A3CA8">
            <w:r w:rsidRPr="003F1CA8">
              <w:t>Первая очередь</w:t>
            </w:r>
          </w:p>
          <w:p w14:paraId="773A1D92" w14:textId="77777777" w:rsidR="000A3CA8" w:rsidRPr="003F1CA8" w:rsidRDefault="000A3CA8" w:rsidP="000A3CA8"/>
          <w:p w14:paraId="0B8D59E9" w14:textId="77777777" w:rsidR="000A3CA8" w:rsidRPr="003F1CA8" w:rsidRDefault="000A3CA8" w:rsidP="000A3CA8">
            <w:r w:rsidRPr="003F1CA8">
              <w:t>Основные характеристики согласно проекту планировки территории</w:t>
            </w:r>
          </w:p>
          <w:p w14:paraId="48BEFA77" w14:textId="77777777" w:rsidR="000A3CA8" w:rsidRPr="003F1CA8" w:rsidRDefault="000A3CA8" w:rsidP="000A3CA8">
            <w:r w:rsidRPr="003F1CA8">
              <w:t>Протяжённость около 0,227 км (1 участок)</w:t>
            </w:r>
          </w:p>
        </w:tc>
        <w:tc>
          <w:tcPr>
            <w:tcW w:w="2410" w:type="dxa"/>
          </w:tcPr>
          <w:p w14:paraId="619B7142" w14:textId="77777777" w:rsidR="000A3CA8" w:rsidRPr="003F1CA8" w:rsidRDefault="000A3CA8" w:rsidP="000A3CA8">
            <w:r w:rsidRPr="003F1CA8">
              <w:t>д. Буреги</w:t>
            </w:r>
          </w:p>
        </w:tc>
        <w:tc>
          <w:tcPr>
            <w:tcW w:w="2268" w:type="dxa"/>
          </w:tcPr>
          <w:p w14:paraId="2354DC80" w14:textId="77777777" w:rsidR="000A3CA8" w:rsidRPr="003F1CA8" w:rsidRDefault="000A3CA8" w:rsidP="000A3CA8">
            <w:r w:rsidRPr="003F1CA8">
              <w:t>Не устанавливаются</w:t>
            </w:r>
          </w:p>
        </w:tc>
      </w:tr>
      <w:tr w:rsidR="000A3CA8" w:rsidRPr="003F1CA8" w14:paraId="7495D11D" w14:textId="77777777" w:rsidTr="000A3CA8">
        <w:tc>
          <w:tcPr>
            <w:tcW w:w="566" w:type="dxa"/>
          </w:tcPr>
          <w:p w14:paraId="3CFCB62B" w14:textId="77777777" w:rsidR="000A3CA8" w:rsidRPr="003F1CA8" w:rsidRDefault="000A3CA8" w:rsidP="000A3CA8">
            <w:r w:rsidRPr="003F1CA8">
              <w:t>46.</w:t>
            </w:r>
          </w:p>
        </w:tc>
        <w:tc>
          <w:tcPr>
            <w:tcW w:w="2236" w:type="dxa"/>
            <w:tcBorders>
              <w:top w:val="single" w:sz="4" w:space="0" w:color="auto"/>
              <w:left w:val="single" w:sz="4" w:space="0" w:color="auto"/>
              <w:bottom w:val="single" w:sz="4" w:space="0" w:color="auto"/>
              <w:right w:val="single" w:sz="4" w:space="0" w:color="auto"/>
            </w:tcBorders>
          </w:tcPr>
          <w:p w14:paraId="45E56989"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0D0E856A"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0120E26B"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659ACB1B" w14:textId="77777777" w:rsidR="000A3CA8" w:rsidRPr="003F1CA8" w:rsidRDefault="000A3CA8" w:rsidP="000A3CA8">
            <w:r w:rsidRPr="003F1CA8">
              <w:t>Первая очередь</w:t>
            </w:r>
          </w:p>
          <w:p w14:paraId="7E6EB967" w14:textId="77777777" w:rsidR="000A3CA8" w:rsidRPr="003F1CA8" w:rsidRDefault="000A3CA8" w:rsidP="000A3CA8"/>
          <w:p w14:paraId="78CB8D9D" w14:textId="77777777" w:rsidR="000A3CA8" w:rsidRPr="003F1CA8" w:rsidRDefault="000A3CA8" w:rsidP="000A3CA8">
            <w:r w:rsidRPr="003F1CA8">
              <w:t>Основные характеристики согласно проекту планировки территории</w:t>
            </w:r>
          </w:p>
          <w:p w14:paraId="3404C123" w14:textId="77777777" w:rsidR="000A3CA8" w:rsidRPr="003F1CA8" w:rsidRDefault="000A3CA8" w:rsidP="000A3CA8">
            <w:r w:rsidRPr="003F1CA8">
              <w:t>Протяжённость около 1,358 км (1 участок)</w:t>
            </w:r>
          </w:p>
        </w:tc>
        <w:tc>
          <w:tcPr>
            <w:tcW w:w="2410" w:type="dxa"/>
          </w:tcPr>
          <w:p w14:paraId="3572345B" w14:textId="77777777" w:rsidR="000A3CA8" w:rsidRPr="003F1CA8" w:rsidRDefault="000A3CA8" w:rsidP="000A3CA8">
            <w:r w:rsidRPr="003F1CA8">
              <w:t>д. Красный Посёлок</w:t>
            </w:r>
          </w:p>
        </w:tc>
        <w:tc>
          <w:tcPr>
            <w:tcW w:w="2268" w:type="dxa"/>
          </w:tcPr>
          <w:p w14:paraId="794F5C53" w14:textId="77777777" w:rsidR="000A3CA8" w:rsidRPr="003F1CA8" w:rsidRDefault="000A3CA8" w:rsidP="000A3CA8">
            <w:r w:rsidRPr="003F1CA8">
              <w:t>Не устанавливаются</w:t>
            </w:r>
          </w:p>
        </w:tc>
      </w:tr>
      <w:tr w:rsidR="000A3CA8" w:rsidRPr="003F1CA8" w14:paraId="1471CBAE" w14:textId="77777777" w:rsidTr="000A3CA8">
        <w:tc>
          <w:tcPr>
            <w:tcW w:w="566" w:type="dxa"/>
          </w:tcPr>
          <w:p w14:paraId="32843435" w14:textId="77777777" w:rsidR="000A3CA8" w:rsidRPr="003F1CA8" w:rsidRDefault="000A3CA8" w:rsidP="000A3CA8">
            <w:r w:rsidRPr="003F1CA8">
              <w:t>47.</w:t>
            </w:r>
          </w:p>
        </w:tc>
        <w:tc>
          <w:tcPr>
            <w:tcW w:w="2236" w:type="dxa"/>
            <w:tcBorders>
              <w:top w:val="single" w:sz="4" w:space="0" w:color="auto"/>
              <w:left w:val="single" w:sz="4" w:space="0" w:color="auto"/>
              <w:bottom w:val="single" w:sz="4" w:space="0" w:color="auto"/>
              <w:right w:val="single" w:sz="4" w:space="0" w:color="auto"/>
            </w:tcBorders>
          </w:tcPr>
          <w:p w14:paraId="14D393AC"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13D4ECBA"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6A8A5ABC" w14:textId="77777777" w:rsidR="000A3CA8" w:rsidRPr="003F1CA8" w:rsidRDefault="000A3CA8" w:rsidP="000A3CA8">
            <w:r w:rsidRPr="003F1CA8">
              <w:t xml:space="preserve">Обеспечение транспортной доступности к существующей и </w:t>
            </w:r>
            <w:r w:rsidRPr="003F1CA8">
              <w:lastRenderedPageBreak/>
              <w:t>проектируемой жилой застройке</w:t>
            </w:r>
          </w:p>
        </w:tc>
        <w:tc>
          <w:tcPr>
            <w:tcW w:w="2693" w:type="dxa"/>
          </w:tcPr>
          <w:p w14:paraId="58C7BCDB" w14:textId="77777777" w:rsidR="000A3CA8" w:rsidRPr="003F1CA8" w:rsidRDefault="000A3CA8" w:rsidP="000A3CA8">
            <w:r w:rsidRPr="003F1CA8">
              <w:lastRenderedPageBreak/>
              <w:t>Первая очередь</w:t>
            </w:r>
          </w:p>
          <w:p w14:paraId="01A5003E" w14:textId="77777777" w:rsidR="000A3CA8" w:rsidRPr="003F1CA8" w:rsidRDefault="000A3CA8" w:rsidP="000A3CA8"/>
          <w:p w14:paraId="32070678" w14:textId="77777777" w:rsidR="000A3CA8" w:rsidRPr="003F1CA8" w:rsidRDefault="000A3CA8" w:rsidP="000A3CA8">
            <w:r w:rsidRPr="003F1CA8">
              <w:t xml:space="preserve">Основные характеристики </w:t>
            </w:r>
            <w:r w:rsidRPr="003F1CA8">
              <w:lastRenderedPageBreak/>
              <w:t>согласно проекту планировки территории</w:t>
            </w:r>
          </w:p>
          <w:p w14:paraId="528FE90F" w14:textId="77777777" w:rsidR="000A3CA8" w:rsidRPr="003F1CA8" w:rsidRDefault="000A3CA8" w:rsidP="000A3CA8">
            <w:r w:rsidRPr="003F1CA8">
              <w:t>Протяжённость около 0,426 км (1 участок)</w:t>
            </w:r>
          </w:p>
        </w:tc>
        <w:tc>
          <w:tcPr>
            <w:tcW w:w="2410" w:type="dxa"/>
          </w:tcPr>
          <w:p w14:paraId="75ECC404" w14:textId="77777777" w:rsidR="000A3CA8" w:rsidRPr="003F1CA8" w:rsidRDefault="000A3CA8" w:rsidP="000A3CA8">
            <w:r w:rsidRPr="003F1CA8">
              <w:lastRenderedPageBreak/>
              <w:t>д. Коломно</w:t>
            </w:r>
          </w:p>
        </w:tc>
        <w:tc>
          <w:tcPr>
            <w:tcW w:w="2268" w:type="dxa"/>
          </w:tcPr>
          <w:p w14:paraId="1728D4A0" w14:textId="77777777" w:rsidR="000A3CA8" w:rsidRPr="003F1CA8" w:rsidRDefault="000A3CA8" w:rsidP="000A3CA8">
            <w:r w:rsidRPr="003F1CA8">
              <w:t>Не устанавливаются</w:t>
            </w:r>
          </w:p>
        </w:tc>
      </w:tr>
      <w:tr w:rsidR="000A3CA8" w:rsidRPr="003F1CA8" w14:paraId="7123DA77" w14:textId="77777777" w:rsidTr="000A3CA8">
        <w:tc>
          <w:tcPr>
            <w:tcW w:w="566" w:type="dxa"/>
          </w:tcPr>
          <w:p w14:paraId="6C9F859C" w14:textId="77777777" w:rsidR="000A3CA8" w:rsidRPr="003F1CA8" w:rsidRDefault="000A3CA8" w:rsidP="000A3CA8">
            <w:r w:rsidRPr="003F1CA8">
              <w:lastRenderedPageBreak/>
              <w:t>48.</w:t>
            </w:r>
          </w:p>
        </w:tc>
        <w:tc>
          <w:tcPr>
            <w:tcW w:w="2236" w:type="dxa"/>
            <w:tcBorders>
              <w:top w:val="single" w:sz="4" w:space="0" w:color="auto"/>
              <w:left w:val="single" w:sz="4" w:space="0" w:color="auto"/>
              <w:bottom w:val="single" w:sz="4" w:space="0" w:color="auto"/>
              <w:right w:val="single" w:sz="4" w:space="0" w:color="auto"/>
            </w:tcBorders>
          </w:tcPr>
          <w:p w14:paraId="3ED5A2BD"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24D10A3F"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0282E7B6"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72FFD5E7" w14:textId="77777777" w:rsidR="000A3CA8" w:rsidRPr="003F1CA8" w:rsidRDefault="000A3CA8" w:rsidP="000A3CA8">
            <w:r w:rsidRPr="003F1CA8">
              <w:t>Первая очередь</w:t>
            </w:r>
          </w:p>
          <w:p w14:paraId="5BBE063D" w14:textId="77777777" w:rsidR="000A3CA8" w:rsidRPr="003F1CA8" w:rsidRDefault="000A3CA8" w:rsidP="000A3CA8"/>
          <w:p w14:paraId="240244BA" w14:textId="77777777" w:rsidR="000A3CA8" w:rsidRPr="003F1CA8" w:rsidRDefault="000A3CA8" w:rsidP="000A3CA8">
            <w:r w:rsidRPr="003F1CA8">
              <w:t>Основные характеристики согласно проекту планировки территории</w:t>
            </w:r>
          </w:p>
          <w:p w14:paraId="06136300" w14:textId="77777777" w:rsidR="000A3CA8" w:rsidRPr="003F1CA8" w:rsidRDefault="000A3CA8" w:rsidP="000A3CA8">
            <w:r w:rsidRPr="003F1CA8">
              <w:t>Протяжённость около 1,238 км (5 участков)</w:t>
            </w:r>
          </w:p>
        </w:tc>
        <w:tc>
          <w:tcPr>
            <w:tcW w:w="2410" w:type="dxa"/>
          </w:tcPr>
          <w:p w14:paraId="30C998CB" w14:textId="77777777" w:rsidR="000A3CA8" w:rsidRPr="003F1CA8" w:rsidRDefault="000A3CA8" w:rsidP="000A3CA8">
            <w:r w:rsidRPr="003F1CA8">
              <w:t>д. Высокое</w:t>
            </w:r>
          </w:p>
        </w:tc>
        <w:tc>
          <w:tcPr>
            <w:tcW w:w="2268" w:type="dxa"/>
          </w:tcPr>
          <w:p w14:paraId="40F77A83" w14:textId="77777777" w:rsidR="000A3CA8" w:rsidRPr="003F1CA8" w:rsidRDefault="000A3CA8" w:rsidP="000A3CA8">
            <w:r w:rsidRPr="003F1CA8">
              <w:t>Не устанавливаются</w:t>
            </w:r>
          </w:p>
        </w:tc>
      </w:tr>
      <w:tr w:rsidR="000A3CA8" w:rsidRPr="003F1CA8" w14:paraId="2443ED4E" w14:textId="77777777" w:rsidTr="000A3CA8">
        <w:tc>
          <w:tcPr>
            <w:tcW w:w="566" w:type="dxa"/>
          </w:tcPr>
          <w:p w14:paraId="0780F022" w14:textId="77777777" w:rsidR="000A3CA8" w:rsidRPr="003F1CA8" w:rsidRDefault="000A3CA8" w:rsidP="000A3CA8">
            <w:r w:rsidRPr="003F1CA8">
              <w:t>49.</w:t>
            </w:r>
          </w:p>
        </w:tc>
        <w:tc>
          <w:tcPr>
            <w:tcW w:w="2236" w:type="dxa"/>
            <w:tcBorders>
              <w:top w:val="single" w:sz="4" w:space="0" w:color="auto"/>
              <w:left w:val="single" w:sz="4" w:space="0" w:color="auto"/>
              <w:bottom w:val="single" w:sz="4" w:space="0" w:color="auto"/>
              <w:right w:val="single" w:sz="4" w:space="0" w:color="auto"/>
            </w:tcBorders>
          </w:tcPr>
          <w:p w14:paraId="7889073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3BE6B208"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1C48A9DC"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2AA9254E" w14:textId="77777777" w:rsidR="000A3CA8" w:rsidRPr="003F1CA8" w:rsidRDefault="000A3CA8" w:rsidP="000A3CA8">
            <w:r w:rsidRPr="003F1CA8">
              <w:t>Первая очередь</w:t>
            </w:r>
          </w:p>
          <w:p w14:paraId="3608E6A5" w14:textId="77777777" w:rsidR="000A3CA8" w:rsidRPr="003F1CA8" w:rsidRDefault="000A3CA8" w:rsidP="000A3CA8"/>
          <w:p w14:paraId="0E852275" w14:textId="77777777" w:rsidR="000A3CA8" w:rsidRPr="003F1CA8" w:rsidRDefault="000A3CA8" w:rsidP="000A3CA8">
            <w:r w:rsidRPr="003F1CA8">
              <w:t>Основные характеристики согласно проекту планировки территории</w:t>
            </w:r>
          </w:p>
          <w:p w14:paraId="2487A62B" w14:textId="77777777" w:rsidR="000A3CA8" w:rsidRPr="003F1CA8" w:rsidRDefault="000A3CA8" w:rsidP="000A3CA8">
            <w:r w:rsidRPr="003F1CA8">
              <w:t xml:space="preserve">Протяжённость около 1,769 км (4 </w:t>
            </w:r>
            <w:r w:rsidRPr="003F1CA8">
              <w:lastRenderedPageBreak/>
              <w:t>участка)</w:t>
            </w:r>
          </w:p>
        </w:tc>
        <w:tc>
          <w:tcPr>
            <w:tcW w:w="2410" w:type="dxa"/>
          </w:tcPr>
          <w:p w14:paraId="02FE73ED" w14:textId="77777777" w:rsidR="000A3CA8" w:rsidRPr="003F1CA8" w:rsidRDefault="000A3CA8" w:rsidP="000A3CA8">
            <w:r w:rsidRPr="003F1CA8">
              <w:lastRenderedPageBreak/>
              <w:t>д. Кузино</w:t>
            </w:r>
          </w:p>
        </w:tc>
        <w:tc>
          <w:tcPr>
            <w:tcW w:w="2268" w:type="dxa"/>
          </w:tcPr>
          <w:p w14:paraId="76B1F654" w14:textId="77777777" w:rsidR="000A3CA8" w:rsidRPr="003F1CA8" w:rsidRDefault="000A3CA8" w:rsidP="000A3CA8">
            <w:r w:rsidRPr="003F1CA8">
              <w:t>Не устанавливаются</w:t>
            </w:r>
          </w:p>
        </w:tc>
      </w:tr>
      <w:tr w:rsidR="000A3CA8" w:rsidRPr="003F1CA8" w14:paraId="41333D6D" w14:textId="77777777" w:rsidTr="000A3CA8">
        <w:tc>
          <w:tcPr>
            <w:tcW w:w="566" w:type="dxa"/>
          </w:tcPr>
          <w:p w14:paraId="5CF38C65" w14:textId="77777777" w:rsidR="000A3CA8" w:rsidRPr="003F1CA8" w:rsidRDefault="000A3CA8" w:rsidP="000A3CA8">
            <w:r w:rsidRPr="003F1CA8">
              <w:lastRenderedPageBreak/>
              <w:t>50.</w:t>
            </w:r>
          </w:p>
        </w:tc>
        <w:tc>
          <w:tcPr>
            <w:tcW w:w="2236" w:type="dxa"/>
            <w:tcBorders>
              <w:top w:val="single" w:sz="4" w:space="0" w:color="auto"/>
              <w:left w:val="single" w:sz="4" w:space="0" w:color="auto"/>
              <w:bottom w:val="single" w:sz="4" w:space="0" w:color="auto"/>
              <w:right w:val="single" w:sz="4" w:space="0" w:color="auto"/>
            </w:tcBorders>
          </w:tcPr>
          <w:p w14:paraId="065DEE5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C8D2571"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2DE255D7"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5F03E143" w14:textId="77777777" w:rsidR="000A3CA8" w:rsidRPr="003F1CA8" w:rsidRDefault="000A3CA8" w:rsidP="000A3CA8">
            <w:r w:rsidRPr="003F1CA8">
              <w:t>Первая очередь</w:t>
            </w:r>
          </w:p>
          <w:p w14:paraId="32E59E1C" w14:textId="77777777" w:rsidR="000A3CA8" w:rsidRPr="003F1CA8" w:rsidRDefault="000A3CA8" w:rsidP="000A3CA8"/>
          <w:p w14:paraId="2DEF58B0" w14:textId="77777777" w:rsidR="000A3CA8" w:rsidRPr="003F1CA8" w:rsidRDefault="000A3CA8" w:rsidP="000A3CA8">
            <w:r w:rsidRPr="003F1CA8">
              <w:t>Основные характеристики согласно проекту планировки территории</w:t>
            </w:r>
          </w:p>
          <w:p w14:paraId="522A1A79" w14:textId="77777777" w:rsidR="000A3CA8" w:rsidRPr="003F1CA8" w:rsidRDefault="000A3CA8" w:rsidP="000A3CA8">
            <w:r w:rsidRPr="003F1CA8">
              <w:t>Протяжённость около 1,862 км (1 участок)</w:t>
            </w:r>
          </w:p>
        </w:tc>
        <w:tc>
          <w:tcPr>
            <w:tcW w:w="2410" w:type="dxa"/>
          </w:tcPr>
          <w:p w14:paraId="34467930" w14:textId="77777777" w:rsidR="000A3CA8" w:rsidRPr="003F1CA8" w:rsidRDefault="000A3CA8" w:rsidP="000A3CA8">
            <w:r w:rsidRPr="003F1CA8">
              <w:t>д. Арефино</w:t>
            </w:r>
          </w:p>
        </w:tc>
        <w:tc>
          <w:tcPr>
            <w:tcW w:w="2268" w:type="dxa"/>
          </w:tcPr>
          <w:p w14:paraId="0EA3E921" w14:textId="77777777" w:rsidR="000A3CA8" w:rsidRPr="003F1CA8" w:rsidRDefault="000A3CA8" w:rsidP="000A3CA8">
            <w:r w:rsidRPr="003F1CA8">
              <w:t>Не устанавливаются</w:t>
            </w:r>
          </w:p>
        </w:tc>
      </w:tr>
      <w:tr w:rsidR="000A3CA8" w:rsidRPr="003F1CA8" w14:paraId="0C704478" w14:textId="77777777" w:rsidTr="000A3CA8">
        <w:tc>
          <w:tcPr>
            <w:tcW w:w="566" w:type="dxa"/>
          </w:tcPr>
          <w:p w14:paraId="65C85F67" w14:textId="77777777" w:rsidR="000A3CA8" w:rsidRPr="003F1CA8" w:rsidRDefault="000A3CA8" w:rsidP="000A3CA8">
            <w:r w:rsidRPr="003F1CA8">
              <w:t>51.</w:t>
            </w:r>
          </w:p>
        </w:tc>
        <w:tc>
          <w:tcPr>
            <w:tcW w:w="2236" w:type="dxa"/>
            <w:tcBorders>
              <w:top w:val="single" w:sz="4" w:space="0" w:color="auto"/>
              <w:left w:val="single" w:sz="4" w:space="0" w:color="auto"/>
              <w:bottom w:val="single" w:sz="4" w:space="0" w:color="auto"/>
              <w:right w:val="single" w:sz="4" w:space="0" w:color="auto"/>
            </w:tcBorders>
          </w:tcPr>
          <w:p w14:paraId="5300E655"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649124A4"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2F3798A5"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02E7CF75" w14:textId="77777777" w:rsidR="000A3CA8" w:rsidRPr="003F1CA8" w:rsidRDefault="000A3CA8" w:rsidP="000A3CA8">
            <w:r w:rsidRPr="003F1CA8">
              <w:t>Первая очередь</w:t>
            </w:r>
          </w:p>
          <w:p w14:paraId="120E62FF" w14:textId="77777777" w:rsidR="000A3CA8" w:rsidRPr="003F1CA8" w:rsidRDefault="000A3CA8" w:rsidP="000A3CA8"/>
          <w:p w14:paraId="4CF8798D" w14:textId="77777777" w:rsidR="000A3CA8" w:rsidRPr="003F1CA8" w:rsidRDefault="000A3CA8" w:rsidP="000A3CA8">
            <w:r w:rsidRPr="003F1CA8">
              <w:t>Основные характеристики согласно проекту планировки территории</w:t>
            </w:r>
          </w:p>
          <w:p w14:paraId="735BE771" w14:textId="77777777" w:rsidR="000A3CA8" w:rsidRPr="003F1CA8" w:rsidRDefault="000A3CA8" w:rsidP="000A3CA8">
            <w:r w:rsidRPr="003F1CA8">
              <w:t>Протяжённость около 0,533 км (2 участка)</w:t>
            </w:r>
          </w:p>
        </w:tc>
        <w:tc>
          <w:tcPr>
            <w:tcW w:w="2410" w:type="dxa"/>
          </w:tcPr>
          <w:p w14:paraId="27CAD65C" w14:textId="77777777" w:rsidR="000A3CA8" w:rsidRPr="003F1CA8" w:rsidRDefault="000A3CA8" w:rsidP="000A3CA8">
            <w:r w:rsidRPr="003F1CA8">
              <w:t>д. Вергежа</w:t>
            </w:r>
          </w:p>
        </w:tc>
        <w:tc>
          <w:tcPr>
            <w:tcW w:w="2268" w:type="dxa"/>
          </w:tcPr>
          <w:p w14:paraId="2B8E4816" w14:textId="77777777" w:rsidR="000A3CA8" w:rsidRPr="003F1CA8" w:rsidRDefault="000A3CA8" w:rsidP="000A3CA8">
            <w:r w:rsidRPr="003F1CA8">
              <w:t>Не устанавливаются</w:t>
            </w:r>
          </w:p>
        </w:tc>
      </w:tr>
      <w:tr w:rsidR="000A3CA8" w:rsidRPr="003F1CA8" w14:paraId="408C7D59" w14:textId="77777777" w:rsidTr="000A3CA8">
        <w:tc>
          <w:tcPr>
            <w:tcW w:w="566" w:type="dxa"/>
          </w:tcPr>
          <w:p w14:paraId="49FF6637" w14:textId="77777777" w:rsidR="000A3CA8" w:rsidRPr="003F1CA8" w:rsidRDefault="000A3CA8" w:rsidP="000A3CA8">
            <w:r w:rsidRPr="003F1CA8">
              <w:t>52.</w:t>
            </w:r>
          </w:p>
        </w:tc>
        <w:tc>
          <w:tcPr>
            <w:tcW w:w="2236" w:type="dxa"/>
            <w:tcBorders>
              <w:top w:val="single" w:sz="4" w:space="0" w:color="auto"/>
              <w:left w:val="single" w:sz="4" w:space="0" w:color="auto"/>
              <w:bottom w:val="single" w:sz="4" w:space="0" w:color="auto"/>
              <w:right w:val="single" w:sz="4" w:space="0" w:color="auto"/>
            </w:tcBorders>
          </w:tcPr>
          <w:p w14:paraId="660135C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778FF6A"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57EB6377" w14:textId="77777777" w:rsidR="000A3CA8" w:rsidRPr="003F1CA8" w:rsidRDefault="000A3CA8" w:rsidP="000A3CA8">
            <w:r w:rsidRPr="003F1CA8">
              <w:t xml:space="preserve">Обеспечение транспортной доступности к существующей и </w:t>
            </w:r>
            <w:r w:rsidRPr="003F1CA8">
              <w:lastRenderedPageBreak/>
              <w:t>проектируемой жилой застройке</w:t>
            </w:r>
          </w:p>
        </w:tc>
        <w:tc>
          <w:tcPr>
            <w:tcW w:w="2693" w:type="dxa"/>
          </w:tcPr>
          <w:p w14:paraId="7C53C3E3" w14:textId="77777777" w:rsidR="000A3CA8" w:rsidRPr="003F1CA8" w:rsidRDefault="000A3CA8" w:rsidP="000A3CA8">
            <w:r w:rsidRPr="003F1CA8">
              <w:lastRenderedPageBreak/>
              <w:t>Первая очередь</w:t>
            </w:r>
          </w:p>
          <w:p w14:paraId="348EDEBD" w14:textId="77777777" w:rsidR="000A3CA8" w:rsidRPr="003F1CA8" w:rsidRDefault="000A3CA8" w:rsidP="000A3CA8"/>
          <w:p w14:paraId="6803DB7D" w14:textId="77777777" w:rsidR="000A3CA8" w:rsidRPr="003F1CA8" w:rsidRDefault="000A3CA8" w:rsidP="000A3CA8">
            <w:r w:rsidRPr="003F1CA8">
              <w:t xml:space="preserve">Основные характеристики </w:t>
            </w:r>
            <w:r w:rsidRPr="003F1CA8">
              <w:lastRenderedPageBreak/>
              <w:t>согласно проекту планировки территории</w:t>
            </w:r>
          </w:p>
          <w:p w14:paraId="77083AA6" w14:textId="77777777" w:rsidR="000A3CA8" w:rsidRPr="003F1CA8" w:rsidRDefault="000A3CA8" w:rsidP="000A3CA8">
            <w:r w:rsidRPr="003F1CA8">
              <w:t>Протяжённость около 3,297 км (20 участков)</w:t>
            </w:r>
          </w:p>
        </w:tc>
        <w:tc>
          <w:tcPr>
            <w:tcW w:w="2410" w:type="dxa"/>
          </w:tcPr>
          <w:p w14:paraId="11BEF642" w14:textId="77777777" w:rsidR="000A3CA8" w:rsidRPr="003F1CA8" w:rsidRDefault="000A3CA8" w:rsidP="000A3CA8">
            <w:r w:rsidRPr="003F1CA8">
              <w:lastRenderedPageBreak/>
              <w:t>д. Селище</w:t>
            </w:r>
          </w:p>
        </w:tc>
        <w:tc>
          <w:tcPr>
            <w:tcW w:w="2268" w:type="dxa"/>
          </w:tcPr>
          <w:p w14:paraId="65F9F081" w14:textId="77777777" w:rsidR="000A3CA8" w:rsidRPr="003F1CA8" w:rsidRDefault="000A3CA8" w:rsidP="000A3CA8">
            <w:r w:rsidRPr="003F1CA8">
              <w:t>Не устанавливаются</w:t>
            </w:r>
          </w:p>
        </w:tc>
      </w:tr>
      <w:tr w:rsidR="000A3CA8" w:rsidRPr="003F1CA8" w14:paraId="02EFA4E3" w14:textId="77777777" w:rsidTr="000A3CA8">
        <w:tc>
          <w:tcPr>
            <w:tcW w:w="566" w:type="dxa"/>
          </w:tcPr>
          <w:p w14:paraId="68B19C2B" w14:textId="77777777" w:rsidR="000A3CA8" w:rsidRPr="003F1CA8" w:rsidRDefault="000A3CA8" w:rsidP="000A3CA8">
            <w:r w:rsidRPr="003F1CA8">
              <w:lastRenderedPageBreak/>
              <w:t>53.</w:t>
            </w:r>
          </w:p>
        </w:tc>
        <w:tc>
          <w:tcPr>
            <w:tcW w:w="2236" w:type="dxa"/>
            <w:tcBorders>
              <w:top w:val="single" w:sz="4" w:space="0" w:color="auto"/>
              <w:left w:val="single" w:sz="4" w:space="0" w:color="auto"/>
              <w:bottom w:val="single" w:sz="4" w:space="0" w:color="auto"/>
              <w:right w:val="single" w:sz="4" w:space="0" w:color="auto"/>
            </w:tcBorders>
          </w:tcPr>
          <w:p w14:paraId="00C0F97D"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062FD80D"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74802192"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7294C1E0" w14:textId="77777777" w:rsidR="000A3CA8" w:rsidRPr="003F1CA8" w:rsidRDefault="000A3CA8" w:rsidP="000A3CA8">
            <w:r w:rsidRPr="003F1CA8">
              <w:t>Первая очередь</w:t>
            </w:r>
          </w:p>
          <w:p w14:paraId="4FDE9540" w14:textId="77777777" w:rsidR="000A3CA8" w:rsidRPr="003F1CA8" w:rsidRDefault="000A3CA8" w:rsidP="000A3CA8"/>
          <w:p w14:paraId="2910A13A" w14:textId="77777777" w:rsidR="000A3CA8" w:rsidRPr="003F1CA8" w:rsidRDefault="000A3CA8" w:rsidP="000A3CA8">
            <w:r w:rsidRPr="003F1CA8">
              <w:t>Основные характеристики согласно проекту планировки территории</w:t>
            </w:r>
          </w:p>
          <w:p w14:paraId="7E05F3E6" w14:textId="77777777" w:rsidR="000A3CA8" w:rsidRPr="003F1CA8" w:rsidRDefault="000A3CA8" w:rsidP="000A3CA8">
            <w:r w:rsidRPr="003F1CA8">
              <w:t>Протяжённость около 2,122 км (7 участков)</w:t>
            </w:r>
          </w:p>
        </w:tc>
        <w:tc>
          <w:tcPr>
            <w:tcW w:w="2410" w:type="dxa"/>
          </w:tcPr>
          <w:p w14:paraId="456AC9D9" w14:textId="77777777" w:rsidR="000A3CA8" w:rsidRPr="003F1CA8" w:rsidRDefault="000A3CA8" w:rsidP="000A3CA8">
            <w:r w:rsidRPr="003F1CA8">
              <w:t>д. Маслено</w:t>
            </w:r>
          </w:p>
        </w:tc>
        <w:tc>
          <w:tcPr>
            <w:tcW w:w="2268" w:type="dxa"/>
          </w:tcPr>
          <w:p w14:paraId="2CCE5716" w14:textId="77777777" w:rsidR="000A3CA8" w:rsidRPr="003F1CA8" w:rsidRDefault="000A3CA8" w:rsidP="000A3CA8">
            <w:r w:rsidRPr="003F1CA8">
              <w:t>Не устанавливаются</w:t>
            </w:r>
          </w:p>
        </w:tc>
      </w:tr>
      <w:tr w:rsidR="000A3CA8" w:rsidRPr="003F1CA8" w14:paraId="2577E15D" w14:textId="77777777" w:rsidTr="000A3CA8">
        <w:tc>
          <w:tcPr>
            <w:tcW w:w="566" w:type="dxa"/>
          </w:tcPr>
          <w:p w14:paraId="3E954D4A" w14:textId="77777777" w:rsidR="000A3CA8" w:rsidRPr="003F1CA8" w:rsidRDefault="000A3CA8" w:rsidP="000A3CA8">
            <w:r w:rsidRPr="003F1CA8">
              <w:t>54.</w:t>
            </w:r>
          </w:p>
        </w:tc>
        <w:tc>
          <w:tcPr>
            <w:tcW w:w="2236" w:type="dxa"/>
            <w:tcBorders>
              <w:top w:val="single" w:sz="4" w:space="0" w:color="auto"/>
              <w:left w:val="single" w:sz="4" w:space="0" w:color="auto"/>
              <w:bottom w:val="single" w:sz="4" w:space="0" w:color="auto"/>
              <w:right w:val="single" w:sz="4" w:space="0" w:color="auto"/>
            </w:tcBorders>
          </w:tcPr>
          <w:p w14:paraId="00C2EBE7" w14:textId="77777777" w:rsidR="000A3CA8" w:rsidRPr="003F1CA8" w:rsidRDefault="000A3CA8" w:rsidP="000A3CA8">
            <w:r w:rsidRPr="003F1CA8">
              <w:t>Улично-дорожная сеть (улицы, дороги, проезды)</w:t>
            </w:r>
          </w:p>
        </w:tc>
        <w:tc>
          <w:tcPr>
            <w:tcW w:w="2551" w:type="dxa"/>
            <w:tcBorders>
              <w:top w:val="single" w:sz="4" w:space="0" w:color="auto"/>
              <w:left w:val="single" w:sz="4" w:space="0" w:color="auto"/>
              <w:bottom w:val="single" w:sz="4" w:space="0" w:color="auto"/>
              <w:right w:val="single" w:sz="4" w:space="0" w:color="auto"/>
            </w:tcBorders>
          </w:tcPr>
          <w:p w14:paraId="50E0A321"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54DF1B41"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0E2571FF" w14:textId="77777777" w:rsidR="000A3CA8" w:rsidRPr="003F1CA8" w:rsidRDefault="000A3CA8" w:rsidP="000A3CA8">
            <w:r w:rsidRPr="003F1CA8">
              <w:t>Первая очередь</w:t>
            </w:r>
          </w:p>
          <w:p w14:paraId="4D92EDE5" w14:textId="77777777" w:rsidR="000A3CA8" w:rsidRPr="003F1CA8" w:rsidRDefault="000A3CA8" w:rsidP="000A3CA8"/>
          <w:p w14:paraId="18BD551E" w14:textId="77777777" w:rsidR="000A3CA8" w:rsidRPr="003F1CA8" w:rsidRDefault="000A3CA8" w:rsidP="000A3CA8">
            <w:r w:rsidRPr="003F1CA8">
              <w:t>Основные характеристики согласно проекту планировки территории</w:t>
            </w:r>
          </w:p>
          <w:p w14:paraId="32771B18" w14:textId="77777777" w:rsidR="000A3CA8" w:rsidRPr="003F1CA8" w:rsidRDefault="000A3CA8" w:rsidP="000A3CA8">
            <w:r w:rsidRPr="003F1CA8">
              <w:t xml:space="preserve">Протяжённость около 0,607 км (2 </w:t>
            </w:r>
            <w:r w:rsidRPr="003F1CA8">
              <w:lastRenderedPageBreak/>
              <w:t>участка)</w:t>
            </w:r>
          </w:p>
        </w:tc>
        <w:tc>
          <w:tcPr>
            <w:tcW w:w="2410" w:type="dxa"/>
          </w:tcPr>
          <w:p w14:paraId="1E572E3B" w14:textId="77777777" w:rsidR="000A3CA8" w:rsidRPr="003F1CA8" w:rsidRDefault="000A3CA8" w:rsidP="000A3CA8">
            <w:r w:rsidRPr="003F1CA8">
              <w:lastRenderedPageBreak/>
              <w:t>д. Вяжищи</w:t>
            </w:r>
          </w:p>
        </w:tc>
        <w:tc>
          <w:tcPr>
            <w:tcW w:w="2268" w:type="dxa"/>
          </w:tcPr>
          <w:p w14:paraId="11953DFE" w14:textId="77777777" w:rsidR="000A3CA8" w:rsidRPr="003F1CA8" w:rsidRDefault="000A3CA8" w:rsidP="000A3CA8">
            <w:r w:rsidRPr="003F1CA8">
              <w:t>Не устанавливаются</w:t>
            </w:r>
          </w:p>
        </w:tc>
      </w:tr>
      <w:tr w:rsidR="000A3CA8" w:rsidRPr="003F1CA8" w14:paraId="147CC5E4" w14:textId="77777777" w:rsidTr="000A3CA8">
        <w:tc>
          <w:tcPr>
            <w:tcW w:w="566" w:type="dxa"/>
          </w:tcPr>
          <w:p w14:paraId="030D6715" w14:textId="77777777" w:rsidR="000A3CA8" w:rsidRPr="003F1CA8" w:rsidRDefault="000A3CA8" w:rsidP="000A3CA8">
            <w:r w:rsidRPr="003F1CA8">
              <w:lastRenderedPageBreak/>
              <w:t>55.</w:t>
            </w:r>
          </w:p>
        </w:tc>
        <w:tc>
          <w:tcPr>
            <w:tcW w:w="2236" w:type="dxa"/>
            <w:tcBorders>
              <w:top w:val="single" w:sz="4" w:space="0" w:color="auto"/>
              <w:left w:val="single" w:sz="4" w:space="0" w:color="auto"/>
              <w:bottom w:val="single" w:sz="4" w:space="0" w:color="auto"/>
              <w:right w:val="single" w:sz="4" w:space="0" w:color="auto"/>
            </w:tcBorders>
          </w:tcPr>
          <w:p w14:paraId="3438503E" w14:textId="77777777" w:rsidR="000A3CA8" w:rsidRPr="003F1CA8" w:rsidRDefault="000A3CA8" w:rsidP="000A3CA8">
            <w:r w:rsidRPr="003F1CA8">
              <w:t>Создание и обеспечение функционирования парковок (парковочных мест)</w:t>
            </w:r>
          </w:p>
        </w:tc>
        <w:tc>
          <w:tcPr>
            <w:tcW w:w="2551" w:type="dxa"/>
            <w:tcBorders>
              <w:top w:val="single" w:sz="4" w:space="0" w:color="auto"/>
              <w:left w:val="single" w:sz="4" w:space="0" w:color="auto"/>
              <w:bottom w:val="single" w:sz="4" w:space="0" w:color="auto"/>
              <w:right w:val="single" w:sz="4" w:space="0" w:color="auto"/>
            </w:tcBorders>
          </w:tcPr>
          <w:p w14:paraId="6F6B3C88"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7FFE0E5C" w14:textId="77777777" w:rsidR="000A3CA8" w:rsidRPr="003F1CA8" w:rsidRDefault="000A3CA8" w:rsidP="000A3CA8">
            <w:r w:rsidRPr="003F1CA8">
              <w:t>Обеспечение транспортной доступности к существующей и проектируемой жилой застройке</w:t>
            </w:r>
          </w:p>
        </w:tc>
        <w:tc>
          <w:tcPr>
            <w:tcW w:w="2693" w:type="dxa"/>
          </w:tcPr>
          <w:p w14:paraId="5079E16C" w14:textId="77777777" w:rsidR="000A3CA8" w:rsidRPr="003F1CA8" w:rsidRDefault="000A3CA8" w:rsidP="000A3CA8">
            <w:r w:rsidRPr="003F1CA8">
              <w:t>Первая очередь</w:t>
            </w:r>
          </w:p>
          <w:p w14:paraId="6EC9CBC4" w14:textId="77777777" w:rsidR="000A3CA8" w:rsidRPr="003F1CA8" w:rsidRDefault="000A3CA8" w:rsidP="000A3CA8"/>
          <w:p w14:paraId="4E9B0EBF" w14:textId="77777777" w:rsidR="000A3CA8" w:rsidRPr="003F1CA8" w:rsidRDefault="000A3CA8" w:rsidP="000A3CA8">
            <w:r w:rsidRPr="003F1CA8">
              <w:t>Основные характеристики согласно проекту планировки территории</w:t>
            </w:r>
          </w:p>
          <w:p w14:paraId="2D9188A2" w14:textId="77777777" w:rsidR="000A3CA8" w:rsidRPr="003F1CA8" w:rsidRDefault="000A3CA8" w:rsidP="000A3CA8"/>
        </w:tc>
        <w:tc>
          <w:tcPr>
            <w:tcW w:w="2410" w:type="dxa"/>
          </w:tcPr>
          <w:p w14:paraId="4333811F" w14:textId="77777777" w:rsidR="000A3CA8" w:rsidRPr="003F1CA8" w:rsidRDefault="000A3CA8" w:rsidP="000A3CA8">
            <w:r w:rsidRPr="003F1CA8">
              <w:t>Не установлено</w:t>
            </w:r>
          </w:p>
        </w:tc>
        <w:tc>
          <w:tcPr>
            <w:tcW w:w="2268" w:type="dxa"/>
          </w:tcPr>
          <w:p w14:paraId="29ED6D09" w14:textId="77777777" w:rsidR="000A3CA8" w:rsidRPr="003F1CA8" w:rsidRDefault="000A3CA8" w:rsidP="000A3CA8">
            <w:r w:rsidRPr="003F1CA8">
              <w:t>Не устанавливаются</w:t>
            </w:r>
          </w:p>
        </w:tc>
      </w:tr>
      <w:tr w:rsidR="000A3CA8" w:rsidRPr="003F1CA8" w14:paraId="105C40D1" w14:textId="77777777" w:rsidTr="000A3CA8">
        <w:tc>
          <w:tcPr>
            <w:tcW w:w="566" w:type="dxa"/>
          </w:tcPr>
          <w:p w14:paraId="11C08A95" w14:textId="77777777" w:rsidR="000A3CA8" w:rsidRPr="003F1CA8" w:rsidRDefault="000A3CA8" w:rsidP="000A3CA8">
            <w:r w:rsidRPr="003F1CA8">
              <w:t>56.</w:t>
            </w:r>
          </w:p>
        </w:tc>
        <w:tc>
          <w:tcPr>
            <w:tcW w:w="2236" w:type="dxa"/>
            <w:tcBorders>
              <w:top w:val="single" w:sz="4" w:space="0" w:color="auto"/>
              <w:left w:val="single" w:sz="4" w:space="0" w:color="auto"/>
              <w:bottom w:val="single" w:sz="4" w:space="0" w:color="auto"/>
              <w:right w:val="single" w:sz="4" w:space="0" w:color="auto"/>
            </w:tcBorders>
          </w:tcPr>
          <w:p w14:paraId="229125EF" w14:textId="77777777" w:rsidR="000A3CA8" w:rsidRPr="003F1CA8" w:rsidRDefault="000A3CA8" w:rsidP="000A3CA8">
            <w:r w:rsidRPr="003F1CA8">
              <w:t>Тротуары и пешеходные дорожки, совмещённые для велосипедного движения за пределами проезжей части</w:t>
            </w:r>
          </w:p>
        </w:tc>
        <w:tc>
          <w:tcPr>
            <w:tcW w:w="2551" w:type="dxa"/>
            <w:tcBorders>
              <w:top w:val="single" w:sz="4" w:space="0" w:color="auto"/>
              <w:left w:val="single" w:sz="4" w:space="0" w:color="auto"/>
              <w:bottom w:val="single" w:sz="4" w:space="0" w:color="auto"/>
              <w:right w:val="single" w:sz="4" w:space="0" w:color="auto"/>
            </w:tcBorders>
          </w:tcPr>
          <w:p w14:paraId="35691752" w14:textId="77777777" w:rsidR="000A3CA8" w:rsidRPr="003F1CA8" w:rsidRDefault="000A3CA8" w:rsidP="000A3CA8">
            <w:r w:rsidRPr="003F1CA8">
              <w:t>Объект транспортной инфраструктуры</w:t>
            </w:r>
          </w:p>
        </w:tc>
        <w:tc>
          <w:tcPr>
            <w:tcW w:w="2552" w:type="dxa"/>
            <w:tcBorders>
              <w:top w:val="single" w:sz="4" w:space="0" w:color="auto"/>
              <w:left w:val="single" w:sz="4" w:space="0" w:color="auto"/>
              <w:bottom w:val="single" w:sz="4" w:space="0" w:color="auto"/>
              <w:right w:val="single" w:sz="4" w:space="0" w:color="auto"/>
            </w:tcBorders>
          </w:tcPr>
          <w:p w14:paraId="1BB061EF" w14:textId="77777777" w:rsidR="000A3CA8" w:rsidRPr="003F1CA8" w:rsidRDefault="000A3CA8" w:rsidP="000A3CA8">
            <w:r w:rsidRPr="003F1CA8">
              <w:t>Снижение количества дорожно-транспортных происшествий из-за сопутствующих дорожных условий улично-дорожной сети населённых пунктов</w:t>
            </w:r>
          </w:p>
        </w:tc>
        <w:tc>
          <w:tcPr>
            <w:tcW w:w="2693" w:type="dxa"/>
          </w:tcPr>
          <w:p w14:paraId="58A9C9B1" w14:textId="77777777" w:rsidR="000A3CA8" w:rsidRPr="003F1CA8" w:rsidRDefault="000A3CA8" w:rsidP="000A3CA8">
            <w:r w:rsidRPr="003F1CA8">
              <w:t>Не установлено</w:t>
            </w:r>
          </w:p>
        </w:tc>
        <w:tc>
          <w:tcPr>
            <w:tcW w:w="2410" w:type="dxa"/>
          </w:tcPr>
          <w:p w14:paraId="04AB6A2A" w14:textId="77777777" w:rsidR="000A3CA8" w:rsidRPr="003F1CA8" w:rsidRDefault="000A3CA8" w:rsidP="000A3CA8">
            <w:r w:rsidRPr="003F1CA8">
              <w:t xml:space="preserve">Не установлено </w:t>
            </w:r>
          </w:p>
        </w:tc>
        <w:tc>
          <w:tcPr>
            <w:tcW w:w="2268" w:type="dxa"/>
          </w:tcPr>
          <w:p w14:paraId="3F147F16" w14:textId="77777777" w:rsidR="000A3CA8" w:rsidRPr="003F1CA8" w:rsidRDefault="000A3CA8" w:rsidP="000A3CA8">
            <w:r w:rsidRPr="003F1CA8">
              <w:t>Не устанавливаются</w:t>
            </w:r>
          </w:p>
        </w:tc>
      </w:tr>
      <w:tr w:rsidR="000A3CA8" w:rsidRPr="003F1CA8" w14:paraId="388BBAD0" w14:textId="77777777" w:rsidTr="000A3CA8">
        <w:tc>
          <w:tcPr>
            <w:tcW w:w="15276" w:type="dxa"/>
            <w:gridSpan w:val="7"/>
          </w:tcPr>
          <w:p w14:paraId="3E2F52E4" w14:textId="77777777" w:rsidR="000A3CA8" w:rsidRPr="003F1CA8" w:rsidRDefault="000A3CA8" w:rsidP="000A3CA8">
            <w:r w:rsidRPr="003F1CA8">
              <w:t>Объекты физической культуры и массового спорта</w:t>
            </w:r>
          </w:p>
        </w:tc>
      </w:tr>
      <w:tr w:rsidR="000A3CA8" w:rsidRPr="003F1CA8" w14:paraId="3FD7DFC4" w14:textId="77777777" w:rsidTr="000A3CA8">
        <w:tc>
          <w:tcPr>
            <w:tcW w:w="566" w:type="dxa"/>
          </w:tcPr>
          <w:p w14:paraId="638A8A10" w14:textId="77777777" w:rsidR="000A3CA8" w:rsidRPr="003F1CA8" w:rsidRDefault="000A3CA8" w:rsidP="000A3CA8">
            <w:r w:rsidRPr="003F1CA8">
              <w:t>57.</w:t>
            </w:r>
          </w:p>
        </w:tc>
        <w:tc>
          <w:tcPr>
            <w:tcW w:w="2236" w:type="dxa"/>
            <w:tcBorders>
              <w:top w:val="single" w:sz="4" w:space="0" w:color="auto"/>
              <w:left w:val="single" w:sz="4" w:space="0" w:color="auto"/>
              <w:bottom w:val="single" w:sz="4" w:space="0" w:color="auto"/>
              <w:right w:val="single" w:sz="4" w:space="0" w:color="auto"/>
            </w:tcBorders>
          </w:tcPr>
          <w:p w14:paraId="54DF731C" w14:textId="77777777" w:rsidR="000A3CA8" w:rsidRPr="003F1CA8" w:rsidRDefault="000A3CA8" w:rsidP="000A3CA8">
            <w:r w:rsidRPr="003F1CA8">
              <w:t>Плоскостные спортивные сооружения с искусственным покрытием</w:t>
            </w:r>
          </w:p>
        </w:tc>
        <w:tc>
          <w:tcPr>
            <w:tcW w:w="2551" w:type="dxa"/>
            <w:tcBorders>
              <w:top w:val="single" w:sz="4" w:space="0" w:color="auto"/>
              <w:left w:val="single" w:sz="4" w:space="0" w:color="auto"/>
              <w:bottom w:val="single" w:sz="4" w:space="0" w:color="auto"/>
              <w:right w:val="single" w:sz="4" w:space="0" w:color="auto"/>
            </w:tcBorders>
          </w:tcPr>
          <w:p w14:paraId="1B4FD736" w14:textId="77777777" w:rsidR="000A3CA8" w:rsidRPr="003F1CA8" w:rsidRDefault="000A3CA8" w:rsidP="000A3CA8">
            <w:r w:rsidRPr="003F1CA8">
              <w:t>Объект физической культуры и массового спорта</w:t>
            </w:r>
          </w:p>
        </w:tc>
        <w:tc>
          <w:tcPr>
            <w:tcW w:w="2552" w:type="dxa"/>
            <w:tcBorders>
              <w:top w:val="single" w:sz="4" w:space="0" w:color="auto"/>
              <w:left w:val="single" w:sz="4" w:space="0" w:color="auto"/>
              <w:bottom w:val="single" w:sz="4" w:space="0" w:color="auto"/>
              <w:right w:val="single" w:sz="4" w:space="0" w:color="auto"/>
            </w:tcBorders>
          </w:tcPr>
          <w:p w14:paraId="60FFE485" w14:textId="77777777" w:rsidR="000A3CA8" w:rsidRPr="003F1CA8" w:rsidRDefault="000A3CA8" w:rsidP="000A3CA8">
            <w:r w:rsidRPr="003F1CA8">
              <w:t xml:space="preserve">Повышение комфортного уровня проживания населения; </w:t>
            </w:r>
          </w:p>
          <w:p w14:paraId="53EE9B1B" w14:textId="77777777" w:rsidR="000A3CA8" w:rsidRPr="003F1CA8" w:rsidRDefault="000A3CA8" w:rsidP="000A3CA8">
            <w:r w:rsidRPr="003F1CA8">
              <w:lastRenderedPageBreak/>
              <w:t>повышение доли населения, систематически занимающегося физической культурой и спортом</w:t>
            </w:r>
          </w:p>
        </w:tc>
        <w:tc>
          <w:tcPr>
            <w:tcW w:w="2693" w:type="dxa"/>
          </w:tcPr>
          <w:p w14:paraId="03C13E05" w14:textId="77777777" w:rsidR="000A3CA8" w:rsidRPr="003F1CA8" w:rsidRDefault="000A3CA8" w:rsidP="000A3CA8">
            <w:r w:rsidRPr="003F1CA8">
              <w:lastRenderedPageBreak/>
              <w:t>Первая очередь: площадь 2000 м</w:t>
            </w:r>
            <w:proofErr w:type="gramStart"/>
            <w:r w:rsidRPr="003F1CA8">
              <w:t>2</w:t>
            </w:r>
            <w:proofErr w:type="gramEnd"/>
            <w:r w:rsidRPr="003F1CA8">
              <w:t xml:space="preserve"> </w:t>
            </w:r>
          </w:p>
          <w:p w14:paraId="2774E5D0" w14:textId="77777777" w:rsidR="000A3CA8" w:rsidRPr="003F1CA8" w:rsidRDefault="000A3CA8" w:rsidP="000A3CA8"/>
          <w:p w14:paraId="4AA1258B" w14:textId="77777777" w:rsidR="000A3CA8" w:rsidRPr="003F1CA8" w:rsidRDefault="000A3CA8" w:rsidP="000A3CA8">
            <w:r w:rsidRPr="003F1CA8">
              <w:t>Общая площадь: до 6035 м</w:t>
            </w:r>
            <w:proofErr w:type="gramStart"/>
            <w:r w:rsidRPr="003F1CA8">
              <w:t>2</w:t>
            </w:r>
            <w:proofErr w:type="gramEnd"/>
          </w:p>
          <w:p w14:paraId="232A1C31" w14:textId="77777777" w:rsidR="000A3CA8" w:rsidRPr="003F1CA8" w:rsidRDefault="000A3CA8" w:rsidP="000A3CA8">
            <w:r w:rsidRPr="003F1CA8">
              <w:lastRenderedPageBreak/>
              <w:t xml:space="preserve">Плоскостные спортивные сооружения с искусственным покрытием, обеспечивающие минимально допустимый уровень обеспеченности объектами физической культуры и массового спорта </w:t>
            </w:r>
          </w:p>
        </w:tc>
        <w:tc>
          <w:tcPr>
            <w:tcW w:w="2410" w:type="dxa"/>
          </w:tcPr>
          <w:p w14:paraId="21883D59" w14:textId="77777777" w:rsidR="000A3CA8" w:rsidRPr="003F1CA8" w:rsidRDefault="000A3CA8" w:rsidP="000A3CA8">
            <w:r w:rsidRPr="003F1CA8">
              <w:lastRenderedPageBreak/>
              <w:t xml:space="preserve">д. Трегубово </w:t>
            </w:r>
          </w:p>
        </w:tc>
        <w:tc>
          <w:tcPr>
            <w:tcW w:w="2268" w:type="dxa"/>
          </w:tcPr>
          <w:p w14:paraId="02A645FE" w14:textId="77777777" w:rsidR="000A3CA8" w:rsidRPr="003F1CA8" w:rsidRDefault="000A3CA8" w:rsidP="000A3CA8">
            <w:r w:rsidRPr="003F1CA8">
              <w:t>Не устанавливаются</w:t>
            </w:r>
          </w:p>
        </w:tc>
      </w:tr>
      <w:tr w:rsidR="000A3CA8" w:rsidRPr="003F1CA8" w14:paraId="1C0B3C8F" w14:textId="77777777" w:rsidTr="000A3CA8">
        <w:tc>
          <w:tcPr>
            <w:tcW w:w="15276" w:type="dxa"/>
            <w:gridSpan w:val="7"/>
          </w:tcPr>
          <w:p w14:paraId="57B0286A" w14:textId="77777777" w:rsidR="000A3CA8" w:rsidRPr="003F1CA8" w:rsidRDefault="000A3CA8" w:rsidP="000A3CA8">
            <w:r w:rsidRPr="003F1CA8">
              <w:lastRenderedPageBreak/>
              <w:t>Объекты культуры и искусства</w:t>
            </w:r>
          </w:p>
        </w:tc>
      </w:tr>
      <w:tr w:rsidR="000A3CA8" w:rsidRPr="003F1CA8" w14:paraId="70C4CD13" w14:textId="77777777" w:rsidTr="000A3CA8">
        <w:tc>
          <w:tcPr>
            <w:tcW w:w="566" w:type="dxa"/>
          </w:tcPr>
          <w:p w14:paraId="761EE973" w14:textId="77777777" w:rsidR="000A3CA8" w:rsidRPr="003F1CA8" w:rsidRDefault="000A3CA8" w:rsidP="000A3CA8">
            <w:r w:rsidRPr="003F1CA8">
              <w:t>58.</w:t>
            </w:r>
          </w:p>
        </w:tc>
        <w:tc>
          <w:tcPr>
            <w:tcW w:w="2236" w:type="dxa"/>
            <w:tcBorders>
              <w:top w:val="single" w:sz="4" w:space="0" w:color="auto"/>
              <w:left w:val="single" w:sz="4" w:space="0" w:color="auto"/>
              <w:bottom w:val="single" w:sz="4" w:space="0" w:color="auto"/>
              <w:right w:val="single" w:sz="4" w:space="0" w:color="auto"/>
            </w:tcBorders>
          </w:tcPr>
          <w:p w14:paraId="1AEEE720" w14:textId="77777777" w:rsidR="000A3CA8" w:rsidRPr="003F1CA8" w:rsidRDefault="000A3CA8" w:rsidP="000A3CA8">
            <w:r w:rsidRPr="003F1CA8">
              <w:t>Дом культуры</w:t>
            </w:r>
          </w:p>
        </w:tc>
        <w:tc>
          <w:tcPr>
            <w:tcW w:w="2551" w:type="dxa"/>
            <w:tcBorders>
              <w:top w:val="single" w:sz="4" w:space="0" w:color="auto"/>
              <w:left w:val="single" w:sz="4" w:space="0" w:color="auto"/>
              <w:bottom w:val="single" w:sz="4" w:space="0" w:color="auto"/>
              <w:right w:val="single" w:sz="4" w:space="0" w:color="auto"/>
            </w:tcBorders>
          </w:tcPr>
          <w:p w14:paraId="5A258453" w14:textId="77777777" w:rsidR="000A3CA8" w:rsidRPr="003F1CA8" w:rsidRDefault="000A3CA8" w:rsidP="000A3CA8">
            <w:r w:rsidRPr="003F1CA8">
              <w:t>Объект культурно-досугового назначения</w:t>
            </w:r>
          </w:p>
        </w:tc>
        <w:tc>
          <w:tcPr>
            <w:tcW w:w="2552" w:type="dxa"/>
            <w:tcBorders>
              <w:top w:val="single" w:sz="4" w:space="0" w:color="auto"/>
              <w:left w:val="single" w:sz="4" w:space="0" w:color="auto"/>
              <w:bottom w:val="single" w:sz="4" w:space="0" w:color="auto"/>
              <w:right w:val="single" w:sz="4" w:space="0" w:color="auto"/>
            </w:tcBorders>
          </w:tcPr>
          <w:p w14:paraId="6C524BDA" w14:textId="77777777" w:rsidR="000A3CA8" w:rsidRPr="003F1CA8" w:rsidRDefault="000A3CA8" w:rsidP="000A3CA8">
            <w:r w:rsidRPr="003F1CA8">
              <w:t>Повышение комфортного уровня проживания населения</w:t>
            </w:r>
          </w:p>
        </w:tc>
        <w:tc>
          <w:tcPr>
            <w:tcW w:w="2693" w:type="dxa"/>
          </w:tcPr>
          <w:p w14:paraId="2C34D306" w14:textId="77777777" w:rsidR="000A3CA8" w:rsidRPr="003F1CA8" w:rsidRDefault="000A3CA8" w:rsidP="000A3CA8">
            <w:r w:rsidRPr="003F1CA8">
              <w:t>Первая очередь</w:t>
            </w:r>
          </w:p>
          <w:p w14:paraId="01904528" w14:textId="77777777" w:rsidR="000A3CA8" w:rsidRPr="003F1CA8" w:rsidRDefault="000A3CA8" w:rsidP="000A3CA8">
            <w:r w:rsidRPr="003F1CA8">
              <w:t>Общее количество мест 1120 мест</w:t>
            </w:r>
          </w:p>
          <w:p w14:paraId="16B9B6F2" w14:textId="77777777" w:rsidR="000A3CA8" w:rsidRPr="003F1CA8" w:rsidRDefault="000A3CA8" w:rsidP="000A3CA8"/>
          <w:p w14:paraId="6DAC2A38" w14:textId="77777777" w:rsidR="000A3CA8" w:rsidRPr="003F1CA8" w:rsidRDefault="000A3CA8" w:rsidP="000A3CA8">
            <w:r w:rsidRPr="003F1CA8">
              <w:t xml:space="preserve">Учреждения культуры клубного типа сельских поселений, обеспечивающие минимально </w:t>
            </w:r>
            <w:r w:rsidRPr="003F1CA8">
              <w:lastRenderedPageBreak/>
              <w:t>допустимый уровень обеспеченности объектами культуры и искусства:</w:t>
            </w:r>
          </w:p>
        </w:tc>
        <w:tc>
          <w:tcPr>
            <w:tcW w:w="2410" w:type="dxa"/>
          </w:tcPr>
          <w:p w14:paraId="00DC968E" w14:textId="77777777" w:rsidR="000A3CA8" w:rsidRPr="003F1CA8" w:rsidRDefault="000A3CA8" w:rsidP="000A3CA8">
            <w:r w:rsidRPr="003F1CA8">
              <w:lastRenderedPageBreak/>
              <w:t>д. Трегубово</w:t>
            </w:r>
          </w:p>
        </w:tc>
        <w:tc>
          <w:tcPr>
            <w:tcW w:w="2268" w:type="dxa"/>
          </w:tcPr>
          <w:p w14:paraId="2988662E" w14:textId="77777777" w:rsidR="000A3CA8" w:rsidRPr="003F1CA8" w:rsidRDefault="000A3CA8" w:rsidP="000A3CA8">
            <w:r w:rsidRPr="003F1CA8">
              <w:t>Не устанавливаются</w:t>
            </w:r>
          </w:p>
        </w:tc>
      </w:tr>
      <w:tr w:rsidR="000A3CA8" w:rsidRPr="003F1CA8" w14:paraId="0F366214" w14:textId="77777777" w:rsidTr="000A3CA8">
        <w:tc>
          <w:tcPr>
            <w:tcW w:w="15276" w:type="dxa"/>
            <w:gridSpan w:val="7"/>
          </w:tcPr>
          <w:p w14:paraId="48FC397E" w14:textId="77777777" w:rsidR="000A3CA8" w:rsidRPr="003F1CA8" w:rsidRDefault="000A3CA8" w:rsidP="000A3CA8">
            <w:r w:rsidRPr="003F1CA8">
              <w:lastRenderedPageBreak/>
              <w:t>Объекты в области организации ритуальных услуг и содержания мест захоронения (содержание)</w:t>
            </w:r>
          </w:p>
        </w:tc>
      </w:tr>
      <w:tr w:rsidR="000A3CA8" w:rsidRPr="003F1CA8" w14:paraId="029184D0" w14:textId="77777777" w:rsidTr="000A3CA8">
        <w:tc>
          <w:tcPr>
            <w:tcW w:w="566" w:type="dxa"/>
          </w:tcPr>
          <w:p w14:paraId="345D61CC" w14:textId="77777777" w:rsidR="000A3CA8" w:rsidRPr="003F1CA8" w:rsidRDefault="000A3CA8" w:rsidP="000A3CA8">
            <w:r w:rsidRPr="003F1CA8">
              <w:t>59.</w:t>
            </w:r>
          </w:p>
        </w:tc>
        <w:tc>
          <w:tcPr>
            <w:tcW w:w="2236" w:type="dxa"/>
            <w:tcBorders>
              <w:top w:val="single" w:sz="4" w:space="0" w:color="auto"/>
              <w:left w:val="single" w:sz="4" w:space="0" w:color="auto"/>
              <w:bottom w:val="single" w:sz="4" w:space="0" w:color="auto"/>
              <w:right w:val="single" w:sz="4" w:space="0" w:color="auto"/>
            </w:tcBorders>
          </w:tcPr>
          <w:p w14:paraId="7D7DA25A" w14:textId="77777777" w:rsidR="000A3CA8" w:rsidRPr="003F1CA8" w:rsidRDefault="000A3CA8" w:rsidP="000A3CA8">
            <w:r w:rsidRPr="003F1CA8">
              <w:t>Кладбище традиционного захоронения</w:t>
            </w:r>
          </w:p>
        </w:tc>
        <w:tc>
          <w:tcPr>
            <w:tcW w:w="2551" w:type="dxa"/>
            <w:tcBorders>
              <w:top w:val="single" w:sz="4" w:space="0" w:color="auto"/>
              <w:left w:val="single" w:sz="4" w:space="0" w:color="auto"/>
              <w:bottom w:val="single" w:sz="4" w:space="0" w:color="auto"/>
              <w:right w:val="single" w:sz="4" w:space="0" w:color="auto"/>
            </w:tcBorders>
          </w:tcPr>
          <w:p w14:paraId="57CA4F54" w14:textId="77777777" w:rsidR="000A3CA8" w:rsidRPr="003F1CA8" w:rsidRDefault="000A3CA8" w:rsidP="000A3CA8">
            <w:r w:rsidRPr="003F1CA8">
              <w:t>Объект в области организации ритуальных услуг и содержания мест захоронения</w:t>
            </w:r>
          </w:p>
        </w:tc>
        <w:tc>
          <w:tcPr>
            <w:tcW w:w="2552" w:type="dxa"/>
            <w:tcBorders>
              <w:top w:val="single" w:sz="4" w:space="0" w:color="auto"/>
              <w:left w:val="single" w:sz="4" w:space="0" w:color="auto"/>
              <w:bottom w:val="single" w:sz="4" w:space="0" w:color="auto"/>
              <w:right w:val="single" w:sz="4" w:space="0" w:color="auto"/>
            </w:tcBorders>
          </w:tcPr>
          <w:p w14:paraId="07523471" w14:textId="77777777" w:rsidR="000A3CA8" w:rsidRPr="003F1CA8" w:rsidRDefault="000A3CA8" w:rsidP="000A3CA8">
            <w:r w:rsidRPr="003F1CA8">
              <w:t>Соблюдение минимально допустимого уровня обеспеченности объектами в области организации ритуальных услуг</w:t>
            </w:r>
          </w:p>
        </w:tc>
        <w:tc>
          <w:tcPr>
            <w:tcW w:w="2693" w:type="dxa"/>
          </w:tcPr>
          <w:p w14:paraId="77B28E3E" w14:textId="77777777" w:rsidR="000A3CA8" w:rsidRPr="003F1CA8" w:rsidRDefault="000A3CA8" w:rsidP="000A3CA8">
            <w:r w:rsidRPr="003F1CA8">
              <w:t>Основные характеристики согласно проекту планировки территории объекта,</w:t>
            </w:r>
          </w:p>
          <w:p w14:paraId="1807CD66" w14:textId="77777777" w:rsidR="000A3CA8" w:rsidRPr="003F1CA8" w:rsidRDefault="000A3CA8" w:rsidP="000A3CA8">
            <w:r w:rsidRPr="003F1CA8">
              <w:t>на расчётный срок</w:t>
            </w:r>
          </w:p>
        </w:tc>
        <w:tc>
          <w:tcPr>
            <w:tcW w:w="2410" w:type="dxa"/>
          </w:tcPr>
          <w:p w14:paraId="7E5F72AE" w14:textId="77777777" w:rsidR="000A3CA8" w:rsidRPr="003F1CA8" w:rsidRDefault="000A3CA8" w:rsidP="000A3CA8">
            <w:r w:rsidRPr="003F1CA8">
              <w:t xml:space="preserve">В пределах всех 19 деревень муниципального образования </w:t>
            </w:r>
          </w:p>
        </w:tc>
        <w:tc>
          <w:tcPr>
            <w:tcW w:w="2268" w:type="dxa"/>
          </w:tcPr>
          <w:p w14:paraId="2EBF78FE" w14:textId="77777777" w:rsidR="000A3CA8" w:rsidRPr="003F1CA8" w:rsidRDefault="000A3CA8" w:rsidP="000A3CA8">
            <w:r w:rsidRPr="003F1CA8">
              <w:t>Санитарно-защитная зона размером 50 м</w:t>
            </w:r>
          </w:p>
        </w:tc>
      </w:tr>
      <w:tr w:rsidR="000A3CA8" w:rsidRPr="003F1CA8" w14:paraId="6DAD02B5" w14:textId="77777777" w:rsidTr="000A3CA8">
        <w:tc>
          <w:tcPr>
            <w:tcW w:w="15276" w:type="dxa"/>
            <w:gridSpan w:val="7"/>
          </w:tcPr>
          <w:p w14:paraId="23A0DF8E" w14:textId="77777777" w:rsidR="000A3CA8" w:rsidRPr="003F1CA8" w:rsidRDefault="000A3CA8" w:rsidP="000A3CA8">
            <w:r w:rsidRPr="003F1CA8">
              <w:t>Объекты в области благоустройства</w:t>
            </w:r>
          </w:p>
        </w:tc>
      </w:tr>
      <w:tr w:rsidR="000A3CA8" w:rsidRPr="003F1CA8" w14:paraId="0724D381" w14:textId="77777777" w:rsidTr="000A3CA8">
        <w:tc>
          <w:tcPr>
            <w:tcW w:w="566" w:type="dxa"/>
          </w:tcPr>
          <w:p w14:paraId="214DCC79" w14:textId="77777777" w:rsidR="000A3CA8" w:rsidRPr="003F1CA8" w:rsidRDefault="000A3CA8" w:rsidP="000A3CA8">
            <w:r w:rsidRPr="003F1CA8">
              <w:t>60.</w:t>
            </w:r>
          </w:p>
        </w:tc>
        <w:tc>
          <w:tcPr>
            <w:tcW w:w="2236" w:type="dxa"/>
            <w:tcBorders>
              <w:top w:val="single" w:sz="4" w:space="0" w:color="auto"/>
              <w:left w:val="single" w:sz="4" w:space="0" w:color="auto"/>
              <w:bottom w:val="single" w:sz="4" w:space="0" w:color="auto"/>
              <w:right w:val="single" w:sz="4" w:space="0" w:color="auto"/>
            </w:tcBorders>
          </w:tcPr>
          <w:p w14:paraId="40A9F508" w14:textId="77777777" w:rsidR="000A3CA8" w:rsidRPr="003F1CA8" w:rsidRDefault="000A3CA8" w:rsidP="000A3CA8">
            <w:r w:rsidRPr="003F1CA8">
              <w:t>Парк культуры и отдыха</w:t>
            </w:r>
          </w:p>
        </w:tc>
        <w:tc>
          <w:tcPr>
            <w:tcW w:w="2551" w:type="dxa"/>
            <w:tcBorders>
              <w:top w:val="single" w:sz="4" w:space="0" w:color="auto"/>
              <w:left w:val="single" w:sz="4" w:space="0" w:color="auto"/>
              <w:bottom w:val="single" w:sz="4" w:space="0" w:color="auto"/>
              <w:right w:val="single" w:sz="4" w:space="0" w:color="auto"/>
            </w:tcBorders>
          </w:tcPr>
          <w:p w14:paraId="5329FACA" w14:textId="77777777" w:rsidR="000A3CA8" w:rsidRPr="003F1CA8" w:rsidRDefault="000A3CA8" w:rsidP="000A3CA8">
            <w:r w:rsidRPr="003F1CA8">
              <w:t>Объект в области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C86EAC8" w14:textId="77777777" w:rsidR="000A3CA8" w:rsidRPr="003F1CA8" w:rsidRDefault="000A3CA8" w:rsidP="000A3CA8">
            <w:r w:rsidRPr="003F1CA8">
              <w:t>Создание комфортной городской среды</w:t>
            </w:r>
          </w:p>
        </w:tc>
        <w:tc>
          <w:tcPr>
            <w:tcW w:w="2693" w:type="dxa"/>
          </w:tcPr>
          <w:p w14:paraId="2EE9B481" w14:textId="77777777" w:rsidR="000A3CA8" w:rsidRPr="003F1CA8" w:rsidRDefault="000A3CA8" w:rsidP="000A3CA8">
            <w:r w:rsidRPr="003F1CA8">
              <w:t>Не предусмотрен</w:t>
            </w:r>
          </w:p>
        </w:tc>
        <w:tc>
          <w:tcPr>
            <w:tcW w:w="2410" w:type="dxa"/>
          </w:tcPr>
          <w:p w14:paraId="56BE7508" w14:textId="77777777" w:rsidR="000A3CA8" w:rsidRPr="003F1CA8" w:rsidRDefault="000A3CA8" w:rsidP="000A3CA8">
            <w:r w:rsidRPr="003F1CA8">
              <w:t>Не определен</w:t>
            </w:r>
          </w:p>
        </w:tc>
        <w:tc>
          <w:tcPr>
            <w:tcW w:w="2268" w:type="dxa"/>
          </w:tcPr>
          <w:p w14:paraId="639C8846" w14:textId="77777777" w:rsidR="000A3CA8" w:rsidRPr="003F1CA8" w:rsidRDefault="000A3CA8" w:rsidP="000A3CA8"/>
        </w:tc>
      </w:tr>
    </w:tbl>
    <w:p w14:paraId="2AD2A8D2" w14:textId="77777777" w:rsidR="000A3CA8" w:rsidRPr="003F1CA8" w:rsidRDefault="000A3CA8" w:rsidP="000A3CA8"/>
    <w:p w14:paraId="6EA35987" w14:textId="77777777" w:rsidR="000A3CA8" w:rsidRPr="003F1CA8" w:rsidRDefault="000A3CA8" w:rsidP="000A3CA8">
      <w:pPr>
        <w:rPr>
          <w:rFonts w:eastAsia="Calibri"/>
        </w:rPr>
      </w:pPr>
    </w:p>
    <w:p w14:paraId="0BAE76B3" w14:textId="77777777" w:rsidR="000A3CA8" w:rsidRPr="003F1CA8" w:rsidRDefault="000A3CA8" w:rsidP="000A3CA8">
      <w:pPr>
        <w:rPr>
          <w:rFonts w:eastAsia="Calibri"/>
        </w:rPr>
      </w:pPr>
    </w:p>
    <w:p w14:paraId="3F0C5ECF" w14:textId="77777777" w:rsidR="000A3CA8" w:rsidRPr="003F1CA8" w:rsidRDefault="000A3CA8" w:rsidP="000A3CA8">
      <w:pPr>
        <w:rPr>
          <w:rFonts w:eastAsia="Calibri"/>
        </w:rPr>
      </w:pPr>
    </w:p>
    <w:p w14:paraId="589E045D" w14:textId="77777777" w:rsidR="000A3CA8" w:rsidRPr="003F1CA8" w:rsidRDefault="000A3CA8" w:rsidP="000A3CA8">
      <w:pPr>
        <w:rPr>
          <w:rFonts w:eastAsia="Calibri"/>
        </w:rPr>
      </w:pPr>
    </w:p>
    <w:p w14:paraId="411A4378" w14:textId="77777777" w:rsidR="000A3CA8" w:rsidRPr="003F1CA8" w:rsidRDefault="000A3CA8" w:rsidP="000A3CA8">
      <w:pPr>
        <w:rPr>
          <w:rFonts w:eastAsia="Calibri"/>
        </w:rPr>
        <w:sectPr w:rsidR="000A3CA8" w:rsidRPr="003F1CA8" w:rsidSect="00805B8C">
          <w:headerReference w:type="default" r:id="rId11"/>
          <w:footerReference w:type="default" r:id="rId12"/>
          <w:pgSz w:w="16838" w:h="11906" w:orient="landscape"/>
          <w:pgMar w:top="1134" w:right="567" w:bottom="567" w:left="1134" w:header="709" w:footer="709" w:gutter="0"/>
          <w:cols w:space="708"/>
          <w:titlePg/>
          <w:docGrid w:linePitch="381"/>
        </w:sectPr>
      </w:pPr>
    </w:p>
    <w:p w14:paraId="279B2AB6" w14:textId="77777777" w:rsidR="000A3CA8" w:rsidRPr="003F1CA8" w:rsidRDefault="000A3CA8" w:rsidP="000A3CA8">
      <w:pPr>
        <w:rPr>
          <w:rFonts w:eastAsia="Calibri"/>
        </w:rPr>
      </w:pPr>
    </w:p>
    <w:p w14:paraId="23E55027" w14:textId="77777777" w:rsidR="000A3CA8" w:rsidRPr="003F1CA8" w:rsidRDefault="000A3CA8" w:rsidP="000A3CA8">
      <w:pPr>
        <w:pStyle w:val="1"/>
      </w:pPr>
      <w:bookmarkStart w:id="179" w:name="_Toc6518195"/>
      <w:bookmarkStart w:id="180" w:name="_Toc25255437"/>
      <w:r w:rsidRPr="003F1CA8">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Российской Федерации</w:t>
      </w:r>
      <w:bookmarkEnd w:id="179"/>
      <w:bookmarkEnd w:id="180"/>
    </w:p>
    <w:p w14:paraId="2F409C65" w14:textId="54C788DA" w:rsidR="000A3CA8" w:rsidRPr="003F1CA8" w:rsidRDefault="000A3CA8" w:rsidP="000A3CA8">
      <w:pPr>
        <w:ind w:firstLine="708"/>
        <w:rPr>
          <w:rFonts w:eastAsia="Calibri"/>
        </w:rPr>
      </w:pPr>
      <w:proofErr w:type="gramStart"/>
      <w:r w:rsidRPr="003F1CA8">
        <w:rPr>
          <w:rFonts w:eastAsia="Calibri"/>
        </w:rPr>
        <w:t xml:space="preserve">Документами территориального планирования </w:t>
      </w:r>
      <w:r w:rsidRPr="003F1CA8">
        <w:t>Российской Федерации,</w:t>
      </w:r>
      <w:r w:rsidRPr="003F1CA8">
        <w:rPr>
          <w:rFonts w:eastAsia="Calibri"/>
        </w:rPr>
        <w:t xml:space="preserve"> в которых могут иметься сведения о видах, назначении и наименованиях, планируемых для размещения на территориях Трегубовского сельского поселения объектов федерального значения</w:t>
      </w:r>
      <w:r w:rsidR="006535B2" w:rsidRPr="003F1CA8">
        <w:rPr>
          <w:rFonts w:eastAsia="Calibri"/>
        </w:rPr>
        <w:t>, и</w:t>
      </w:r>
      <w:r w:rsidRPr="003F1CA8">
        <w:rPr>
          <w:rFonts w:eastAsia="Calibri"/>
        </w:rPr>
        <w:t xml:space="preserve"> подлежащих учету при подготовке генерального плана, являются схемы территориального планирования Российской Федерации в областях, установленных в статье 10 Градостроительного кодекса Российской Федерации и размещенны</w:t>
      </w:r>
      <w:r w:rsidR="006535B2" w:rsidRPr="003F1CA8">
        <w:rPr>
          <w:rFonts w:eastAsia="Calibri"/>
        </w:rPr>
        <w:t>е</w:t>
      </w:r>
      <w:r w:rsidRPr="003F1CA8">
        <w:rPr>
          <w:rFonts w:eastAsia="Calibri"/>
        </w:rPr>
        <w:t xml:space="preserve"> в федеральной государственной информационной системе территориального планирования.</w:t>
      </w:r>
      <w:proofErr w:type="gramEnd"/>
    </w:p>
    <w:p w14:paraId="7CE4B7FA" w14:textId="7DD076A9" w:rsidR="006535B2" w:rsidRPr="003F1CA8" w:rsidRDefault="006535B2" w:rsidP="006535B2">
      <w:pPr>
        <w:ind w:firstLine="708"/>
        <w:rPr>
          <w:rFonts w:eastAsia="Calibri"/>
        </w:rPr>
      </w:pPr>
      <w:bookmarkStart w:id="181" w:name="_Toc6518196"/>
      <w:bookmarkStart w:id="182" w:name="_Toc389545852"/>
      <w:bookmarkStart w:id="183" w:name="_Toc408941690"/>
      <w:r w:rsidRPr="003F1CA8">
        <w:rPr>
          <w:rFonts w:eastAsia="Calibri"/>
        </w:rPr>
        <w:t>В ходе анализа схем территориального планирования Российской Федерации, установлено, что в период подготовки изменений в генеральный план на территории</w:t>
      </w:r>
      <w:r w:rsidRPr="003F1CA8">
        <w:rPr>
          <w:rFonts w:eastAsia="Calibri"/>
          <w:i/>
        </w:rPr>
        <w:t xml:space="preserve"> </w:t>
      </w:r>
      <w:r w:rsidRPr="003F1CA8">
        <w:t>муниципального образования</w:t>
      </w:r>
      <w:r w:rsidRPr="003F1CA8">
        <w:rPr>
          <w:rFonts w:eastAsia="Calibri"/>
          <w:i/>
        </w:rPr>
        <w:t xml:space="preserve"> </w:t>
      </w:r>
      <w:r w:rsidRPr="003F1CA8">
        <w:rPr>
          <w:rFonts w:eastAsia="Calibri"/>
        </w:rPr>
        <w:t xml:space="preserve">Трегубовское сельское поселение предусмотрено размещение </w:t>
      </w:r>
      <w:r w:rsidR="003B67F8" w:rsidRPr="003F1CA8">
        <w:rPr>
          <w:rFonts w:eastAsia="Calibri"/>
        </w:rPr>
        <w:t>указанных ниже</w:t>
      </w:r>
      <w:r w:rsidRPr="003F1CA8">
        <w:rPr>
          <w:rFonts w:eastAsia="Calibri"/>
        </w:rPr>
        <w:t xml:space="preserve"> объектов</w:t>
      </w:r>
      <w:r w:rsidRPr="003F1CA8">
        <w:t xml:space="preserve"> </w:t>
      </w:r>
      <w:r w:rsidR="003B67F8" w:rsidRPr="003F1CA8">
        <w:rPr>
          <w:rFonts w:eastAsia="Calibri"/>
        </w:rPr>
        <w:t>федерального значения.</w:t>
      </w:r>
    </w:p>
    <w:p w14:paraId="6D72EAD4" w14:textId="77777777" w:rsidR="006535B2" w:rsidRPr="003F1CA8" w:rsidRDefault="006535B2" w:rsidP="009A1C73">
      <w:pPr>
        <w:pStyle w:val="20"/>
        <w:ind w:left="709" w:hanging="709"/>
        <w:rPr>
          <w:rFonts w:eastAsia="Calibri"/>
        </w:rPr>
      </w:pPr>
      <w:bookmarkStart w:id="184" w:name="_Toc25255438"/>
      <w:r w:rsidRPr="003F1CA8">
        <w:rPr>
          <w:rFonts w:eastAsia="Calibri"/>
        </w:rPr>
        <w:t>Автомобильные дороги</w:t>
      </w:r>
      <w:bookmarkEnd w:id="184"/>
    </w:p>
    <w:p w14:paraId="6CA7AE57" w14:textId="77777777" w:rsidR="006535B2" w:rsidRPr="003F1CA8" w:rsidRDefault="006535B2" w:rsidP="006535B2">
      <w:pPr>
        <w:ind w:firstLine="708"/>
        <w:rPr>
          <w:rFonts w:eastAsia="Calibri"/>
        </w:rPr>
      </w:pPr>
      <w:r w:rsidRPr="003F1CA8">
        <w:rPr>
          <w:rFonts w:eastAsia="Calibri"/>
        </w:rPr>
        <w:t xml:space="preserve">1) </w:t>
      </w:r>
      <w:r w:rsidRPr="003F1CA8">
        <w:rPr>
          <w:rFonts w:eastAsia="Calibri"/>
          <w:u w:val="single"/>
        </w:rPr>
        <w:t>Новое строительство</w:t>
      </w:r>
      <w:r w:rsidRPr="003F1CA8">
        <w:rPr>
          <w:rFonts w:eastAsia="Calibri"/>
        </w:rPr>
        <w:t xml:space="preserve"> участка </w:t>
      </w:r>
      <w:r w:rsidRPr="003F1CA8">
        <w:rPr>
          <w:color w:val="000000"/>
          <w:szCs w:val="28"/>
        </w:rPr>
        <w:t xml:space="preserve">скоростной платной автомобильной дороги Москва – Санкт-Петербург (СПАД), категория </w:t>
      </w:r>
      <w:r w:rsidRPr="003F1CA8">
        <w:rPr>
          <w:color w:val="000000"/>
          <w:szCs w:val="28"/>
          <w:lang w:val="en-US"/>
        </w:rPr>
        <w:t>IA</w:t>
      </w:r>
      <w:r w:rsidRPr="003F1CA8">
        <w:rPr>
          <w:color w:val="000000"/>
          <w:szCs w:val="28"/>
        </w:rPr>
        <w:t xml:space="preserve"> (от 4 до 10 полос движения).</w:t>
      </w:r>
    </w:p>
    <w:p w14:paraId="77D82C06"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3B1DDC17" w14:textId="77777777" w:rsidR="006535B2" w:rsidRPr="003F1CA8" w:rsidRDefault="006535B2" w:rsidP="006535B2">
      <w:pPr>
        <w:ind w:firstLine="708"/>
        <w:rPr>
          <w:rFonts w:eastAsia="Calibri"/>
        </w:rPr>
      </w:pPr>
      <w:r w:rsidRPr="003F1CA8">
        <w:rPr>
          <w:rFonts w:eastAsia="Calibri"/>
        </w:rPr>
        <w:t>придорожная полоса СПАД (75 метров в обе стороны);</w:t>
      </w:r>
    </w:p>
    <w:p w14:paraId="03912637" w14:textId="77777777" w:rsidR="006535B2" w:rsidRPr="003F1CA8" w:rsidRDefault="006535B2" w:rsidP="006535B2">
      <w:pPr>
        <w:ind w:firstLine="708"/>
        <w:rPr>
          <w:rFonts w:eastAsia="Calibri"/>
        </w:rPr>
      </w:pPr>
      <w:r w:rsidRPr="003F1CA8">
        <w:rPr>
          <w:rFonts w:eastAsia="Calibri"/>
        </w:rPr>
        <w:t>участки пересечений СПАД водных преград (водоохранные зоны);</w:t>
      </w:r>
    </w:p>
    <w:p w14:paraId="7273C6DF" w14:textId="77777777" w:rsidR="006535B2" w:rsidRPr="003F1CA8" w:rsidRDefault="006535B2" w:rsidP="006535B2">
      <w:pPr>
        <w:ind w:firstLine="708"/>
        <w:rPr>
          <w:rFonts w:eastAsia="Calibri"/>
        </w:rPr>
      </w:pPr>
      <w:r w:rsidRPr="003F1CA8">
        <w:rPr>
          <w:rFonts w:eastAsia="Calibri"/>
        </w:rPr>
        <w:t>участки пересечений, параллельного следования СПАД по отношению к магистральным трубопроводам и ВЛЭП (охранные зоны, зоны минимально допустимых расстояний);</w:t>
      </w:r>
    </w:p>
    <w:p w14:paraId="5EA1505F" w14:textId="77777777" w:rsidR="006535B2" w:rsidRPr="003F1CA8" w:rsidRDefault="006535B2" w:rsidP="006535B2">
      <w:pPr>
        <w:ind w:firstLine="708"/>
        <w:rPr>
          <w:rFonts w:eastAsia="Calibri"/>
        </w:rPr>
      </w:pPr>
      <w:r w:rsidRPr="003F1CA8">
        <w:rPr>
          <w:rFonts w:eastAsia="Calibri"/>
        </w:rPr>
        <w:t>санитарно-защитная зона (не менее 100 м).</w:t>
      </w:r>
    </w:p>
    <w:p w14:paraId="6D9533FC" w14:textId="77777777" w:rsidR="006535B2" w:rsidRPr="003F1CA8" w:rsidRDefault="006535B2" w:rsidP="006535B2">
      <w:pPr>
        <w:ind w:firstLine="708"/>
        <w:rPr>
          <w:color w:val="000000"/>
          <w:szCs w:val="28"/>
        </w:rPr>
      </w:pPr>
      <w:r w:rsidRPr="003F1CA8">
        <w:rPr>
          <w:rFonts w:eastAsia="Calibri"/>
        </w:rPr>
        <w:t xml:space="preserve">2) </w:t>
      </w:r>
      <w:r w:rsidRPr="003F1CA8">
        <w:rPr>
          <w:color w:val="000000"/>
          <w:szCs w:val="28"/>
          <w:u w:val="single"/>
        </w:rPr>
        <w:t>Реконструкция</w:t>
      </w:r>
      <w:r w:rsidRPr="003F1CA8">
        <w:rPr>
          <w:color w:val="000000"/>
          <w:szCs w:val="28"/>
        </w:rPr>
        <w:t xml:space="preserve"> участков автомобильной дороги М-10 «Россия» (E 105) от Москвы через Тверь, Великий Новгород до Санкт-Петербурга.</w:t>
      </w:r>
    </w:p>
    <w:p w14:paraId="0FF844D5"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427563A4" w14:textId="77777777" w:rsidR="006535B2" w:rsidRPr="003F1CA8" w:rsidRDefault="006535B2" w:rsidP="006535B2">
      <w:pPr>
        <w:ind w:firstLine="708"/>
        <w:rPr>
          <w:rFonts w:eastAsia="Calibri"/>
        </w:rPr>
      </w:pPr>
      <w:r w:rsidRPr="003F1CA8">
        <w:rPr>
          <w:rFonts w:eastAsia="Calibri"/>
        </w:rPr>
        <w:t xml:space="preserve">придорожная полоса </w:t>
      </w:r>
      <w:r w:rsidRPr="003F1CA8">
        <w:rPr>
          <w:color w:val="000000"/>
          <w:szCs w:val="28"/>
        </w:rPr>
        <w:t>М-10 «Россия» (E 105)</w:t>
      </w:r>
      <w:r w:rsidRPr="003F1CA8">
        <w:rPr>
          <w:rFonts w:eastAsia="Calibri"/>
        </w:rPr>
        <w:t>;</w:t>
      </w:r>
    </w:p>
    <w:p w14:paraId="2C7C5043" w14:textId="77777777" w:rsidR="006535B2" w:rsidRPr="003F1CA8" w:rsidRDefault="006535B2" w:rsidP="006535B2">
      <w:pPr>
        <w:ind w:firstLine="708"/>
        <w:rPr>
          <w:rFonts w:eastAsia="Calibri"/>
        </w:rPr>
      </w:pPr>
      <w:r w:rsidRPr="003F1CA8">
        <w:rPr>
          <w:rFonts w:eastAsia="Calibri"/>
        </w:rPr>
        <w:t xml:space="preserve">участки пересечений </w:t>
      </w:r>
      <w:r w:rsidRPr="003F1CA8">
        <w:rPr>
          <w:color w:val="000000"/>
          <w:szCs w:val="28"/>
        </w:rPr>
        <w:t>М-10 «Россия» (E 105)</w:t>
      </w:r>
      <w:r w:rsidRPr="003F1CA8">
        <w:rPr>
          <w:rFonts w:eastAsia="Calibri"/>
        </w:rPr>
        <w:t xml:space="preserve"> водных преград (водоохранные зоны);</w:t>
      </w:r>
    </w:p>
    <w:p w14:paraId="381FF155" w14:textId="77777777" w:rsidR="006535B2" w:rsidRPr="003F1CA8" w:rsidRDefault="006535B2" w:rsidP="006535B2">
      <w:pPr>
        <w:ind w:firstLine="708"/>
        <w:rPr>
          <w:rFonts w:eastAsia="Calibri"/>
        </w:rPr>
      </w:pPr>
      <w:r w:rsidRPr="003F1CA8">
        <w:rPr>
          <w:rFonts w:eastAsia="Calibri"/>
        </w:rPr>
        <w:t xml:space="preserve">участки пересечений, параллельного следования </w:t>
      </w:r>
      <w:r w:rsidRPr="003F1CA8">
        <w:rPr>
          <w:color w:val="000000"/>
          <w:szCs w:val="28"/>
        </w:rPr>
        <w:t xml:space="preserve">М-10 «Россия» (E 105) </w:t>
      </w:r>
      <w:r w:rsidRPr="003F1CA8">
        <w:rPr>
          <w:rFonts w:eastAsia="Calibri"/>
        </w:rPr>
        <w:t>по отношению к магистральным трубопроводам и ВЛЭП (охранные зоны, зоны минимально допустимых расстояний);</w:t>
      </w:r>
    </w:p>
    <w:p w14:paraId="3C7A1F4C" w14:textId="77777777" w:rsidR="006535B2" w:rsidRPr="003F1CA8" w:rsidRDefault="006535B2" w:rsidP="006535B2">
      <w:pPr>
        <w:ind w:firstLine="708"/>
        <w:rPr>
          <w:color w:val="000000"/>
          <w:szCs w:val="28"/>
        </w:rPr>
      </w:pPr>
      <w:r w:rsidRPr="003F1CA8">
        <w:rPr>
          <w:rFonts w:eastAsia="Calibri"/>
        </w:rPr>
        <w:t xml:space="preserve">участки сквозного прохождения </w:t>
      </w:r>
      <w:r w:rsidRPr="003F1CA8">
        <w:rPr>
          <w:color w:val="000000"/>
          <w:szCs w:val="28"/>
        </w:rPr>
        <w:t>М-10 «Россия» (E 105) сквозь населенные пункты (общая протяженность участков около 200 км);</w:t>
      </w:r>
    </w:p>
    <w:p w14:paraId="340F8326" w14:textId="77777777" w:rsidR="006535B2" w:rsidRPr="003F1CA8" w:rsidRDefault="006535B2" w:rsidP="006535B2">
      <w:pPr>
        <w:ind w:firstLine="708"/>
        <w:rPr>
          <w:color w:val="000000"/>
          <w:szCs w:val="28"/>
        </w:rPr>
      </w:pPr>
      <w:r w:rsidRPr="003F1CA8">
        <w:rPr>
          <w:rFonts w:eastAsia="Calibri"/>
        </w:rPr>
        <w:t>санитарно-защитная зона.</w:t>
      </w:r>
    </w:p>
    <w:p w14:paraId="522708CB" w14:textId="77777777" w:rsidR="006535B2" w:rsidRPr="003F1CA8" w:rsidRDefault="006535B2" w:rsidP="009A1C73">
      <w:pPr>
        <w:pStyle w:val="20"/>
        <w:ind w:left="709" w:hanging="709"/>
        <w:rPr>
          <w:rFonts w:eastAsia="Calibri"/>
        </w:rPr>
      </w:pPr>
      <w:bookmarkStart w:id="185" w:name="_Toc25255439"/>
      <w:r w:rsidRPr="003F1CA8">
        <w:rPr>
          <w:rFonts w:eastAsia="Calibri"/>
        </w:rPr>
        <w:lastRenderedPageBreak/>
        <w:t>Железнодорожный транспорт</w:t>
      </w:r>
      <w:bookmarkEnd w:id="185"/>
    </w:p>
    <w:p w14:paraId="3E89323B" w14:textId="09C345F3" w:rsidR="006535B2" w:rsidRPr="003F1CA8" w:rsidRDefault="006535B2" w:rsidP="009A1C73">
      <w:pPr>
        <w:pStyle w:val="afd"/>
        <w:spacing w:before="0" w:beforeAutospacing="0" w:after="0" w:afterAutospacing="0" w:line="240" w:lineRule="atLeast"/>
        <w:ind w:firstLine="851"/>
        <w:rPr>
          <w:color w:val="000000"/>
          <w:sz w:val="28"/>
          <w:szCs w:val="28"/>
        </w:rPr>
      </w:pPr>
      <w:r w:rsidRPr="003F1CA8">
        <w:rPr>
          <w:color w:val="000000"/>
          <w:sz w:val="28"/>
          <w:szCs w:val="28"/>
        </w:rPr>
        <w:t>На территории</w:t>
      </w:r>
      <w:r w:rsidRPr="003F1CA8">
        <w:rPr>
          <w:i/>
          <w:color w:val="000000"/>
          <w:sz w:val="28"/>
          <w:szCs w:val="28"/>
        </w:rPr>
        <w:t xml:space="preserve"> </w:t>
      </w:r>
      <w:r w:rsidRPr="003F1CA8">
        <w:rPr>
          <w:color w:val="000000"/>
          <w:sz w:val="28"/>
          <w:szCs w:val="28"/>
        </w:rPr>
        <w:t>Трегубовского сельского поселения</w:t>
      </w:r>
      <w:r w:rsidRPr="003F1CA8">
        <w:rPr>
          <w:i/>
          <w:color w:val="000000"/>
          <w:sz w:val="28"/>
          <w:szCs w:val="28"/>
        </w:rPr>
        <w:t xml:space="preserve"> </w:t>
      </w:r>
      <w:r w:rsidRPr="003F1CA8">
        <w:rPr>
          <w:color w:val="000000"/>
          <w:sz w:val="28"/>
          <w:szCs w:val="28"/>
        </w:rPr>
        <w:t>размещены существующие участки путей и объектов железнодорожного транспорта Октябрьской железной дороги (далее – участки железной дороги):</w:t>
      </w:r>
    </w:p>
    <w:p w14:paraId="3058DD26" w14:textId="77777777" w:rsidR="006535B2" w:rsidRPr="003F1CA8" w:rsidRDefault="006535B2" w:rsidP="009A1C73">
      <w:pPr>
        <w:pStyle w:val="afd"/>
        <w:spacing w:before="0" w:beforeAutospacing="0" w:after="0" w:afterAutospacing="0" w:line="240" w:lineRule="atLeast"/>
        <w:ind w:firstLine="709"/>
        <w:rPr>
          <w:i/>
          <w:color w:val="000000"/>
          <w:sz w:val="28"/>
          <w:szCs w:val="28"/>
        </w:rPr>
      </w:pPr>
      <w:proofErr w:type="gramStart"/>
      <w:r w:rsidRPr="003F1CA8">
        <w:rPr>
          <w:color w:val="000000"/>
          <w:sz w:val="28"/>
          <w:szCs w:val="28"/>
        </w:rPr>
        <w:t xml:space="preserve">1) Участок главного хода Октябрьской железной дороги «Санкт-Петербург (Санкт-Петербург–Главный) – Чудово (ст. Чудово </w:t>
      </w:r>
      <w:proofErr w:type="spellStart"/>
      <w:r w:rsidRPr="003F1CA8">
        <w:rPr>
          <w:color w:val="000000"/>
          <w:sz w:val="28"/>
          <w:szCs w:val="28"/>
        </w:rPr>
        <w:t>мск</w:t>
      </w:r>
      <w:proofErr w:type="spellEnd"/>
      <w:r w:rsidRPr="003F1CA8">
        <w:rPr>
          <w:color w:val="000000"/>
          <w:sz w:val="28"/>
          <w:szCs w:val="28"/>
        </w:rPr>
        <w:t>.) – Окуловка – Угловка – Бологое – Тверь – Москва (Москва-Октябрьская)».</w:t>
      </w:r>
      <w:proofErr w:type="gramEnd"/>
    </w:p>
    <w:p w14:paraId="5C28BADE"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2195BC1B" w14:textId="77777777" w:rsidR="006535B2" w:rsidRPr="003F1CA8" w:rsidRDefault="006535B2" w:rsidP="006535B2">
      <w:pPr>
        <w:ind w:firstLine="708"/>
        <w:rPr>
          <w:rFonts w:eastAsia="Calibri"/>
        </w:rPr>
      </w:pPr>
      <w:r w:rsidRPr="003F1CA8">
        <w:rPr>
          <w:rFonts w:eastAsia="Calibri"/>
        </w:rPr>
        <w:t>полоса отвода;</w:t>
      </w:r>
    </w:p>
    <w:p w14:paraId="085E090A" w14:textId="77777777" w:rsidR="006535B2" w:rsidRPr="003F1CA8" w:rsidRDefault="006535B2" w:rsidP="006535B2">
      <w:pPr>
        <w:ind w:firstLine="708"/>
        <w:rPr>
          <w:rFonts w:eastAsia="Calibri"/>
        </w:rPr>
      </w:pPr>
      <w:r w:rsidRPr="003F1CA8">
        <w:rPr>
          <w:rFonts w:eastAsia="Calibri"/>
        </w:rPr>
        <w:t>участки пересечений железной дорогой водных преград (водоохранные зоны);</w:t>
      </w:r>
    </w:p>
    <w:p w14:paraId="1A8D8513" w14:textId="77777777" w:rsidR="006535B2" w:rsidRPr="003F1CA8" w:rsidRDefault="006535B2" w:rsidP="006535B2">
      <w:pPr>
        <w:ind w:firstLine="708"/>
        <w:rPr>
          <w:rFonts w:eastAsia="Calibri"/>
        </w:rPr>
      </w:pPr>
      <w:r w:rsidRPr="003F1CA8">
        <w:rPr>
          <w:rFonts w:eastAsia="Calibri"/>
        </w:rPr>
        <w:t>участки пересечений (или параллельного следования) железной дороги по отношению к магистральным трубопроводам и ВЛЭП (охранные зоны, зоны минимально допустимых расстояний);</w:t>
      </w:r>
    </w:p>
    <w:p w14:paraId="4236E578" w14:textId="77777777" w:rsidR="006535B2" w:rsidRPr="003F1CA8" w:rsidRDefault="006535B2" w:rsidP="006535B2">
      <w:pPr>
        <w:ind w:firstLine="708"/>
        <w:rPr>
          <w:rFonts w:eastAsia="Calibri"/>
        </w:rPr>
      </w:pPr>
      <w:r w:rsidRPr="003F1CA8">
        <w:rPr>
          <w:rFonts w:eastAsia="Calibri"/>
        </w:rPr>
        <w:t>охранная зона самого участка железной дороги;</w:t>
      </w:r>
    </w:p>
    <w:p w14:paraId="4F0E15F1" w14:textId="664A0738" w:rsidR="006535B2" w:rsidRPr="003F1CA8" w:rsidRDefault="006535B2" w:rsidP="006535B2">
      <w:pPr>
        <w:ind w:firstLine="708"/>
        <w:rPr>
          <w:rFonts w:eastAsia="Calibri"/>
        </w:rPr>
      </w:pPr>
      <w:r w:rsidRPr="003F1CA8">
        <w:rPr>
          <w:rFonts w:eastAsia="Calibri"/>
        </w:rPr>
        <w:t>санитарно-защитная зона участк</w:t>
      </w:r>
      <w:r w:rsidR="003B67F8" w:rsidRPr="003F1CA8">
        <w:rPr>
          <w:rFonts w:eastAsia="Calibri"/>
        </w:rPr>
        <w:t>а железной дороги.</w:t>
      </w:r>
    </w:p>
    <w:p w14:paraId="6A6CA739" w14:textId="77777777" w:rsidR="006535B2" w:rsidRPr="003F1CA8" w:rsidRDefault="006535B2" w:rsidP="006535B2">
      <w:pPr>
        <w:ind w:firstLine="708"/>
        <w:rPr>
          <w:color w:val="000000"/>
          <w:szCs w:val="28"/>
        </w:rPr>
      </w:pPr>
      <w:r w:rsidRPr="003F1CA8">
        <w:rPr>
          <w:rFonts w:eastAsia="Calibri"/>
        </w:rPr>
        <w:t xml:space="preserve">Основание: </w:t>
      </w:r>
      <w:r w:rsidRPr="003F1CA8">
        <w:rPr>
          <w:color w:val="000000"/>
          <w:szCs w:val="28"/>
        </w:rPr>
        <w:t>Приказ Минтранса РФ от 6 августа 2008 г. № 126.</w:t>
      </w:r>
    </w:p>
    <w:p w14:paraId="4103D09A" w14:textId="2542A938" w:rsidR="003B67F8" w:rsidRPr="003F1CA8" w:rsidRDefault="003B67F8" w:rsidP="006535B2">
      <w:pPr>
        <w:ind w:firstLine="708"/>
        <w:rPr>
          <w:rFonts w:eastAsia="Calibri"/>
          <w:szCs w:val="28"/>
        </w:rPr>
      </w:pPr>
      <w:r w:rsidRPr="003F1CA8">
        <w:rPr>
          <w:color w:val="000000"/>
          <w:szCs w:val="28"/>
        </w:rPr>
        <w:t>На участке главного хода возможн</w:t>
      </w:r>
      <w:r w:rsidR="0064745F" w:rsidRPr="003F1CA8">
        <w:rPr>
          <w:color w:val="000000"/>
          <w:szCs w:val="28"/>
        </w:rPr>
        <w:t>ы</w:t>
      </w:r>
      <w:r w:rsidRPr="003F1CA8">
        <w:rPr>
          <w:color w:val="000000"/>
          <w:szCs w:val="28"/>
        </w:rPr>
        <w:t xml:space="preserve"> строительство (реконструкция) объектов (сооружений) в части касающейся обеспечения и улучшения его эксплуатационно-технических характеристик</w:t>
      </w:r>
      <w:r w:rsidR="0064745F" w:rsidRPr="003F1CA8">
        <w:rPr>
          <w:color w:val="000000"/>
          <w:szCs w:val="28"/>
        </w:rPr>
        <w:t xml:space="preserve"> (в т.ч. на основании пункта 5 настоящего раздела)</w:t>
      </w:r>
      <w:r w:rsidRPr="003F1CA8">
        <w:rPr>
          <w:color w:val="000000"/>
          <w:szCs w:val="28"/>
        </w:rPr>
        <w:t>.</w:t>
      </w:r>
    </w:p>
    <w:p w14:paraId="65582C64" w14:textId="23349E2D" w:rsidR="006535B2" w:rsidRPr="003F1CA8" w:rsidRDefault="006535B2" w:rsidP="009A1C73">
      <w:pPr>
        <w:ind w:firstLine="709"/>
        <w:rPr>
          <w:color w:val="000000"/>
          <w:szCs w:val="28"/>
        </w:rPr>
      </w:pPr>
      <w:r w:rsidRPr="003F1CA8">
        <w:rPr>
          <w:rFonts w:eastAsia="Calibri"/>
        </w:rPr>
        <w:t xml:space="preserve">2) Участок </w:t>
      </w:r>
      <w:r w:rsidRPr="003F1CA8">
        <w:rPr>
          <w:color w:val="000000"/>
          <w:szCs w:val="28"/>
        </w:rPr>
        <w:t>Октябрьской железной дороги «Великий Новгород (</w:t>
      </w:r>
      <w:proofErr w:type="spellStart"/>
      <w:proofErr w:type="gramStart"/>
      <w:r w:rsidRPr="003F1CA8">
        <w:rPr>
          <w:color w:val="000000"/>
          <w:szCs w:val="28"/>
        </w:rPr>
        <w:t>c</w:t>
      </w:r>
      <w:proofErr w:type="gramEnd"/>
      <w:r w:rsidRPr="003F1CA8">
        <w:rPr>
          <w:color w:val="000000"/>
          <w:szCs w:val="28"/>
        </w:rPr>
        <w:t>т</w:t>
      </w:r>
      <w:proofErr w:type="spellEnd"/>
      <w:r w:rsidRPr="003F1CA8">
        <w:rPr>
          <w:color w:val="000000"/>
          <w:szCs w:val="28"/>
        </w:rPr>
        <w:t xml:space="preserve">. </w:t>
      </w:r>
      <w:proofErr w:type="gramStart"/>
      <w:r w:rsidRPr="003F1CA8">
        <w:rPr>
          <w:color w:val="000000"/>
          <w:szCs w:val="28"/>
        </w:rPr>
        <w:t xml:space="preserve">Новгород-на-Волхове) – Чудово (ст. Чудово </w:t>
      </w:r>
      <w:r w:rsidRPr="003F1CA8">
        <w:rPr>
          <w:color w:val="000000"/>
          <w:szCs w:val="28"/>
          <w:lang w:val="en-US"/>
        </w:rPr>
        <w:t>II</w:t>
      </w:r>
      <w:r w:rsidRPr="003F1CA8">
        <w:rPr>
          <w:color w:val="000000"/>
          <w:szCs w:val="28"/>
        </w:rPr>
        <w:t xml:space="preserve">-Новгородское – ст. Чудово </w:t>
      </w:r>
      <w:r w:rsidRPr="003F1CA8">
        <w:rPr>
          <w:color w:val="000000"/>
          <w:szCs w:val="28"/>
          <w:lang w:val="en-US"/>
        </w:rPr>
        <w:t>III</w:t>
      </w:r>
      <w:r w:rsidRPr="003F1CA8">
        <w:rPr>
          <w:color w:val="000000"/>
          <w:szCs w:val="28"/>
        </w:rPr>
        <w:t>-Кировское) – Волхов (ст. Волховстрой-I)».</w:t>
      </w:r>
      <w:proofErr w:type="gramEnd"/>
    </w:p>
    <w:p w14:paraId="02ABEDBF"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18CC5DB4" w14:textId="77777777" w:rsidR="006535B2" w:rsidRPr="003F1CA8" w:rsidRDefault="006535B2" w:rsidP="006535B2">
      <w:pPr>
        <w:ind w:firstLine="708"/>
        <w:rPr>
          <w:rFonts w:eastAsia="Calibri"/>
        </w:rPr>
      </w:pPr>
      <w:r w:rsidRPr="003F1CA8">
        <w:rPr>
          <w:rFonts w:eastAsia="Calibri"/>
        </w:rPr>
        <w:t>полоса отвода;</w:t>
      </w:r>
    </w:p>
    <w:p w14:paraId="73338766" w14:textId="77777777" w:rsidR="006535B2" w:rsidRPr="003F1CA8" w:rsidRDefault="006535B2" w:rsidP="006535B2">
      <w:pPr>
        <w:ind w:firstLine="708"/>
        <w:rPr>
          <w:rFonts w:eastAsia="Calibri"/>
        </w:rPr>
      </w:pPr>
      <w:r w:rsidRPr="003F1CA8">
        <w:rPr>
          <w:rFonts w:eastAsia="Calibri"/>
        </w:rPr>
        <w:t>участки пересечений железной дорогой водных преград (водоохранные зоны);</w:t>
      </w:r>
    </w:p>
    <w:p w14:paraId="1ADE5010" w14:textId="77777777" w:rsidR="006535B2" w:rsidRPr="003F1CA8" w:rsidRDefault="006535B2" w:rsidP="006535B2">
      <w:pPr>
        <w:ind w:firstLine="708"/>
        <w:rPr>
          <w:rFonts w:eastAsia="Calibri"/>
        </w:rPr>
      </w:pPr>
      <w:r w:rsidRPr="003F1CA8">
        <w:rPr>
          <w:rFonts w:eastAsia="Calibri"/>
        </w:rPr>
        <w:t>участки пересечений (или параллельного следования) железной дороги по отношению к магистральным трубопроводам и ВЛЭП (охранные зоны, зоны минимально допустимых расстояний);</w:t>
      </w:r>
    </w:p>
    <w:p w14:paraId="5DB240F7" w14:textId="77777777" w:rsidR="006535B2" w:rsidRPr="003F1CA8" w:rsidRDefault="006535B2" w:rsidP="006535B2">
      <w:pPr>
        <w:ind w:firstLine="708"/>
        <w:rPr>
          <w:rFonts w:eastAsia="Calibri"/>
        </w:rPr>
      </w:pPr>
      <w:r w:rsidRPr="003F1CA8">
        <w:rPr>
          <w:rFonts w:eastAsia="Calibri"/>
        </w:rPr>
        <w:t>охранная зона самого участка железной дороги;</w:t>
      </w:r>
    </w:p>
    <w:p w14:paraId="1A7324B1" w14:textId="47859B5F" w:rsidR="006535B2" w:rsidRPr="003F1CA8" w:rsidRDefault="006535B2" w:rsidP="006535B2">
      <w:pPr>
        <w:ind w:firstLine="708"/>
        <w:rPr>
          <w:rFonts w:eastAsia="Calibri"/>
        </w:rPr>
      </w:pPr>
      <w:r w:rsidRPr="003F1CA8">
        <w:rPr>
          <w:rFonts w:eastAsia="Calibri"/>
        </w:rPr>
        <w:t>санитарно-защитн</w:t>
      </w:r>
      <w:r w:rsidR="003B67F8" w:rsidRPr="003F1CA8">
        <w:rPr>
          <w:rFonts w:eastAsia="Calibri"/>
        </w:rPr>
        <w:t>ая зона участка железной дороги.</w:t>
      </w:r>
    </w:p>
    <w:p w14:paraId="4E534F6D" w14:textId="77777777" w:rsidR="006535B2" w:rsidRPr="003F1CA8" w:rsidRDefault="006535B2" w:rsidP="006535B2">
      <w:pPr>
        <w:ind w:firstLine="708"/>
        <w:rPr>
          <w:color w:val="000000"/>
          <w:szCs w:val="28"/>
        </w:rPr>
      </w:pPr>
      <w:r w:rsidRPr="003F1CA8">
        <w:rPr>
          <w:rFonts w:eastAsia="Calibri"/>
        </w:rPr>
        <w:t xml:space="preserve">Основание: </w:t>
      </w:r>
      <w:r w:rsidRPr="003F1CA8">
        <w:rPr>
          <w:color w:val="000000"/>
          <w:szCs w:val="28"/>
        </w:rPr>
        <w:t>Приказ Минтранса РФ от 6 августа 2008 г. № 126.</w:t>
      </w:r>
    </w:p>
    <w:p w14:paraId="68BC08AD" w14:textId="0B9D079E" w:rsidR="003B67F8" w:rsidRPr="003F1CA8" w:rsidRDefault="003B67F8" w:rsidP="003B67F8">
      <w:pPr>
        <w:ind w:firstLine="708"/>
        <w:rPr>
          <w:rFonts w:eastAsia="Calibri"/>
          <w:szCs w:val="28"/>
        </w:rPr>
      </w:pPr>
      <w:r w:rsidRPr="003F1CA8">
        <w:rPr>
          <w:color w:val="000000"/>
          <w:szCs w:val="28"/>
        </w:rPr>
        <w:t>На данном участке Октябрьской железной дороги возможн</w:t>
      </w:r>
      <w:r w:rsidR="0064745F" w:rsidRPr="003F1CA8">
        <w:rPr>
          <w:color w:val="000000"/>
          <w:szCs w:val="28"/>
        </w:rPr>
        <w:t>ы</w:t>
      </w:r>
      <w:r w:rsidRPr="003F1CA8">
        <w:rPr>
          <w:color w:val="000000"/>
          <w:szCs w:val="28"/>
        </w:rPr>
        <w:t xml:space="preserve"> строительство (реконструкция) объектов (сооружений) в части касающейся обеспечения и улучшения его эксплуатационно-технических характеристик</w:t>
      </w:r>
      <w:r w:rsidR="0064745F" w:rsidRPr="003F1CA8">
        <w:rPr>
          <w:color w:val="000000"/>
          <w:szCs w:val="28"/>
        </w:rPr>
        <w:t xml:space="preserve"> (в т.ч. на основании пункта 5 настоящего раздела)</w:t>
      </w:r>
      <w:r w:rsidRPr="003F1CA8">
        <w:rPr>
          <w:color w:val="000000"/>
          <w:szCs w:val="28"/>
        </w:rPr>
        <w:t>.</w:t>
      </w:r>
    </w:p>
    <w:p w14:paraId="6D1ADA1E" w14:textId="5DA4A3D0" w:rsidR="006535B2" w:rsidRPr="003F1CA8" w:rsidRDefault="006535B2" w:rsidP="009A1C73">
      <w:pPr>
        <w:ind w:firstLine="709"/>
        <w:rPr>
          <w:color w:val="000000"/>
          <w:szCs w:val="28"/>
        </w:rPr>
      </w:pPr>
      <w:r w:rsidRPr="003F1CA8">
        <w:rPr>
          <w:color w:val="000000"/>
          <w:szCs w:val="28"/>
        </w:rPr>
        <w:t>3) В деревне Спасская Полисть (в 22 км от г. Чудово, на участке главного хода Октябрьской железной дороги) ра</w:t>
      </w:r>
      <w:r w:rsidR="0064745F" w:rsidRPr="003F1CA8">
        <w:rPr>
          <w:color w:val="000000"/>
          <w:szCs w:val="28"/>
        </w:rPr>
        <w:t>сположена</w:t>
      </w:r>
      <w:r w:rsidRPr="003F1CA8">
        <w:rPr>
          <w:color w:val="000000"/>
          <w:szCs w:val="28"/>
        </w:rPr>
        <w:t xml:space="preserve"> железнодорожная станция «Спасская Полисть».</w:t>
      </w:r>
    </w:p>
    <w:p w14:paraId="3A2EA2B7"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2A251D06" w14:textId="77777777" w:rsidR="006535B2" w:rsidRPr="003F1CA8" w:rsidRDefault="006535B2" w:rsidP="006535B2">
      <w:pPr>
        <w:ind w:firstLine="708"/>
        <w:rPr>
          <w:rFonts w:eastAsia="Calibri"/>
        </w:rPr>
      </w:pPr>
      <w:r w:rsidRPr="003F1CA8">
        <w:rPr>
          <w:rFonts w:eastAsia="Calibri"/>
        </w:rPr>
        <w:t>полоса отвода;</w:t>
      </w:r>
    </w:p>
    <w:p w14:paraId="6CD74126" w14:textId="77777777" w:rsidR="006535B2" w:rsidRPr="003F1CA8" w:rsidRDefault="006535B2" w:rsidP="006535B2">
      <w:pPr>
        <w:ind w:firstLine="708"/>
        <w:rPr>
          <w:rFonts w:eastAsia="Calibri"/>
        </w:rPr>
      </w:pPr>
      <w:r w:rsidRPr="003F1CA8">
        <w:rPr>
          <w:rFonts w:eastAsia="Calibri"/>
        </w:rPr>
        <w:t>охранная зона самого участка железной дороги;</w:t>
      </w:r>
    </w:p>
    <w:p w14:paraId="18EB4412" w14:textId="77777777" w:rsidR="006535B2" w:rsidRPr="003F1CA8" w:rsidRDefault="006535B2" w:rsidP="006535B2">
      <w:pPr>
        <w:ind w:firstLine="708"/>
        <w:rPr>
          <w:rFonts w:eastAsia="Calibri"/>
        </w:rPr>
      </w:pPr>
      <w:r w:rsidRPr="003F1CA8">
        <w:rPr>
          <w:rFonts w:eastAsia="Calibri"/>
        </w:rPr>
        <w:t xml:space="preserve">санитарно-защитная зона участка железной дороги </w:t>
      </w:r>
    </w:p>
    <w:p w14:paraId="149F245C" w14:textId="5A6ED7E3" w:rsidR="006535B2" w:rsidRPr="003F1CA8" w:rsidRDefault="006535B2" w:rsidP="006535B2">
      <w:pPr>
        <w:ind w:firstLine="708"/>
        <w:rPr>
          <w:color w:val="000000"/>
          <w:szCs w:val="28"/>
        </w:rPr>
      </w:pPr>
      <w:r w:rsidRPr="003F1CA8">
        <w:rPr>
          <w:rFonts w:eastAsia="Calibri"/>
        </w:rPr>
        <w:t xml:space="preserve">Основание: </w:t>
      </w:r>
      <w:r w:rsidRPr="003F1CA8">
        <w:rPr>
          <w:color w:val="000000"/>
          <w:szCs w:val="28"/>
        </w:rPr>
        <w:t>Приказ Минтранс</w:t>
      </w:r>
      <w:r w:rsidR="0064745F" w:rsidRPr="003F1CA8">
        <w:rPr>
          <w:color w:val="000000"/>
          <w:szCs w:val="28"/>
        </w:rPr>
        <w:t>а РФ от 6 августа 2008 г. № 126.</w:t>
      </w:r>
    </w:p>
    <w:p w14:paraId="695D0EF5" w14:textId="2E0AFE99" w:rsidR="0064745F" w:rsidRPr="003F1CA8" w:rsidRDefault="0064745F" w:rsidP="0064745F">
      <w:pPr>
        <w:ind w:firstLine="708"/>
        <w:rPr>
          <w:rFonts w:eastAsia="Calibri"/>
          <w:szCs w:val="28"/>
        </w:rPr>
      </w:pPr>
      <w:proofErr w:type="gramStart"/>
      <w:r w:rsidRPr="003F1CA8">
        <w:rPr>
          <w:color w:val="000000"/>
          <w:szCs w:val="28"/>
        </w:rPr>
        <w:lastRenderedPageBreak/>
        <w:t>На железнодорожной станции «Спасская Полисть» возможны строительство (реконструкция) объектов (сооружений) в части касающейся обеспечения и улучшения её эксплуатационно-технических характеристик (в т.ч. на основании пункта 5 настоящего раздела).</w:t>
      </w:r>
      <w:proofErr w:type="gramEnd"/>
    </w:p>
    <w:p w14:paraId="38428B47" w14:textId="77777777" w:rsidR="006535B2" w:rsidRPr="003F1CA8" w:rsidRDefault="006535B2" w:rsidP="009A1C73">
      <w:pPr>
        <w:ind w:firstLine="709"/>
        <w:rPr>
          <w:color w:val="000000"/>
          <w:szCs w:val="28"/>
        </w:rPr>
      </w:pPr>
      <w:r w:rsidRPr="003F1CA8">
        <w:rPr>
          <w:color w:val="000000"/>
          <w:szCs w:val="28"/>
        </w:rPr>
        <w:t>4) В деревне Трегубово (в 18 км от г. Чудово, на участке главного хода Октябрьской железной дороги) размещается железнодорожная станция «Трегубово».</w:t>
      </w:r>
    </w:p>
    <w:p w14:paraId="6BE602EC" w14:textId="77777777" w:rsidR="006535B2" w:rsidRPr="003F1CA8" w:rsidRDefault="006535B2" w:rsidP="006535B2">
      <w:pPr>
        <w:ind w:firstLine="708"/>
        <w:rPr>
          <w:rFonts w:ascii="Arial" w:hAnsi="Arial" w:cs="Arial"/>
          <w:i/>
          <w:sz w:val="20"/>
          <w:szCs w:val="20"/>
        </w:rPr>
      </w:pPr>
      <w:r w:rsidRPr="003F1CA8">
        <w:rPr>
          <w:i/>
        </w:rPr>
        <w:t>Зоны с особыми условиями использования территории:</w:t>
      </w:r>
    </w:p>
    <w:p w14:paraId="720B19A8" w14:textId="77777777" w:rsidR="006535B2" w:rsidRPr="003F1CA8" w:rsidRDefault="006535B2" w:rsidP="006535B2">
      <w:pPr>
        <w:ind w:firstLine="708"/>
        <w:rPr>
          <w:rFonts w:eastAsia="Calibri"/>
          <w:i/>
        </w:rPr>
      </w:pPr>
      <w:r w:rsidRPr="003F1CA8">
        <w:rPr>
          <w:rFonts w:eastAsia="Calibri"/>
          <w:i/>
        </w:rPr>
        <w:t>полоса отвода;</w:t>
      </w:r>
    </w:p>
    <w:p w14:paraId="2EE44109" w14:textId="77777777" w:rsidR="006535B2" w:rsidRPr="003F1CA8" w:rsidRDefault="006535B2" w:rsidP="006535B2">
      <w:pPr>
        <w:ind w:firstLine="708"/>
        <w:rPr>
          <w:rFonts w:eastAsia="Calibri"/>
          <w:i/>
        </w:rPr>
      </w:pPr>
      <w:r w:rsidRPr="003F1CA8">
        <w:rPr>
          <w:rFonts w:eastAsia="Calibri"/>
          <w:i/>
        </w:rPr>
        <w:t>охранная зона самого участка железной дороги;</w:t>
      </w:r>
    </w:p>
    <w:p w14:paraId="059FCB9E" w14:textId="29E64ABC" w:rsidR="006535B2" w:rsidRPr="003F1CA8" w:rsidRDefault="006535B2" w:rsidP="006535B2">
      <w:pPr>
        <w:ind w:firstLine="708"/>
        <w:rPr>
          <w:rFonts w:eastAsia="Calibri"/>
          <w:i/>
        </w:rPr>
      </w:pPr>
      <w:r w:rsidRPr="003F1CA8">
        <w:rPr>
          <w:rFonts w:eastAsia="Calibri"/>
          <w:i/>
        </w:rPr>
        <w:t>санитарно-защитн</w:t>
      </w:r>
      <w:r w:rsidR="0064745F" w:rsidRPr="003F1CA8">
        <w:rPr>
          <w:rFonts w:eastAsia="Calibri"/>
          <w:i/>
        </w:rPr>
        <w:t>ая зона участка железной дороги.</w:t>
      </w:r>
    </w:p>
    <w:p w14:paraId="5E531B9A" w14:textId="77777777" w:rsidR="006535B2" w:rsidRPr="003F1CA8" w:rsidRDefault="006535B2" w:rsidP="006535B2">
      <w:pPr>
        <w:ind w:firstLine="708"/>
        <w:rPr>
          <w:i/>
          <w:color w:val="000000"/>
          <w:szCs w:val="28"/>
        </w:rPr>
      </w:pPr>
      <w:r w:rsidRPr="003F1CA8">
        <w:rPr>
          <w:rFonts w:eastAsia="Calibri"/>
          <w:i/>
        </w:rPr>
        <w:t xml:space="preserve">Основание: </w:t>
      </w:r>
      <w:r w:rsidRPr="003F1CA8">
        <w:rPr>
          <w:i/>
          <w:color w:val="000000"/>
          <w:szCs w:val="28"/>
        </w:rPr>
        <w:t>Приказ Минтранса РФ от 6 августа 2008 г. № 126.</w:t>
      </w:r>
    </w:p>
    <w:p w14:paraId="17B6A234" w14:textId="22E5EAB8" w:rsidR="0064745F" w:rsidRPr="003F1CA8" w:rsidRDefault="0064745F" w:rsidP="0064745F">
      <w:pPr>
        <w:ind w:firstLine="708"/>
        <w:rPr>
          <w:rFonts w:eastAsia="Calibri"/>
          <w:szCs w:val="28"/>
        </w:rPr>
      </w:pPr>
      <w:r w:rsidRPr="003F1CA8">
        <w:rPr>
          <w:color w:val="000000"/>
          <w:szCs w:val="28"/>
        </w:rPr>
        <w:t>На железнодорожной станции «Трегубово» возможны строительство (реконструкция) объектов (сооружений) в части касающейся обеспечения и улучшения её эксплуатационно-технических характеристик (в т.ч. на основании пункта 5 настоящего раздела).</w:t>
      </w:r>
    </w:p>
    <w:p w14:paraId="27BAFEFA" w14:textId="5C396055" w:rsidR="006535B2" w:rsidRPr="003F1CA8" w:rsidRDefault="0064745F" w:rsidP="006535B2">
      <w:pPr>
        <w:ind w:firstLine="708"/>
        <w:rPr>
          <w:color w:val="000000"/>
          <w:szCs w:val="28"/>
        </w:rPr>
      </w:pPr>
      <w:proofErr w:type="gramStart"/>
      <w:r w:rsidRPr="003F1CA8">
        <w:rPr>
          <w:color w:val="000000"/>
          <w:szCs w:val="28"/>
          <w:u w:val="single"/>
        </w:rPr>
        <w:t xml:space="preserve">5) </w:t>
      </w:r>
      <w:r w:rsidR="009A1C73" w:rsidRPr="003F1CA8">
        <w:rPr>
          <w:color w:val="000000"/>
          <w:szCs w:val="28"/>
          <w:u w:val="single"/>
        </w:rPr>
        <w:t>Предусматривается</w:t>
      </w:r>
      <w:r w:rsidR="006535B2" w:rsidRPr="003F1CA8">
        <w:rPr>
          <w:color w:val="000000"/>
          <w:szCs w:val="28"/>
          <w:u w:val="single"/>
        </w:rPr>
        <w:t xml:space="preserve"> проектирование и последующее строительство</w:t>
      </w:r>
      <w:r w:rsidR="006535B2" w:rsidRPr="003F1CA8">
        <w:rPr>
          <w:color w:val="000000"/>
          <w:szCs w:val="28"/>
        </w:rPr>
        <w:t xml:space="preserve"> участка высокоскоростной железнодорожной магистрали на участке «восточная часть границы сельского поселения – северная часть деревни Высокое – северная часть деревни Радищево – северная часть границы сельского поселения» (в составе ВСМ-1, Москва – Санкт-Петербург)</w:t>
      </w:r>
      <w:r w:rsidR="006E6B2B" w:rsidRPr="003F1CA8">
        <w:rPr>
          <w:color w:val="000000"/>
          <w:szCs w:val="28"/>
        </w:rPr>
        <w:t>, сопряжение её с существующим</w:t>
      </w:r>
      <w:r w:rsidR="00AD0A1B" w:rsidRPr="003F1CA8">
        <w:rPr>
          <w:color w:val="000000"/>
          <w:szCs w:val="28"/>
        </w:rPr>
        <w:t xml:space="preserve"> (указанными выше) </w:t>
      </w:r>
      <w:r w:rsidR="006E6B2B" w:rsidRPr="003F1CA8">
        <w:rPr>
          <w:color w:val="000000"/>
          <w:szCs w:val="28"/>
        </w:rPr>
        <w:t>главным ходом Октябрьской железной дороги в местах (точках, станциях), определенных по результатам проектирования</w:t>
      </w:r>
      <w:r w:rsidR="006535B2" w:rsidRPr="003F1CA8">
        <w:rPr>
          <w:color w:val="000000"/>
          <w:szCs w:val="28"/>
        </w:rPr>
        <w:t>.</w:t>
      </w:r>
      <w:proofErr w:type="gramEnd"/>
    </w:p>
    <w:p w14:paraId="3556CD6B" w14:textId="44B4FCF3" w:rsidR="006535B2" w:rsidRPr="003F1CA8" w:rsidRDefault="006535B2" w:rsidP="006535B2">
      <w:pPr>
        <w:spacing w:after="240"/>
        <w:ind w:firstLine="708"/>
        <w:rPr>
          <w:color w:val="000000"/>
          <w:szCs w:val="28"/>
        </w:rPr>
      </w:pPr>
      <w:r w:rsidRPr="003F1CA8">
        <w:rPr>
          <w:color w:val="000000"/>
          <w:szCs w:val="28"/>
        </w:rPr>
        <w:t>Основание: Распоряжение Правительства Российской Федерации от 19.03.2013 № 384-р.</w:t>
      </w:r>
    </w:p>
    <w:p w14:paraId="5E135FFB" w14:textId="77777777" w:rsidR="006535B2" w:rsidRPr="003F1CA8" w:rsidRDefault="006535B2" w:rsidP="009A1C73">
      <w:pPr>
        <w:pStyle w:val="20"/>
        <w:ind w:left="709" w:hanging="709"/>
        <w:rPr>
          <w:rFonts w:eastAsia="Calibri"/>
        </w:rPr>
      </w:pPr>
      <w:bookmarkStart w:id="186" w:name="_Toc25255440"/>
      <w:r w:rsidRPr="003F1CA8">
        <w:rPr>
          <w:rFonts w:eastAsia="Calibri"/>
        </w:rPr>
        <w:t>Речной (водный) транспорт</w:t>
      </w:r>
      <w:bookmarkEnd w:id="186"/>
    </w:p>
    <w:p w14:paraId="2855FF6B" w14:textId="77777777" w:rsidR="006535B2" w:rsidRPr="003F1CA8" w:rsidRDefault="006535B2" w:rsidP="006535B2">
      <w:pPr>
        <w:pStyle w:val="afd"/>
        <w:spacing w:after="0" w:afterAutospacing="0"/>
        <w:ind w:firstLine="709"/>
        <w:rPr>
          <w:color w:val="000000"/>
          <w:sz w:val="28"/>
          <w:szCs w:val="28"/>
        </w:rPr>
      </w:pPr>
      <w:r w:rsidRPr="003F1CA8">
        <w:rPr>
          <w:color w:val="000000"/>
          <w:sz w:val="28"/>
          <w:szCs w:val="28"/>
        </w:rPr>
        <w:t>Речной транспорт на территории Трегубовского сельского поселения отсутствует.</w:t>
      </w:r>
    </w:p>
    <w:p w14:paraId="0634808B" w14:textId="00E2FBBA" w:rsidR="006535B2" w:rsidRPr="003F1CA8" w:rsidRDefault="006E6B2B" w:rsidP="006535B2">
      <w:pPr>
        <w:pStyle w:val="afd"/>
        <w:spacing w:before="0" w:beforeAutospacing="0" w:after="0" w:afterAutospacing="0"/>
        <w:ind w:firstLine="709"/>
        <w:rPr>
          <w:color w:val="000000"/>
          <w:sz w:val="28"/>
          <w:szCs w:val="28"/>
        </w:rPr>
      </w:pPr>
      <w:r w:rsidRPr="003F1CA8">
        <w:rPr>
          <w:color w:val="000000"/>
          <w:sz w:val="28"/>
          <w:szCs w:val="28"/>
        </w:rPr>
        <w:t>Однако с</w:t>
      </w:r>
      <w:r w:rsidR="006535B2" w:rsidRPr="003F1CA8">
        <w:rPr>
          <w:color w:val="000000"/>
          <w:sz w:val="28"/>
          <w:szCs w:val="28"/>
        </w:rPr>
        <w:t>уществование природной, исторической транспортной артерии – реки Волхов</w:t>
      </w:r>
      <w:r w:rsidRPr="003F1CA8">
        <w:rPr>
          <w:color w:val="000000"/>
          <w:sz w:val="28"/>
          <w:szCs w:val="28"/>
        </w:rPr>
        <w:t xml:space="preserve"> </w:t>
      </w:r>
      <w:r w:rsidR="006535B2" w:rsidRPr="003F1CA8">
        <w:rPr>
          <w:color w:val="000000"/>
          <w:sz w:val="28"/>
          <w:szCs w:val="28"/>
        </w:rPr>
        <w:t xml:space="preserve">обуславливает возможность создания водного </w:t>
      </w:r>
      <w:r w:rsidRPr="003F1CA8">
        <w:rPr>
          <w:color w:val="000000"/>
          <w:sz w:val="28"/>
          <w:szCs w:val="28"/>
        </w:rPr>
        <w:t>грузо</w:t>
      </w:r>
      <w:r w:rsidR="006535B2" w:rsidRPr="003F1CA8">
        <w:rPr>
          <w:color w:val="000000"/>
          <w:sz w:val="28"/>
          <w:szCs w:val="28"/>
        </w:rPr>
        <w:t>пассажирского транспорта.</w:t>
      </w:r>
    </w:p>
    <w:p w14:paraId="273411B7" w14:textId="77777777" w:rsidR="006535B2" w:rsidRPr="003F1CA8" w:rsidRDefault="006535B2" w:rsidP="006535B2">
      <w:pPr>
        <w:pStyle w:val="afd"/>
        <w:spacing w:before="0" w:beforeAutospacing="0" w:after="240" w:afterAutospacing="0"/>
        <w:ind w:firstLine="709"/>
        <w:rPr>
          <w:color w:val="000000"/>
          <w:sz w:val="28"/>
          <w:szCs w:val="28"/>
        </w:rPr>
      </w:pPr>
      <w:r w:rsidRPr="003F1CA8">
        <w:rPr>
          <w:color w:val="000000"/>
          <w:sz w:val="28"/>
          <w:szCs w:val="28"/>
        </w:rPr>
        <w:t xml:space="preserve">«Точки роста» – возможное создание пристаней в деревнях: Дубовицы, </w:t>
      </w:r>
      <w:proofErr w:type="spellStart"/>
      <w:r w:rsidRPr="003F1CA8">
        <w:rPr>
          <w:color w:val="000000"/>
          <w:sz w:val="28"/>
          <w:szCs w:val="28"/>
        </w:rPr>
        <w:t>Селищи</w:t>
      </w:r>
      <w:proofErr w:type="spellEnd"/>
      <w:r w:rsidRPr="003F1CA8">
        <w:rPr>
          <w:color w:val="000000"/>
          <w:sz w:val="28"/>
          <w:szCs w:val="28"/>
        </w:rPr>
        <w:t xml:space="preserve">, Кузино, </w:t>
      </w:r>
      <w:proofErr w:type="spellStart"/>
      <w:r w:rsidRPr="003F1CA8">
        <w:rPr>
          <w:color w:val="000000"/>
          <w:sz w:val="28"/>
          <w:szCs w:val="28"/>
        </w:rPr>
        <w:t>Кипрово</w:t>
      </w:r>
      <w:proofErr w:type="spellEnd"/>
      <w:r w:rsidRPr="003F1CA8">
        <w:rPr>
          <w:color w:val="000000"/>
          <w:sz w:val="28"/>
          <w:szCs w:val="28"/>
        </w:rPr>
        <w:t xml:space="preserve">, Высокое, </w:t>
      </w:r>
      <w:proofErr w:type="spellStart"/>
      <w:r w:rsidRPr="003F1CA8">
        <w:rPr>
          <w:color w:val="000000"/>
          <w:sz w:val="28"/>
          <w:szCs w:val="28"/>
        </w:rPr>
        <w:t>Званка</w:t>
      </w:r>
      <w:proofErr w:type="spellEnd"/>
      <w:r w:rsidRPr="003F1CA8">
        <w:rPr>
          <w:color w:val="000000"/>
          <w:sz w:val="28"/>
          <w:szCs w:val="28"/>
        </w:rPr>
        <w:t>.</w:t>
      </w:r>
    </w:p>
    <w:p w14:paraId="13985C52" w14:textId="77777777" w:rsidR="006535B2" w:rsidRPr="003F1CA8" w:rsidRDefault="006535B2" w:rsidP="009A1C73">
      <w:pPr>
        <w:pStyle w:val="20"/>
        <w:ind w:left="709" w:hanging="709"/>
        <w:rPr>
          <w:rFonts w:eastAsia="Calibri"/>
        </w:rPr>
      </w:pPr>
      <w:bookmarkStart w:id="187" w:name="_Toc25255441"/>
      <w:r w:rsidRPr="003F1CA8">
        <w:rPr>
          <w:rFonts w:eastAsia="Calibri"/>
        </w:rPr>
        <w:t>Воздушный транспорт</w:t>
      </w:r>
      <w:bookmarkEnd w:id="187"/>
    </w:p>
    <w:p w14:paraId="1526016B" w14:textId="77777777" w:rsidR="0064745F" w:rsidRPr="003F1CA8" w:rsidRDefault="006535B2" w:rsidP="0064745F">
      <w:pPr>
        <w:spacing w:after="240"/>
        <w:ind w:firstLine="567"/>
      </w:pPr>
      <w:r w:rsidRPr="003F1CA8">
        <w:rPr>
          <w:rFonts w:eastAsia="Calibri"/>
          <w:szCs w:val="28"/>
        </w:rPr>
        <w:t>Инфраструктура воздушного транспорта</w:t>
      </w:r>
      <w:r w:rsidRPr="003F1CA8">
        <w:rPr>
          <w:rFonts w:eastAsia="Calibri"/>
          <w:b/>
          <w:szCs w:val="28"/>
        </w:rPr>
        <w:t xml:space="preserve"> </w:t>
      </w:r>
      <w:r w:rsidRPr="003F1CA8">
        <w:rPr>
          <w:color w:val="000000"/>
          <w:szCs w:val="28"/>
        </w:rPr>
        <w:t>на территории Трегубовского сельского поселения отсутствует.</w:t>
      </w:r>
      <w:r w:rsidR="0064745F" w:rsidRPr="003F1CA8">
        <w:rPr>
          <w:color w:val="000000"/>
          <w:szCs w:val="28"/>
        </w:rPr>
        <w:t xml:space="preserve"> </w:t>
      </w:r>
      <w:r w:rsidR="0064745F" w:rsidRPr="003F1CA8">
        <w:t>Предложения по размещению данных объектов не поступали.</w:t>
      </w:r>
    </w:p>
    <w:p w14:paraId="571A6A2A" w14:textId="09628AC3" w:rsidR="006535B2" w:rsidRPr="003F1CA8" w:rsidRDefault="006535B2" w:rsidP="006535B2">
      <w:pPr>
        <w:pStyle w:val="afd"/>
        <w:spacing w:after="240" w:afterAutospacing="0"/>
        <w:ind w:firstLine="709"/>
        <w:rPr>
          <w:color w:val="000000"/>
          <w:sz w:val="28"/>
          <w:szCs w:val="28"/>
        </w:rPr>
      </w:pPr>
    </w:p>
    <w:p w14:paraId="2B67A5D3" w14:textId="77777777" w:rsidR="006535B2" w:rsidRPr="003F1CA8" w:rsidRDefault="006535B2" w:rsidP="009A1C73">
      <w:pPr>
        <w:pStyle w:val="20"/>
        <w:ind w:left="709" w:hanging="709"/>
        <w:rPr>
          <w:rFonts w:eastAsia="Calibri"/>
        </w:rPr>
      </w:pPr>
      <w:bookmarkStart w:id="188" w:name="_Toc25255442"/>
      <w:r w:rsidRPr="003F1CA8">
        <w:rPr>
          <w:rFonts w:eastAsia="Calibri"/>
        </w:rPr>
        <w:lastRenderedPageBreak/>
        <w:t>Магистральный трубопроводный транспорт</w:t>
      </w:r>
      <w:bookmarkEnd w:id="188"/>
    </w:p>
    <w:p w14:paraId="42515DF4" w14:textId="77777777" w:rsidR="006535B2" w:rsidRPr="003F1CA8" w:rsidRDefault="006535B2" w:rsidP="0064745F">
      <w:pPr>
        <w:pStyle w:val="31"/>
        <w:ind w:hanging="862"/>
        <w:rPr>
          <w:rFonts w:eastAsia="Calibri"/>
        </w:rPr>
      </w:pPr>
      <w:r w:rsidRPr="003F1CA8">
        <w:rPr>
          <w:rFonts w:eastAsia="Calibri"/>
        </w:rPr>
        <w:t xml:space="preserve"> </w:t>
      </w:r>
      <w:bookmarkStart w:id="189" w:name="_Toc25255443"/>
      <w:r w:rsidRPr="003F1CA8">
        <w:rPr>
          <w:rFonts w:eastAsia="Calibri"/>
        </w:rPr>
        <w:t>Магистральный нефтепродуктопровод</w:t>
      </w:r>
      <w:bookmarkEnd w:id="189"/>
    </w:p>
    <w:p w14:paraId="468E2C5D" w14:textId="77777777" w:rsidR="006535B2" w:rsidRPr="003F1CA8" w:rsidRDefault="006535B2" w:rsidP="006535B2">
      <w:pPr>
        <w:spacing w:line="240" w:lineRule="atLeast"/>
        <w:ind w:firstLine="709"/>
        <w:rPr>
          <w:szCs w:val="28"/>
        </w:rPr>
      </w:pPr>
      <w:r w:rsidRPr="003F1CA8">
        <w:rPr>
          <w:szCs w:val="28"/>
        </w:rPr>
        <w:t xml:space="preserve">На территории </w:t>
      </w:r>
      <w:r w:rsidRPr="003F1CA8">
        <w:rPr>
          <w:color w:val="000000"/>
          <w:szCs w:val="28"/>
        </w:rPr>
        <w:t xml:space="preserve">Трегубовского </w:t>
      </w:r>
      <w:r w:rsidRPr="003F1CA8">
        <w:rPr>
          <w:szCs w:val="28"/>
        </w:rPr>
        <w:t xml:space="preserve">сельского поселения расположены участок магистрального нефтепровода «Балтийская трубопроводная система-2» 1-го класса (диаметр трубопровода – 1067 мм) и элементы инфраструктуры обеспечения его работоспособности и </w:t>
      </w:r>
      <w:proofErr w:type="gramStart"/>
      <w:r w:rsidRPr="003F1CA8">
        <w:rPr>
          <w:szCs w:val="28"/>
        </w:rPr>
        <w:t>контроля за</w:t>
      </w:r>
      <w:proofErr w:type="gramEnd"/>
      <w:r w:rsidRPr="003F1CA8">
        <w:rPr>
          <w:szCs w:val="28"/>
        </w:rPr>
        <w:t xml:space="preserve"> безопасностью его эксплуатации.</w:t>
      </w:r>
    </w:p>
    <w:p w14:paraId="5748B3A4" w14:textId="77777777" w:rsidR="006535B2" w:rsidRPr="003F1CA8" w:rsidRDefault="006535B2" w:rsidP="006535B2">
      <w:pPr>
        <w:ind w:firstLine="708"/>
        <w:rPr>
          <w:rFonts w:ascii="Arial" w:hAnsi="Arial" w:cs="Arial"/>
          <w:sz w:val="20"/>
          <w:szCs w:val="20"/>
        </w:rPr>
      </w:pPr>
      <w:r w:rsidRPr="003F1CA8">
        <w:t>Зоны с особыми условиями использования территории:</w:t>
      </w:r>
    </w:p>
    <w:p w14:paraId="1B207BD6" w14:textId="77777777" w:rsidR="006535B2" w:rsidRPr="003F1CA8" w:rsidRDefault="006535B2" w:rsidP="006535B2">
      <w:pPr>
        <w:ind w:firstLine="708"/>
        <w:rPr>
          <w:rFonts w:eastAsia="Calibri"/>
        </w:rPr>
      </w:pPr>
      <w:r w:rsidRPr="003F1CA8">
        <w:rPr>
          <w:rFonts w:eastAsia="Calibri"/>
        </w:rPr>
        <w:t>охранная зона;</w:t>
      </w:r>
    </w:p>
    <w:p w14:paraId="483B91BD" w14:textId="77777777" w:rsidR="006535B2" w:rsidRPr="003F1CA8" w:rsidRDefault="006535B2" w:rsidP="006535B2">
      <w:pPr>
        <w:ind w:firstLine="708"/>
        <w:rPr>
          <w:rFonts w:eastAsia="Calibri"/>
        </w:rPr>
      </w:pPr>
      <w:r w:rsidRPr="003F1CA8">
        <w:rPr>
          <w:rFonts w:eastAsia="Calibri"/>
        </w:rPr>
        <w:t>зона минимально допустимых расстояний.</w:t>
      </w:r>
    </w:p>
    <w:p w14:paraId="3052E710" w14:textId="2E7B6BE1" w:rsidR="006535B2" w:rsidRPr="003F1CA8" w:rsidRDefault="006535B2" w:rsidP="0013279F">
      <w:pPr>
        <w:spacing w:after="240"/>
        <w:ind w:firstLine="708"/>
        <w:rPr>
          <w:rFonts w:eastAsia="Calibri"/>
        </w:rPr>
      </w:pPr>
      <w:r w:rsidRPr="003F1CA8">
        <w:rPr>
          <w:rFonts w:eastAsia="Calibri"/>
        </w:rPr>
        <w:t xml:space="preserve">Основание: </w:t>
      </w:r>
      <w:r w:rsidR="009A1C73" w:rsidRPr="003F1CA8">
        <w:rPr>
          <w:rFonts w:eastAsia="Calibri"/>
        </w:rPr>
        <w:t xml:space="preserve">СП </w:t>
      </w:r>
      <w:r w:rsidRPr="003F1CA8">
        <w:rPr>
          <w:rFonts w:eastAsia="Calibri"/>
        </w:rPr>
        <w:t xml:space="preserve">36.13330.2012 </w:t>
      </w:r>
      <w:r w:rsidR="009A1C73" w:rsidRPr="003F1CA8">
        <w:rPr>
          <w:rFonts w:eastAsia="Calibri"/>
        </w:rPr>
        <w:t>«</w:t>
      </w:r>
      <w:r w:rsidRPr="003F1CA8">
        <w:rPr>
          <w:rFonts w:eastAsia="Calibri"/>
        </w:rPr>
        <w:t>Магистральные трубопроводы. Актуализированная редакция СНиП 2.05.06-85*</w:t>
      </w:r>
      <w:r w:rsidR="009A1C73" w:rsidRPr="003F1CA8">
        <w:rPr>
          <w:rFonts w:eastAsia="Calibri"/>
        </w:rPr>
        <w:t>»</w:t>
      </w:r>
      <w:r w:rsidRPr="003F1CA8">
        <w:rPr>
          <w:rFonts w:eastAsia="Calibri"/>
        </w:rPr>
        <w:t xml:space="preserve"> (с Изменением № 1).</w:t>
      </w:r>
    </w:p>
    <w:p w14:paraId="0EF87C88" w14:textId="77777777" w:rsidR="004034EA" w:rsidRPr="003F1CA8" w:rsidRDefault="004034EA" w:rsidP="0013279F">
      <w:pPr>
        <w:pStyle w:val="ConsPlusNormal1"/>
        <w:spacing w:after="240"/>
        <w:ind w:firstLine="709"/>
        <w:jc w:val="both"/>
        <w:rPr>
          <w:rFonts w:ascii="Times New Roman" w:hAnsi="Times New Roman" w:cs="Times New Roman"/>
          <w:sz w:val="28"/>
          <w:szCs w:val="28"/>
        </w:rPr>
      </w:pPr>
      <w:r w:rsidRPr="003F1CA8">
        <w:rPr>
          <w:rFonts w:ascii="Times New Roman" w:hAnsi="Times New Roman" w:cs="Times New Roman"/>
          <w:sz w:val="28"/>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14:paraId="58BABD2E" w14:textId="0CFF9CA9" w:rsidR="004034EA" w:rsidRPr="003F1CA8" w:rsidRDefault="004034EA" w:rsidP="004034EA">
      <w:pPr>
        <w:ind w:firstLine="709"/>
      </w:pPr>
      <w:r w:rsidRPr="003F1CA8">
        <w:t>Охранные зоны магистрального нефтепровода проектируются в соответствии с правилами охраны магистральных трубопроводов.</w:t>
      </w:r>
    </w:p>
    <w:p w14:paraId="09B6F87C" w14:textId="77777777" w:rsidR="004034EA" w:rsidRPr="003F1CA8" w:rsidRDefault="004034EA" w:rsidP="004034EA">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Охранные зоны магистральных трубопроводов устанавливаются:</w:t>
      </w:r>
    </w:p>
    <w:p w14:paraId="0BD1CF20" w14:textId="1346AE9D" w:rsidR="004034EA" w:rsidRPr="003F1CA8" w:rsidRDefault="004034EA" w:rsidP="004034EA">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вдоль трасс трубопроводов, транспортирующих нефть, – в виде участка земли, ограниченного условными линиями, проходящими в 25 метрах от оси трубопровода с каждой стороны;</w:t>
      </w:r>
    </w:p>
    <w:p w14:paraId="045836DF" w14:textId="75202E6C" w:rsidR="004034EA" w:rsidRPr="003F1CA8" w:rsidRDefault="004034EA" w:rsidP="004034EA">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3D1393A9" w14:textId="77777777" w:rsidR="0013279F" w:rsidRPr="003F1CA8" w:rsidRDefault="004034EA" w:rsidP="0013279F">
      <w:pPr>
        <w:pStyle w:val="ConsPlusNormal1"/>
        <w:ind w:firstLine="540"/>
        <w:jc w:val="both"/>
        <w:rPr>
          <w:rFonts w:ascii="Times New Roman" w:hAnsi="Times New Roman" w:cs="Times New Roman"/>
          <w:sz w:val="28"/>
          <w:szCs w:val="28"/>
        </w:rPr>
      </w:pPr>
      <w:r w:rsidRPr="003F1CA8">
        <w:rPr>
          <w:rFonts w:ascii="Times New Roman" w:hAnsi="Times New Roman" w:cs="Times New Roman"/>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14:paraId="02E9BAD8" w14:textId="58B22C22" w:rsidR="0013279F" w:rsidRPr="003F1CA8" w:rsidRDefault="0013279F" w:rsidP="0013279F">
      <w:pPr>
        <w:pStyle w:val="ConsPlusNormal1"/>
        <w:ind w:firstLine="540"/>
        <w:jc w:val="both"/>
        <w:rPr>
          <w:rFonts w:ascii="Times New Roman" w:hAnsi="Times New Roman" w:cs="Times New Roman"/>
          <w:sz w:val="28"/>
          <w:szCs w:val="28"/>
        </w:rPr>
      </w:pPr>
      <w:r w:rsidRPr="003F1CA8">
        <w:rPr>
          <w:rFonts w:ascii="Times New Roman" w:hAnsi="Times New Roman" w:cs="Times New Roman"/>
          <w:sz w:val="28"/>
          <w:szCs w:val="28"/>
        </w:rPr>
        <w:t xml:space="preserve">- </w:t>
      </w:r>
      <w:r w:rsidR="004034EA" w:rsidRPr="003F1CA8">
        <w:rPr>
          <w:rFonts w:ascii="Times New Roman" w:hAnsi="Times New Roman" w:cs="Times New Roman"/>
          <w:sz w:val="28"/>
          <w:szCs w:val="28"/>
        </w:rPr>
        <w:t xml:space="preserve">вокруг емкостей для хранения и </w:t>
      </w:r>
      <w:proofErr w:type="spellStart"/>
      <w:r w:rsidR="004034EA" w:rsidRPr="003F1CA8">
        <w:rPr>
          <w:rFonts w:ascii="Times New Roman" w:hAnsi="Times New Roman" w:cs="Times New Roman"/>
          <w:sz w:val="28"/>
          <w:szCs w:val="28"/>
        </w:rPr>
        <w:t>разгазирования</w:t>
      </w:r>
      <w:proofErr w:type="spellEnd"/>
      <w:r w:rsidR="004034EA" w:rsidRPr="003F1CA8">
        <w:rPr>
          <w:rFonts w:ascii="Times New Roman" w:hAnsi="Times New Roman" w:cs="Times New Roman"/>
          <w:sz w:val="28"/>
          <w:szCs w:val="28"/>
        </w:rPr>
        <w:t xml:space="preserve"> конденсата, земляных амбаров для аварийного выпуска продукции </w:t>
      </w:r>
      <w:r w:rsidRPr="003F1CA8">
        <w:rPr>
          <w:rFonts w:ascii="Times New Roman" w:hAnsi="Times New Roman" w:cs="Times New Roman"/>
          <w:sz w:val="28"/>
          <w:szCs w:val="28"/>
        </w:rPr>
        <w:t>–</w:t>
      </w:r>
      <w:r w:rsidR="004034EA" w:rsidRPr="003F1CA8">
        <w:rPr>
          <w:rFonts w:ascii="Times New Roman" w:hAnsi="Times New Roman" w:cs="Times New Roman"/>
          <w:sz w:val="28"/>
          <w:szCs w:val="28"/>
        </w:rPr>
        <w:t xml:space="preserve"> в виде участка земли, ограниченного замкнутой линией, отстоящей от границ территорий указанных объектов на 50 метров во все стороны;</w:t>
      </w:r>
    </w:p>
    <w:p w14:paraId="0CD2B002" w14:textId="50B068BE" w:rsidR="004034EA" w:rsidRPr="003F1CA8" w:rsidRDefault="0013279F" w:rsidP="0013279F">
      <w:pPr>
        <w:pStyle w:val="ConsPlusNormal1"/>
        <w:spacing w:after="240"/>
        <w:ind w:firstLine="540"/>
        <w:jc w:val="both"/>
        <w:rPr>
          <w:rFonts w:ascii="Times New Roman" w:hAnsi="Times New Roman" w:cs="Times New Roman"/>
          <w:sz w:val="28"/>
          <w:szCs w:val="28"/>
        </w:rPr>
      </w:pPr>
      <w:proofErr w:type="gramStart"/>
      <w:r w:rsidRPr="003F1CA8">
        <w:rPr>
          <w:rFonts w:ascii="Times New Roman" w:hAnsi="Times New Roman" w:cs="Times New Roman"/>
          <w:sz w:val="28"/>
          <w:szCs w:val="28"/>
        </w:rPr>
        <w:t xml:space="preserve">- </w:t>
      </w:r>
      <w:r w:rsidR="004034EA" w:rsidRPr="003F1CA8">
        <w:rPr>
          <w:rFonts w:ascii="Times New Roman" w:hAnsi="Times New Roman" w:cs="Times New Roman"/>
          <w:sz w:val="28"/>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w:t>
      </w:r>
      <w:r w:rsidRPr="003F1CA8">
        <w:rPr>
          <w:rFonts w:ascii="Times New Roman" w:hAnsi="Times New Roman" w:cs="Times New Roman"/>
          <w:sz w:val="28"/>
          <w:szCs w:val="28"/>
        </w:rPr>
        <w:t>подогрева нефти, нефтепродуктов –</w:t>
      </w:r>
      <w:r w:rsidR="004034EA" w:rsidRPr="003F1CA8">
        <w:rPr>
          <w:rFonts w:ascii="Times New Roman" w:hAnsi="Times New Roman" w:cs="Times New Roman"/>
          <w:sz w:val="28"/>
          <w:szCs w:val="28"/>
        </w:rPr>
        <w:t xml:space="preserve"> в виде участка земли, ограниченного замкнутой линией, отстоящей от границ территорий указанных объектов на 100 метров во все стороны.</w:t>
      </w:r>
      <w:proofErr w:type="gramEnd"/>
    </w:p>
    <w:p w14:paraId="29B1D2BD" w14:textId="4925C6C6"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Характеристики санитарных разрывов (санитарных полос отчуждения) магистральных трубопроводов</w:t>
      </w:r>
    </w:p>
    <w:p w14:paraId="25EE64F8" w14:textId="77777777" w:rsidR="0013279F" w:rsidRPr="003F1CA8" w:rsidRDefault="0013279F" w:rsidP="0013279F">
      <w:pPr>
        <w:pStyle w:val="ConsPlusNormal1"/>
        <w:jc w:val="both"/>
        <w:rPr>
          <w:rFonts w:ascii="Times New Roman" w:hAnsi="Times New Roman" w:cs="Times New Roman"/>
          <w:sz w:val="28"/>
          <w:szCs w:val="28"/>
        </w:rPr>
      </w:pPr>
    </w:p>
    <w:p w14:paraId="45A43C6F" w14:textId="77777777"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lastRenderedPageBreak/>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14:paraId="48AF4CF5" w14:textId="77777777"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Рекомендуемые минимальные расстояния от магистральных нефтепроводов до городов, поселков и отдельных малоэтажных жилищ устанавливаются:</w:t>
      </w:r>
    </w:p>
    <w:p w14:paraId="05383997" w14:textId="1F59A4FB"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до 300 мм </w:t>
      </w:r>
      <w:r w:rsidRPr="003F1CA8">
        <w:rPr>
          <w:sz w:val="28"/>
          <w:szCs w:val="28"/>
        </w:rPr>
        <w:t>–</w:t>
      </w:r>
      <w:r w:rsidRPr="003F1CA8">
        <w:rPr>
          <w:rFonts w:ascii="Times New Roman" w:hAnsi="Times New Roman" w:cs="Times New Roman"/>
          <w:sz w:val="28"/>
          <w:szCs w:val="28"/>
        </w:rPr>
        <w:t xml:space="preserve"> от 50 до 75 метров;</w:t>
      </w:r>
    </w:p>
    <w:p w14:paraId="6E9FC29D" w14:textId="3D9A94CA"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300 мм - 600 мм </w:t>
      </w:r>
      <w:r w:rsidRPr="003F1CA8">
        <w:rPr>
          <w:sz w:val="28"/>
          <w:szCs w:val="28"/>
        </w:rPr>
        <w:t>–</w:t>
      </w:r>
      <w:r w:rsidRPr="003F1CA8">
        <w:rPr>
          <w:rFonts w:ascii="Times New Roman" w:hAnsi="Times New Roman" w:cs="Times New Roman"/>
          <w:sz w:val="28"/>
          <w:szCs w:val="28"/>
        </w:rPr>
        <w:t xml:space="preserve"> от 50 до 100 метров;</w:t>
      </w:r>
    </w:p>
    <w:p w14:paraId="09A121DB" w14:textId="7FE2C589"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600 мм - 1000 мм </w:t>
      </w:r>
      <w:r w:rsidRPr="003F1CA8">
        <w:rPr>
          <w:sz w:val="28"/>
          <w:szCs w:val="28"/>
        </w:rPr>
        <w:t>–</w:t>
      </w:r>
      <w:r w:rsidRPr="003F1CA8">
        <w:rPr>
          <w:rFonts w:ascii="Times New Roman" w:hAnsi="Times New Roman" w:cs="Times New Roman"/>
          <w:sz w:val="28"/>
          <w:szCs w:val="28"/>
        </w:rPr>
        <w:t xml:space="preserve"> от 75 до 150 метров;</w:t>
      </w:r>
    </w:p>
    <w:p w14:paraId="2FECF69B" w14:textId="20C7DF43"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1000 мм - 1400 мм </w:t>
      </w:r>
      <w:r w:rsidRPr="003F1CA8">
        <w:rPr>
          <w:sz w:val="28"/>
          <w:szCs w:val="28"/>
        </w:rPr>
        <w:t>–</w:t>
      </w:r>
      <w:r w:rsidRPr="003F1CA8">
        <w:rPr>
          <w:rFonts w:ascii="Times New Roman" w:hAnsi="Times New Roman" w:cs="Times New Roman"/>
          <w:sz w:val="28"/>
          <w:szCs w:val="28"/>
        </w:rPr>
        <w:t xml:space="preserve"> от 100 до 200 метров.</w:t>
      </w:r>
    </w:p>
    <w:p w14:paraId="30BD55FA" w14:textId="276712D0" w:rsidR="0013279F" w:rsidRPr="003F1CA8" w:rsidRDefault="0013279F" w:rsidP="0013279F">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Рекомендуемые минимальные расстояния от магистральных нефтепроводов до гидротехнических сооружений устанавливаются в размере 300 метров, а до водозаборов </w:t>
      </w:r>
      <w:r w:rsidRPr="003F1CA8">
        <w:rPr>
          <w:sz w:val="28"/>
          <w:szCs w:val="28"/>
        </w:rPr>
        <w:t>–</w:t>
      </w:r>
      <w:r w:rsidRPr="003F1CA8">
        <w:rPr>
          <w:rFonts w:ascii="Times New Roman" w:hAnsi="Times New Roman" w:cs="Times New Roman"/>
          <w:sz w:val="28"/>
          <w:szCs w:val="28"/>
        </w:rPr>
        <w:t xml:space="preserve"> в размере 3000 метров.</w:t>
      </w:r>
    </w:p>
    <w:p w14:paraId="27857B98" w14:textId="38ABC025"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Рекомендуемые минимальные расстояния от магистральных нефтепроводов, предназначенных для транспортировки нефти с высокими коррозирующими свойствами, определяются на основе расчетов в каждом конкретном случае при обязательном увеличении размеров не менее чем в 3 раза.</w:t>
      </w:r>
    </w:p>
    <w:p w14:paraId="77771DC3" w14:textId="77777777" w:rsidR="006535B2" w:rsidRPr="003F1CA8" w:rsidRDefault="006535B2" w:rsidP="0064745F">
      <w:pPr>
        <w:pStyle w:val="31"/>
        <w:ind w:hanging="862"/>
        <w:rPr>
          <w:rFonts w:eastAsia="Calibri"/>
        </w:rPr>
      </w:pPr>
      <w:bookmarkStart w:id="190" w:name="_Toc25255444"/>
      <w:r w:rsidRPr="003F1CA8">
        <w:rPr>
          <w:rFonts w:eastAsia="Calibri"/>
        </w:rPr>
        <w:t>Магистральные газопроводы</w:t>
      </w:r>
      <w:bookmarkEnd w:id="190"/>
    </w:p>
    <w:p w14:paraId="2FBDB096" w14:textId="77777777" w:rsidR="006535B2" w:rsidRPr="003F1CA8" w:rsidRDefault="006535B2" w:rsidP="009A1C73">
      <w:pPr>
        <w:pStyle w:val="afa"/>
        <w:spacing w:line="240" w:lineRule="atLeast"/>
        <w:ind w:left="0"/>
        <w:rPr>
          <w:sz w:val="28"/>
          <w:szCs w:val="28"/>
        </w:rPr>
      </w:pPr>
      <w:r w:rsidRPr="003F1CA8">
        <w:rPr>
          <w:sz w:val="28"/>
          <w:szCs w:val="28"/>
        </w:rPr>
        <w:t>На территории</w:t>
      </w:r>
      <w:r w:rsidRPr="003F1CA8">
        <w:rPr>
          <w:i/>
          <w:sz w:val="28"/>
          <w:szCs w:val="28"/>
        </w:rPr>
        <w:t xml:space="preserve"> </w:t>
      </w:r>
      <w:r w:rsidRPr="003F1CA8">
        <w:rPr>
          <w:color w:val="000000"/>
          <w:sz w:val="28"/>
          <w:szCs w:val="28"/>
        </w:rPr>
        <w:t xml:space="preserve">Трегубовского </w:t>
      </w:r>
      <w:r w:rsidRPr="003F1CA8">
        <w:rPr>
          <w:sz w:val="28"/>
          <w:szCs w:val="28"/>
        </w:rPr>
        <w:t>сельского поселения</w:t>
      </w:r>
      <w:r w:rsidRPr="003F1CA8">
        <w:rPr>
          <w:i/>
          <w:sz w:val="28"/>
          <w:szCs w:val="28"/>
        </w:rPr>
        <w:t xml:space="preserve"> </w:t>
      </w:r>
      <w:r w:rsidRPr="003F1CA8">
        <w:rPr>
          <w:sz w:val="28"/>
          <w:szCs w:val="28"/>
        </w:rPr>
        <w:t>расположены</w:t>
      </w:r>
      <w:r w:rsidRPr="003F1CA8">
        <w:rPr>
          <w:sz w:val="28"/>
          <w:szCs w:val="28"/>
          <w:lang w:val="ru-RU"/>
        </w:rPr>
        <w:t>:</w:t>
      </w:r>
    </w:p>
    <w:p w14:paraId="1B2C2FF4" w14:textId="77777777" w:rsidR="006535B2" w:rsidRPr="003F1CA8" w:rsidRDefault="006535B2" w:rsidP="009A1C73">
      <w:pPr>
        <w:pStyle w:val="afa"/>
        <w:spacing w:line="240" w:lineRule="atLeast"/>
        <w:ind w:left="0"/>
        <w:rPr>
          <w:sz w:val="28"/>
          <w:szCs w:val="28"/>
          <w:lang w:val="ru-RU"/>
        </w:rPr>
      </w:pPr>
      <w:r w:rsidRPr="003F1CA8">
        <w:rPr>
          <w:sz w:val="28"/>
          <w:szCs w:val="28"/>
          <w:lang w:val="ru-RU"/>
        </w:rPr>
        <w:t>1) У</w:t>
      </w:r>
      <w:r w:rsidRPr="003F1CA8">
        <w:rPr>
          <w:sz w:val="28"/>
          <w:szCs w:val="28"/>
        </w:rPr>
        <w:t xml:space="preserve">часток магистрального </w:t>
      </w:r>
      <w:r w:rsidRPr="003F1CA8">
        <w:rPr>
          <w:sz w:val="28"/>
          <w:szCs w:val="28"/>
          <w:lang w:val="ru-RU"/>
        </w:rPr>
        <w:t>газопровода</w:t>
      </w:r>
      <w:r w:rsidRPr="003F1CA8">
        <w:rPr>
          <w:sz w:val="28"/>
          <w:szCs w:val="28"/>
        </w:rPr>
        <w:t xml:space="preserve"> «</w:t>
      </w:r>
      <w:r w:rsidRPr="003F1CA8">
        <w:rPr>
          <w:sz w:val="28"/>
          <w:szCs w:val="28"/>
          <w:lang w:val="ru-RU"/>
        </w:rPr>
        <w:t>Белоусово – Ленинград</w:t>
      </w:r>
      <w:r w:rsidRPr="003F1CA8">
        <w:rPr>
          <w:sz w:val="28"/>
          <w:szCs w:val="28"/>
        </w:rPr>
        <w:t>» 1-го класса</w:t>
      </w:r>
      <w:r w:rsidRPr="003F1CA8">
        <w:rPr>
          <w:szCs w:val="28"/>
        </w:rPr>
        <w:t xml:space="preserve"> </w:t>
      </w:r>
      <w:r w:rsidRPr="003F1CA8">
        <w:rPr>
          <w:sz w:val="28"/>
          <w:szCs w:val="28"/>
        </w:rPr>
        <w:t>(диаметр трубопровода – 10</w:t>
      </w:r>
      <w:r w:rsidRPr="003F1CA8">
        <w:rPr>
          <w:sz w:val="28"/>
          <w:szCs w:val="28"/>
          <w:lang w:val="ru-RU"/>
        </w:rPr>
        <w:t>20</w:t>
      </w:r>
      <w:r w:rsidRPr="003F1CA8">
        <w:rPr>
          <w:sz w:val="28"/>
          <w:szCs w:val="28"/>
        </w:rPr>
        <w:t xml:space="preserve"> мм</w:t>
      </w:r>
      <w:r w:rsidRPr="003F1CA8">
        <w:rPr>
          <w:sz w:val="28"/>
          <w:szCs w:val="28"/>
          <w:lang w:val="ru-RU"/>
        </w:rPr>
        <w:t xml:space="preserve">, </w:t>
      </w:r>
      <w:proofErr w:type="spellStart"/>
      <w:r w:rsidRPr="003F1CA8">
        <w:rPr>
          <w:sz w:val="28"/>
          <w:szCs w:val="28"/>
          <w:lang w:val="ru-RU"/>
        </w:rPr>
        <w:t>Р</w:t>
      </w:r>
      <w:r w:rsidRPr="003F1CA8">
        <w:rPr>
          <w:sz w:val="28"/>
          <w:szCs w:val="28"/>
          <w:vertAlign w:val="subscript"/>
          <w:lang w:val="ru-RU"/>
        </w:rPr>
        <w:t>раб</w:t>
      </w:r>
      <w:proofErr w:type="spellEnd"/>
      <w:r w:rsidRPr="003F1CA8">
        <w:rPr>
          <w:sz w:val="28"/>
          <w:szCs w:val="28"/>
          <w:vertAlign w:val="subscript"/>
          <w:lang w:val="ru-RU"/>
        </w:rPr>
        <w:t>.</w:t>
      </w:r>
      <w:r w:rsidRPr="003F1CA8">
        <w:rPr>
          <w:sz w:val="28"/>
          <w:szCs w:val="28"/>
          <w:lang w:val="ru-RU"/>
        </w:rPr>
        <w:t xml:space="preserve">=55 </w:t>
      </w:r>
      <w:proofErr w:type="spellStart"/>
      <w:proofErr w:type="gramStart"/>
      <w:r w:rsidRPr="003F1CA8">
        <w:rPr>
          <w:sz w:val="28"/>
          <w:szCs w:val="28"/>
          <w:lang w:val="ru-RU"/>
        </w:rPr>
        <w:t>атм</w:t>
      </w:r>
      <w:proofErr w:type="spellEnd"/>
      <w:proofErr w:type="gramEnd"/>
      <w:r w:rsidRPr="003F1CA8">
        <w:rPr>
          <w:sz w:val="28"/>
          <w:szCs w:val="28"/>
        </w:rPr>
        <w:t>) и элементы инфраструктуры обеспечения его работоспособности и контроля за безопасностью его эксплуатации.</w:t>
      </w:r>
    </w:p>
    <w:p w14:paraId="093865BB" w14:textId="77777777" w:rsidR="006535B2" w:rsidRPr="003F1CA8" w:rsidRDefault="006535B2" w:rsidP="009A1C73">
      <w:pPr>
        <w:pStyle w:val="afa"/>
        <w:spacing w:line="240" w:lineRule="atLeast"/>
        <w:ind w:left="0"/>
        <w:rPr>
          <w:sz w:val="28"/>
          <w:szCs w:val="28"/>
        </w:rPr>
      </w:pPr>
      <w:r w:rsidRPr="003F1CA8">
        <w:rPr>
          <w:sz w:val="28"/>
          <w:szCs w:val="28"/>
        </w:rPr>
        <w:t>Зоны с особыми условиями использования территории:</w:t>
      </w:r>
    </w:p>
    <w:p w14:paraId="53A3725A" w14:textId="77777777" w:rsidR="006535B2" w:rsidRPr="003F1CA8" w:rsidRDefault="006535B2" w:rsidP="009A1C73">
      <w:pPr>
        <w:pStyle w:val="afa"/>
        <w:spacing w:line="240" w:lineRule="atLeast"/>
        <w:ind w:left="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3608614A"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(300 метров в обе стороны от оси магистрального газопровода до границ населенных пунктов; 225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7DE89A9B"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 xml:space="preserve">Основание: </w:t>
      </w:r>
      <w:r w:rsidR="009A1C73" w:rsidRPr="003F1CA8">
        <w:rPr>
          <w:rFonts w:eastAsia="Calibri"/>
          <w:sz w:val="28"/>
          <w:szCs w:val="28"/>
          <w:lang w:val="ru-RU"/>
        </w:rPr>
        <w:t xml:space="preserve">СП </w:t>
      </w:r>
      <w:r w:rsidRPr="003F1CA8">
        <w:rPr>
          <w:rFonts w:eastAsia="Calibri"/>
          <w:sz w:val="28"/>
          <w:szCs w:val="28"/>
        </w:rPr>
        <w:t xml:space="preserve">36.13330.2012 </w:t>
      </w:r>
      <w:r w:rsidR="009A1C73"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9A1C73" w:rsidRPr="003F1CA8">
        <w:rPr>
          <w:rFonts w:eastAsia="Calibri"/>
          <w:sz w:val="28"/>
          <w:szCs w:val="28"/>
          <w:lang w:val="ru-RU"/>
        </w:rPr>
        <w:t>»</w:t>
      </w:r>
      <w:r w:rsidRPr="003F1CA8">
        <w:rPr>
          <w:rFonts w:eastAsia="Calibri"/>
          <w:sz w:val="28"/>
          <w:szCs w:val="28"/>
        </w:rPr>
        <w:t xml:space="preserve"> (с Изменением № 1).</w:t>
      </w:r>
    </w:p>
    <w:p w14:paraId="776FD8F3" w14:textId="279C0278"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lang w:val="ru-RU"/>
        </w:rPr>
        <w:t>Фактическое расположение данного участка магистрального газопровода характеризуется нарушением норм, положений и требований законодательства Российской Федерации о недопустимости (прямом запрете) расположения данного вида особо опасн</w:t>
      </w:r>
      <w:r w:rsidR="009A1C73" w:rsidRPr="003F1CA8">
        <w:rPr>
          <w:rFonts w:eastAsia="Calibri"/>
          <w:sz w:val="28"/>
          <w:szCs w:val="28"/>
          <w:lang w:val="ru-RU"/>
        </w:rPr>
        <w:t>ого производственного</w:t>
      </w:r>
      <w:r w:rsidRPr="003F1CA8">
        <w:rPr>
          <w:rFonts w:eastAsia="Calibri"/>
          <w:sz w:val="28"/>
          <w:szCs w:val="28"/>
          <w:lang w:val="ru-RU"/>
        </w:rPr>
        <w:t xml:space="preserve"> объект</w:t>
      </w:r>
      <w:r w:rsidR="009A1C73" w:rsidRPr="003F1CA8">
        <w:rPr>
          <w:rFonts w:eastAsia="Calibri"/>
          <w:sz w:val="28"/>
          <w:szCs w:val="28"/>
          <w:lang w:val="ru-RU"/>
        </w:rPr>
        <w:t>а</w:t>
      </w:r>
      <w:r w:rsidRPr="003F1CA8">
        <w:rPr>
          <w:rFonts w:eastAsia="Calibri"/>
          <w:sz w:val="28"/>
          <w:szCs w:val="28"/>
          <w:lang w:val="ru-RU"/>
        </w:rPr>
        <w:t xml:space="preserve"> ближе 300 метров от границ населенных пунктов.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Pr="003F1CA8">
        <w:rPr>
          <w:rFonts w:eastAsia="Calibri"/>
          <w:sz w:val="28"/>
          <w:szCs w:val="28"/>
          <w:u w:val="single"/>
          <w:lang w:val="ru-RU"/>
        </w:rPr>
        <w:t xml:space="preserve"> </w:t>
      </w:r>
      <w:r w:rsidR="00E01D80" w:rsidRPr="003F1CA8">
        <w:rPr>
          <w:rFonts w:eastAsia="Calibri"/>
          <w:sz w:val="28"/>
          <w:szCs w:val="28"/>
          <w:u w:val="single"/>
          <w:lang w:val="ru-RU"/>
        </w:rPr>
        <w:t>в отношении границ</w:t>
      </w:r>
      <w:r w:rsidRPr="003F1CA8">
        <w:rPr>
          <w:rFonts w:eastAsia="Calibri"/>
          <w:sz w:val="28"/>
          <w:szCs w:val="28"/>
          <w:u w:val="single"/>
          <w:lang w:val="ru-RU"/>
        </w:rPr>
        <w:t xml:space="preserve"> населенного пункта </w:t>
      </w:r>
      <w:r w:rsidR="00E01D80" w:rsidRPr="003F1CA8">
        <w:rPr>
          <w:rFonts w:eastAsia="Calibri"/>
          <w:sz w:val="28"/>
          <w:szCs w:val="28"/>
          <w:u w:val="single"/>
          <w:lang w:val="ru-RU"/>
        </w:rPr>
        <w:t xml:space="preserve">деревня </w:t>
      </w:r>
      <w:r w:rsidRPr="003F1CA8">
        <w:rPr>
          <w:rFonts w:eastAsia="Calibri"/>
          <w:sz w:val="28"/>
          <w:szCs w:val="28"/>
          <w:u w:val="single"/>
          <w:lang w:val="ru-RU"/>
        </w:rPr>
        <w:t>Радищево</w:t>
      </w:r>
      <w:r w:rsidRPr="003F1CA8">
        <w:rPr>
          <w:rFonts w:eastAsia="Calibri"/>
          <w:sz w:val="28"/>
          <w:szCs w:val="28"/>
          <w:lang w:val="ru-RU"/>
        </w:rPr>
        <w:t>.</w:t>
      </w:r>
    </w:p>
    <w:p w14:paraId="693602AA" w14:textId="77777777" w:rsidR="009A1C73" w:rsidRPr="003F1CA8" w:rsidRDefault="006535B2" w:rsidP="009A1C73">
      <w:pPr>
        <w:pStyle w:val="afa"/>
        <w:spacing w:line="240" w:lineRule="atLeast"/>
        <w:ind w:left="0"/>
        <w:rPr>
          <w:rFonts w:eastAsia="Calibri"/>
          <w:sz w:val="28"/>
          <w:szCs w:val="28"/>
          <w:lang w:val="ru-RU"/>
        </w:rPr>
      </w:pPr>
      <w:r w:rsidRPr="003F1CA8">
        <w:rPr>
          <w:sz w:val="28"/>
          <w:szCs w:val="28"/>
          <w:lang w:val="ru-RU"/>
        </w:rPr>
        <w:t>2) У</w:t>
      </w:r>
      <w:r w:rsidRPr="003F1CA8">
        <w:rPr>
          <w:sz w:val="28"/>
          <w:szCs w:val="28"/>
        </w:rPr>
        <w:t xml:space="preserve">часток магистрального </w:t>
      </w:r>
      <w:r w:rsidRPr="003F1CA8">
        <w:rPr>
          <w:sz w:val="28"/>
          <w:szCs w:val="28"/>
          <w:lang w:val="ru-RU"/>
        </w:rPr>
        <w:t>газопровода</w:t>
      </w:r>
      <w:r w:rsidRPr="003F1CA8">
        <w:rPr>
          <w:sz w:val="28"/>
          <w:szCs w:val="28"/>
        </w:rPr>
        <w:t xml:space="preserve"> «</w:t>
      </w:r>
      <w:r w:rsidRPr="003F1CA8">
        <w:rPr>
          <w:sz w:val="28"/>
          <w:szCs w:val="28"/>
          <w:lang w:val="ru-RU"/>
        </w:rPr>
        <w:t>Серпухов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700</w:t>
      </w:r>
      <w:r w:rsidRPr="003F1CA8">
        <w:rPr>
          <w:sz w:val="28"/>
          <w:szCs w:val="28"/>
        </w:rPr>
        <w:t xml:space="preserve"> мм</w:t>
      </w:r>
      <w:r w:rsidRPr="003F1CA8">
        <w:rPr>
          <w:sz w:val="28"/>
          <w:szCs w:val="28"/>
          <w:lang w:val="ru-RU"/>
        </w:rPr>
        <w:t xml:space="preserve">, </w:t>
      </w:r>
      <w:proofErr w:type="spellStart"/>
      <w:r w:rsidRPr="003F1CA8">
        <w:rPr>
          <w:sz w:val="28"/>
          <w:szCs w:val="28"/>
          <w:lang w:val="ru-RU"/>
        </w:rPr>
        <w:t>Р</w:t>
      </w:r>
      <w:r w:rsidRPr="003F1CA8">
        <w:rPr>
          <w:sz w:val="28"/>
          <w:szCs w:val="28"/>
          <w:vertAlign w:val="subscript"/>
          <w:lang w:val="ru-RU"/>
        </w:rPr>
        <w:t>раб</w:t>
      </w:r>
      <w:proofErr w:type="spellEnd"/>
      <w:r w:rsidRPr="003F1CA8">
        <w:rPr>
          <w:sz w:val="28"/>
          <w:szCs w:val="28"/>
          <w:vertAlign w:val="subscript"/>
          <w:lang w:val="ru-RU"/>
        </w:rPr>
        <w:t>.</w:t>
      </w:r>
      <w:r w:rsidRPr="003F1CA8">
        <w:rPr>
          <w:sz w:val="28"/>
          <w:szCs w:val="28"/>
          <w:lang w:val="ru-RU"/>
        </w:rPr>
        <w:t xml:space="preserve">=55 </w:t>
      </w:r>
      <w:proofErr w:type="spellStart"/>
      <w:proofErr w:type="gramStart"/>
      <w:r w:rsidRPr="003F1CA8">
        <w:rPr>
          <w:sz w:val="28"/>
          <w:szCs w:val="28"/>
          <w:lang w:val="ru-RU"/>
        </w:rPr>
        <w:t>атм</w:t>
      </w:r>
      <w:proofErr w:type="spellEnd"/>
      <w:proofErr w:type="gramEnd"/>
      <w:r w:rsidRPr="003F1CA8">
        <w:rPr>
          <w:sz w:val="28"/>
          <w:szCs w:val="28"/>
        </w:rPr>
        <w:t>) и элементы инфраструктуры обеспечения его работоспособности и контроля за безопасностью его эксплуатации.</w:t>
      </w:r>
    </w:p>
    <w:p w14:paraId="1A0C958E" w14:textId="77777777" w:rsidR="009A1C73" w:rsidRPr="003F1CA8" w:rsidRDefault="006535B2" w:rsidP="009A1C73">
      <w:pPr>
        <w:pStyle w:val="afa"/>
        <w:spacing w:line="240" w:lineRule="atLeast"/>
        <w:ind w:left="0"/>
        <w:rPr>
          <w:rFonts w:eastAsia="Calibri"/>
          <w:sz w:val="28"/>
          <w:szCs w:val="28"/>
          <w:lang w:val="ru-RU"/>
        </w:rPr>
      </w:pPr>
      <w:r w:rsidRPr="003F1CA8">
        <w:rPr>
          <w:sz w:val="28"/>
          <w:szCs w:val="28"/>
        </w:rPr>
        <w:t>Зоны с особыми условиями использования территории:</w:t>
      </w:r>
    </w:p>
    <w:p w14:paraId="3CC043AB"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2C1D3765" w14:textId="7777777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(200 метров в обе стороны от оси магистрального газопровода до границ населенных пунктов; 150 метров в обе </w:t>
      </w:r>
      <w:r w:rsidRPr="003F1CA8">
        <w:rPr>
          <w:rFonts w:eastAsia="Calibri"/>
          <w:sz w:val="28"/>
          <w:szCs w:val="28"/>
          <w:lang w:val="ru-RU"/>
        </w:rPr>
        <w:lastRenderedPageBreak/>
        <w:t xml:space="preserve">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35916F08" w14:textId="435C9C01" w:rsidR="006535B2" w:rsidRPr="003F1CA8" w:rsidRDefault="006535B2" w:rsidP="009A1C73">
      <w:pPr>
        <w:pStyle w:val="afa"/>
        <w:spacing w:line="240" w:lineRule="atLeast"/>
        <w:ind w:left="0"/>
        <w:rPr>
          <w:rFonts w:eastAsia="Calibri"/>
          <w:sz w:val="28"/>
          <w:szCs w:val="28"/>
        </w:rPr>
      </w:pPr>
      <w:r w:rsidRPr="003F1CA8">
        <w:rPr>
          <w:rFonts w:eastAsia="Calibri"/>
          <w:sz w:val="28"/>
          <w:szCs w:val="28"/>
        </w:rPr>
        <w:t xml:space="preserve">Основание: </w:t>
      </w:r>
      <w:r w:rsidR="009A1C73" w:rsidRPr="003F1CA8">
        <w:rPr>
          <w:rFonts w:eastAsia="Calibri"/>
          <w:sz w:val="28"/>
          <w:szCs w:val="28"/>
          <w:lang w:val="ru-RU"/>
        </w:rPr>
        <w:t xml:space="preserve">СП </w:t>
      </w:r>
      <w:r w:rsidRPr="003F1CA8">
        <w:rPr>
          <w:rFonts w:eastAsia="Calibri"/>
          <w:sz w:val="28"/>
          <w:szCs w:val="28"/>
        </w:rPr>
        <w:t xml:space="preserve">36.13330.2012 </w:t>
      </w:r>
      <w:r w:rsidR="009A1C73"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9A1C73" w:rsidRPr="003F1CA8">
        <w:rPr>
          <w:rFonts w:eastAsia="Calibri"/>
          <w:sz w:val="28"/>
          <w:szCs w:val="28"/>
          <w:lang w:val="ru-RU"/>
        </w:rPr>
        <w:t>»</w:t>
      </w:r>
      <w:r w:rsidRPr="003F1CA8">
        <w:rPr>
          <w:rFonts w:eastAsia="Calibri"/>
          <w:sz w:val="28"/>
          <w:szCs w:val="28"/>
        </w:rPr>
        <w:t xml:space="preserve"> (с Изменением № 1).</w:t>
      </w:r>
    </w:p>
    <w:p w14:paraId="275D4C57" w14:textId="77777777" w:rsidR="006535B2" w:rsidRPr="003F1CA8" w:rsidRDefault="006535B2" w:rsidP="006535B2">
      <w:pPr>
        <w:pStyle w:val="afa"/>
        <w:spacing w:line="240" w:lineRule="atLeast"/>
        <w:ind w:left="0"/>
        <w:rPr>
          <w:rFonts w:eastAsia="Calibri"/>
          <w:sz w:val="28"/>
          <w:szCs w:val="28"/>
          <w:lang w:val="ru-RU"/>
        </w:rPr>
      </w:pPr>
      <w:r w:rsidRPr="003F1CA8">
        <w:rPr>
          <w:rFonts w:eastAsia="Calibri"/>
          <w:sz w:val="28"/>
          <w:szCs w:val="28"/>
          <w:lang w:val="ru-RU"/>
        </w:rPr>
        <w:t>Фактическое расположение данного участка магистрального газопровода характеризуется нарушением следующих норм, положений и требований законодательства Российской Федерации:</w:t>
      </w:r>
    </w:p>
    <w:p w14:paraId="01E42D42" w14:textId="27177D87" w:rsidR="009A1C73" w:rsidRPr="003F1CA8" w:rsidRDefault="006535B2" w:rsidP="009A1C73">
      <w:pPr>
        <w:pStyle w:val="afa"/>
        <w:spacing w:line="240" w:lineRule="atLeast"/>
        <w:ind w:left="0"/>
        <w:rPr>
          <w:rFonts w:eastAsia="Calibri"/>
          <w:sz w:val="28"/>
          <w:szCs w:val="28"/>
          <w:lang w:val="ru-RU"/>
        </w:rPr>
      </w:pPr>
      <w:r w:rsidRPr="003F1CA8">
        <w:rPr>
          <w:rFonts w:eastAsia="Calibri"/>
          <w:sz w:val="28"/>
          <w:szCs w:val="28"/>
          <w:lang w:val="ru-RU"/>
        </w:rPr>
        <w:t xml:space="preserve">- о недопустимости (прямом запрете) расположения данного вида особо опасных производственных объектов в границах населенных пунктов. </w:t>
      </w:r>
      <w:r w:rsidRPr="003F1CA8">
        <w:rPr>
          <w:rFonts w:eastAsia="Calibri"/>
          <w:sz w:val="28"/>
          <w:szCs w:val="28"/>
          <w:u w:val="single"/>
          <w:lang w:val="ru-RU"/>
        </w:rPr>
        <w:t>Данное требование нарушено для населенных пунктов</w:t>
      </w:r>
      <w:r w:rsidR="00E01D80" w:rsidRPr="003F1CA8">
        <w:rPr>
          <w:rFonts w:eastAsia="Calibri"/>
          <w:sz w:val="28"/>
          <w:szCs w:val="28"/>
          <w:u w:val="single"/>
          <w:lang w:val="ru-RU"/>
        </w:rPr>
        <w:t>: деревни</w:t>
      </w:r>
      <w:r w:rsidRPr="003F1CA8">
        <w:rPr>
          <w:rFonts w:eastAsia="Calibri"/>
          <w:sz w:val="28"/>
          <w:szCs w:val="28"/>
          <w:u w:val="single"/>
          <w:lang w:val="ru-RU"/>
        </w:rPr>
        <w:t xml:space="preserve"> Радищево, Каменная Мельница, Большое Опочивалово, Трегубово, Спасская Полисть, Мостки</w:t>
      </w:r>
      <w:r w:rsidRPr="003F1CA8">
        <w:rPr>
          <w:rFonts w:eastAsia="Calibri"/>
          <w:sz w:val="28"/>
          <w:szCs w:val="28"/>
          <w:lang w:val="ru-RU"/>
        </w:rPr>
        <w:t>;</w:t>
      </w:r>
    </w:p>
    <w:p w14:paraId="4B3765E8" w14:textId="77777777" w:rsidR="00E01D80" w:rsidRPr="003F1CA8" w:rsidRDefault="006535B2" w:rsidP="009A1C73">
      <w:pPr>
        <w:pStyle w:val="afa"/>
        <w:spacing w:line="240" w:lineRule="atLeast"/>
        <w:ind w:left="0"/>
        <w:rPr>
          <w:rFonts w:eastAsia="Calibri"/>
          <w:sz w:val="28"/>
          <w:szCs w:val="28"/>
          <w:u w:val="single"/>
          <w:lang w:val="ru-RU"/>
        </w:rPr>
      </w:pPr>
      <w:r w:rsidRPr="003F1CA8">
        <w:rPr>
          <w:rFonts w:eastAsia="Calibri"/>
          <w:sz w:val="28"/>
          <w:szCs w:val="28"/>
          <w:lang w:val="ru-RU"/>
        </w:rPr>
        <w:t>- о недопустимости расположения данного вида особо опасн</w:t>
      </w:r>
      <w:r w:rsidR="009A1C73" w:rsidRPr="003F1CA8">
        <w:rPr>
          <w:rFonts w:eastAsia="Calibri"/>
          <w:sz w:val="28"/>
          <w:szCs w:val="28"/>
          <w:lang w:val="ru-RU"/>
        </w:rPr>
        <w:t>ого</w:t>
      </w:r>
      <w:r w:rsidRPr="003F1CA8">
        <w:rPr>
          <w:rFonts w:eastAsia="Calibri"/>
          <w:sz w:val="28"/>
          <w:szCs w:val="28"/>
          <w:lang w:val="ru-RU"/>
        </w:rPr>
        <w:t xml:space="preserve"> производственн</w:t>
      </w:r>
      <w:r w:rsidR="009A1C73" w:rsidRPr="003F1CA8">
        <w:rPr>
          <w:rFonts w:eastAsia="Calibri"/>
          <w:sz w:val="28"/>
          <w:szCs w:val="28"/>
          <w:lang w:val="ru-RU"/>
        </w:rPr>
        <w:t>ого</w:t>
      </w:r>
      <w:r w:rsidRPr="003F1CA8">
        <w:rPr>
          <w:rFonts w:eastAsia="Calibri"/>
          <w:sz w:val="28"/>
          <w:szCs w:val="28"/>
          <w:lang w:val="ru-RU"/>
        </w:rPr>
        <w:t xml:space="preserve"> объект</w:t>
      </w:r>
      <w:r w:rsidR="009A1C73" w:rsidRPr="003F1CA8">
        <w:rPr>
          <w:rFonts w:eastAsia="Calibri"/>
          <w:sz w:val="28"/>
          <w:szCs w:val="28"/>
          <w:lang w:val="ru-RU"/>
        </w:rPr>
        <w:t>а</w:t>
      </w:r>
      <w:r w:rsidRPr="003F1CA8">
        <w:rPr>
          <w:rFonts w:eastAsia="Calibri"/>
          <w:sz w:val="28"/>
          <w:szCs w:val="28"/>
          <w:lang w:val="ru-RU"/>
        </w:rPr>
        <w:t xml:space="preserve"> ближе 150 метров от границ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00E01D80" w:rsidRPr="003F1CA8">
        <w:rPr>
          <w:rFonts w:eastAsia="Calibri"/>
          <w:sz w:val="28"/>
          <w:szCs w:val="28"/>
          <w:u w:val="single"/>
          <w:lang w:val="ru-RU"/>
        </w:rPr>
        <w:t>:</w:t>
      </w:r>
    </w:p>
    <w:p w14:paraId="33040461" w14:textId="1B7BA027" w:rsidR="00E01D80" w:rsidRPr="003F1CA8" w:rsidRDefault="00E01D80" w:rsidP="009A1C73">
      <w:pPr>
        <w:pStyle w:val="afa"/>
        <w:spacing w:line="240" w:lineRule="atLeast"/>
        <w:ind w:left="0"/>
        <w:rPr>
          <w:rFonts w:eastAsia="Calibri"/>
          <w:sz w:val="28"/>
          <w:szCs w:val="28"/>
          <w:u w:val="single"/>
          <w:lang w:val="ru-RU"/>
        </w:rPr>
      </w:pPr>
      <w:r w:rsidRPr="003F1CA8">
        <w:rPr>
          <w:rFonts w:eastAsia="Calibri"/>
          <w:sz w:val="28"/>
          <w:szCs w:val="28"/>
          <w:u w:val="single"/>
          <w:lang w:val="ru-RU"/>
        </w:rPr>
        <w:t>1)</w:t>
      </w:r>
      <w:r w:rsidR="006535B2" w:rsidRPr="003F1CA8">
        <w:rPr>
          <w:rFonts w:eastAsia="Calibri"/>
          <w:sz w:val="28"/>
          <w:szCs w:val="28"/>
          <w:u w:val="single"/>
          <w:lang w:val="ru-RU"/>
        </w:rPr>
        <w:t xml:space="preserve"> для участка М-10 «Россия» и участка главного хода Октябрьской железной дороги от северной границы деревни Трегубово до узла врезки газопровода-отво</w:t>
      </w:r>
      <w:r w:rsidRPr="003F1CA8">
        <w:rPr>
          <w:rFonts w:eastAsia="Calibri"/>
          <w:sz w:val="28"/>
          <w:szCs w:val="28"/>
          <w:u w:val="single"/>
          <w:lang w:val="ru-RU"/>
        </w:rPr>
        <w:t xml:space="preserve">да на ГРС «Красный </w:t>
      </w:r>
      <w:proofErr w:type="spellStart"/>
      <w:r w:rsidRPr="003F1CA8">
        <w:rPr>
          <w:rFonts w:eastAsia="Calibri"/>
          <w:sz w:val="28"/>
          <w:szCs w:val="28"/>
          <w:u w:val="single"/>
          <w:lang w:val="ru-RU"/>
        </w:rPr>
        <w:t>Фарфорист</w:t>
      </w:r>
      <w:proofErr w:type="spellEnd"/>
      <w:r w:rsidRPr="003F1CA8">
        <w:rPr>
          <w:rFonts w:eastAsia="Calibri"/>
          <w:sz w:val="28"/>
          <w:szCs w:val="28"/>
          <w:u w:val="single"/>
          <w:lang w:val="ru-RU"/>
        </w:rPr>
        <w:t>»;</w:t>
      </w:r>
    </w:p>
    <w:p w14:paraId="3648AA52" w14:textId="77777777" w:rsidR="00E01D80" w:rsidRPr="003F1CA8" w:rsidRDefault="00E01D80" w:rsidP="009A1C73">
      <w:pPr>
        <w:pStyle w:val="afa"/>
        <w:spacing w:line="240" w:lineRule="atLeast"/>
        <w:ind w:left="0"/>
        <w:rPr>
          <w:rFonts w:eastAsia="Calibri"/>
          <w:sz w:val="28"/>
          <w:szCs w:val="28"/>
          <w:u w:val="single"/>
          <w:lang w:val="ru-RU"/>
        </w:rPr>
      </w:pPr>
      <w:r w:rsidRPr="003F1CA8">
        <w:rPr>
          <w:rFonts w:eastAsia="Calibri"/>
          <w:sz w:val="28"/>
          <w:szCs w:val="28"/>
          <w:u w:val="single"/>
          <w:lang w:val="ru-RU"/>
        </w:rPr>
        <w:t xml:space="preserve">2) </w:t>
      </w:r>
      <w:r w:rsidR="006535B2" w:rsidRPr="003F1CA8">
        <w:rPr>
          <w:rFonts w:eastAsia="Calibri"/>
          <w:sz w:val="28"/>
          <w:szCs w:val="28"/>
          <w:u w:val="single"/>
          <w:lang w:val="ru-RU"/>
        </w:rPr>
        <w:t xml:space="preserve">на участке прохождения </w:t>
      </w:r>
      <w:r w:rsidR="00AD0A1B" w:rsidRPr="003F1CA8">
        <w:rPr>
          <w:rFonts w:eastAsia="Calibri"/>
          <w:sz w:val="28"/>
          <w:szCs w:val="28"/>
          <w:u w:val="single"/>
          <w:lang w:val="ru-RU"/>
        </w:rPr>
        <w:t>магистрального газопровода</w:t>
      </w:r>
      <w:r w:rsidR="006535B2" w:rsidRPr="003F1CA8">
        <w:rPr>
          <w:rFonts w:eastAsia="Calibri"/>
          <w:sz w:val="28"/>
          <w:szCs w:val="28"/>
          <w:u w:val="single"/>
          <w:lang w:val="ru-RU"/>
        </w:rPr>
        <w:t xml:space="preserve"> от северной границы деревни </w:t>
      </w:r>
      <w:proofErr w:type="gramStart"/>
      <w:r w:rsidR="006535B2" w:rsidRPr="003F1CA8">
        <w:rPr>
          <w:rFonts w:eastAsia="Calibri"/>
          <w:sz w:val="28"/>
          <w:szCs w:val="28"/>
          <w:u w:val="single"/>
          <w:lang w:val="ru-RU"/>
        </w:rPr>
        <w:t>Спасска</w:t>
      </w:r>
      <w:r w:rsidRPr="003F1CA8">
        <w:rPr>
          <w:rFonts w:eastAsia="Calibri"/>
          <w:sz w:val="28"/>
          <w:szCs w:val="28"/>
          <w:u w:val="single"/>
          <w:lang w:val="ru-RU"/>
        </w:rPr>
        <w:t>я</w:t>
      </w:r>
      <w:proofErr w:type="gramEnd"/>
      <w:r w:rsidRPr="003F1CA8">
        <w:rPr>
          <w:rFonts w:eastAsia="Calibri"/>
          <w:sz w:val="28"/>
          <w:szCs w:val="28"/>
          <w:u w:val="single"/>
          <w:lang w:val="ru-RU"/>
        </w:rPr>
        <w:t xml:space="preserve"> Полисть до деревни Трегубово;</w:t>
      </w:r>
    </w:p>
    <w:p w14:paraId="725DAA0F" w14:textId="77777777" w:rsidR="00E01D80" w:rsidRPr="003F1CA8" w:rsidRDefault="00E01D80" w:rsidP="009A1C73">
      <w:pPr>
        <w:pStyle w:val="afa"/>
        <w:spacing w:line="240" w:lineRule="atLeast"/>
        <w:ind w:left="0"/>
        <w:rPr>
          <w:rFonts w:eastAsia="Calibri"/>
          <w:sz w:val="28"/>
          <w:szCs w:val="28"/>
          <w:u w:val="single"/>
          <w:lang w:val="ru-RU"/>
        </w:rPr>
      </w:pPr>
      <w:r w:rsidRPr="003F1CA8">
        <w:rPr>
          <w:rFonts w:eastAsia="Calibri"/>
          <w:sz w:val="28"/>
          <w:szCs w:val="28"/>
          <w:u w:val="single"/>
          <w:lang w:val="ru-RU"/>
        </w:rPr>
        <w:t xml:space="preserve">3) </w:t>
      </w:r>
      <w:r w:rsidR="006535B2" w:rsidRPr="003F1CA8">
        <w:rPr>
          <w:rFonts w:eastAsia="Calibri"/>
          <w:sz w:val="28"/>
          <w:szCs w:val="28"/>
          <w:u w:val="single"/>
          <w:lang w:val="ru-RU"/>
        </w:rPr>
        <w:t>на участке от точки пересечения магистральным газопроводом южной границы муниципального образования до узла врезки газопровода-отвода на ГРС «Малая Вишера»</w:t>
      </w:r>
      <w:r w:rsidRPr="003F1CA8">
        <w:rPr>
          <w:rFonts w:eastAsia="Calibri"/>
          <w:sz w:val="28"/>
          <w:szCs w:val="28"/>
          <w:u w:val="single"/>
          <w:lang w:val="ru-RU"/>
        </w:rPr>
        <w:t>,</w:t>
      </w:r>
    </w:p>
    <w:p w14:paraId="47189B28" w14:textId="7B83876D" w:rsidR="006535B2" w:rsidRPr="003F1CA8" w:rsidRDefault="00E01D80" w:rsidP="009A1C73">
      <w:pPr>
        <w:pStyle w:val="afa"/>
        <w:spacing w:line="240" w:lineRule="atLeast"/>
        <w:ind w:left="0"/>
        <w:rPr>
          <w:rFonts w:eastAsia="Calibri"/>
          <w:sz w:val="28"/>
          <w:szCs w:val="28"/>
          <w:lang w:val="ru-RU"/>
        </w:rPr>
      </w:pPr>
      <w:r w:rsidRPr="003F1CA8">
        <w:rPr>
          <w:rFonts w:eastAsia="Calibri"/>
          <w:sz w:val="28"/>
          <w:szCs w:val="28"/>
          <w:u w:val="single"/>
          <w:lang w:val="ru-RU"/>
        </w:rPr>
        <w:t xml:space="preserve">4) </w:t>
      </w:r>
      <w:r w:rsidR="00AD0A1B" w:rsidRPr="003F1CA8">
        <w:rPr>
          <w:rFonts w:eastAsia="Calibri"/>
          <w:sz w:val="28"/>
          <w:szCs w:val="28"/>
          <w:u w:val="single"/>
          <w:lang w:val="ru-RU"/>
        </w:rPr>
        <w:t>в границах населенного пункта деревня Трегубово</w:t>
      </w:r>
      <w:r w:rsidR="006535B2" w:rsidRPr="003F1CA8">
        <w:rPr>
          <w:rFonts w:eastAsia="Calibri"/>
          <w:sz w:val="28"/>
          <w:szCs w:val="28"/>
          <w:lang w:val="ru-RU"/>
        </w:rPr>
        <w:t>.</w:t>
      </w:r>
    </w:p>
    <w:p w14:paraId="16052DD1" w14:textId="190806BB" w:rsidR="006535B2" w:rsidRPr="003F1CA8" w:rsidRDefault="006535B2" w:rsidP="00AD0A1B">
      <w:pPr>
        <w:pStyle w:val="afa"/>
        <w:spacing w:line="240" w:lineRule="atLeast"/>
        <w:ind w:left="0"/>
        <w:rPr>
          <w:sz w:val="28"/>
          <w:szCs w:val="28"/>
          <w:lang w:val="ru-RU"/>
        </w:rPr>
      </w:pPr>
      <w:r w:rsidRPr="003F1CA8">
        <w:rPr>
          <w:sz w:val="28"/>
          <w:szCs w:val="28"/>
          <w:lang w:val="ru-RU"/>
        </w:rPr>
        <w:t>3) Газопровод-отвод от магистрального</w:t>
      </w:r>
      <w:r w:rsidRPr="003F1CA8">
        <w:rPr>
          <w:sz w:val="28"/>
          <w:szCs w:val="28"/>
        </w:rPr>
        <w:t xml:space="preserve"> </w:t>
      </w:r>
      <w:r w:rsidR="00E01D80" w:rsidRPr="003F1CA8">
        <w:rPr>
          <w:sz w:val="28"/>
          <w:szCs w:val="28"/>
          <w:lang w:val="ru-RU"/>
        </w:rPr>
        <w:t xml:space="preserve">газопровода </w:t>
      </w:r>
      <w:r w:rsidRPr="003F1CA8">
        <w:rPr>
          <w:sz w:val="28"/>
          <w:szCs w:val="28"/>
        </w:rPr>
        <w:t>«</w:t>
      </w:r>
      <w:r w:rsidRPr="003F1CA8">
        <w:rPr>
          <w:sz w:val="28"/>
          <w:szCs w:val="28"/>
          <w:lang w:val="ru-RU"/>
        </w:rPr>
        <w:t>Серпухов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700</w:t>
      </w:r>
      <w:r w:rsidRPr="003F1CA8">
        <w:rPr>
          <w:sz w:val="28"/>
          <w:szCs w:val="28"/>
        </w:rPr>
        <w:t xml:space="preserve"> мм</w:t>
      </w:r>
      <w:r w:rsidRPr="003F1CA8">
        <w:rPr>
          <w:sz w:val="28"/>
          <w:szCs w:val="28"/>
          <w:lang w:val="ru-RU"/>
        </w:rPr>
        <w:t xml:space="preserve">, </w:t>
      </w:r>
      <w:proofErr w:type="spellStart"/>
      <w:r w:rsidRPr="003F1CA8">
        <w:rPr>
          <w:sz w:val="28"/>
          <w:szCs w:val="28"/>
          <w:lang w:val="ru-RU"/>
        </w:rPr>
        <w:t>Р</w:t>
      </w:r>
      <w:r w:rsidRPr="003F1CA8">
        <w:rPr>
          <w:sz w:val="28"/>
          <w:szCs w:val="28"/>
          <w:vertAlign w:val="subscript"/>
          <w:lang w:val="ru-RU"/>
        </w:rPr>
        <w:t>раб</w:t>
      </w:r>
      <w:proofErr w:type="spellEnd"/>
      <w:r w:rsidRPr="003F1CA8">
        <w:rPr>
          <w:sz w:val="28"/>
          <w:szCs w:val="28"/>
          <w:vertAlign w:val="subscript"/>
          <w:lang w:val="ru-RU"/>
        </w:rPr>
        <w:t>.</w:t>
      </w:r>
      <w:r w:rsidRPr="003F1CA8">
        <w:rPr>
          <w:sz w:val="28"/>
          <w:szCs w:val="28"/>
          <w:lang w:val="ru-RU"/>
        </w:rPr>
        <w:t xml:space="preserve">=55 </w:t>
      </w:r>
      <w:proofErr w:type="spellStart"/>
      <w:proofErr w:type="gramStart"/>
      <w:r w:rsidRPr="003F1CA8">
        <w:rPr>
          <w:sz w:val="28"/>
          <w:szCs w:val="28"/>
          <w:lang w:val="ru-RU"/>
        </w:rPr>
        <w:t>атм</w:t>
      </w:r>
      <w:proofErr w:type="spellEnd"/>
      <w:proofErr w:type="gramEnd"/>
      <w:r w:rsidRPr="003F1CA8">
        <w:rPr>
          <w:sz w:val="28"/>
          <w:szCs w:val="28"/>
        </w:rPr>
        <w:t xml:space="preserve">) </w:t>
      </w:r>
      <w:r w:rsidRPr="003F1CA8">
        <w:rPr>
          <w:sz w:val="28"/>
          <w:szCs w:val="28"/>
          <w:lang w:val="ru-RU"/>
        </w:rPr>
        <w:t xml:space="preserve">до ГРС «Красный </w:t>
      </w:r>
      <w:proofErr w:type="spellStart"/>
      <w:r w:rsidRPr="003F1CA8">
        <w:rPr>
          <w:sz w:val="28"/>
          <w:szCs w:val="28"/>
          <w:lang w:val="ru-RU"/>
        </w:rPr>
        <w:t>Фарфорист</w:t>
      </w:r>
      <w:proofErr w:type="spellEnd"/>
      <w:r w:rsidRPr="003F1CA8">
        <w:rPr>
          <w:sz w:val="28"/>
          <w:szCs w:val="28"/>
          <w:lang w:val="ru-RU"/>
        </w:rPr>
        <w:t xml:space="preserve">» </w:t>
      </w:r>
      <w:r w:rsidRPr="003F1CA8">
        <w:rPr>
          <w:sz w:val="28"/>
          <w:szCs w:val="28"/>
        </w:rPr>
        <w:t>и элементы инфраструктуры обеспечения его работоспособности и контроля за безопасностью его эксплуатации.</w:t>
      </w:r>
    </w:p>
    <w:p w14:paraId="5FBB6E0F" w14:textId="77777777" w:rsidR="006535B2" w:rsidRPr="003F1CA8" w:rsidRDefault="006535B2" w:rsidP="00AD0A1B">
      <w:pPr>
        <w:pStyle w:val="afa"/>
        <w:spacing w:line="240" w:lineRule="atLeast"/>
        <w:ind w:left="0"/>
        <w:rPr>
          <w:sz w:val="28"/>
          <w:szCs w:val="28"/>
        </w:rPr>
      </w:pPr>
      <w:r w:rsidRPr="003F1CA8">
        <w:rPr>
          <w:sz w:val="28"/>
          <w:szCs w:val="28"/>
        </w:rPr>
        <w:t>Зоны с особыми условиями использования территории:</w:t>
      </w:r>
    </w:p>
    <w:p w14:paraId="347A2C10"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4DF929E5"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(200 метров в обе стороны от оси магистрального газопровода до границ населенных пунктов; 150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6AC905FD" w14:textId="3C6F81E1"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 xml:space="preserve">Основание: </w:t>
      </w:r>
      <w:r w:rsidR="00AD0A1B" w:rsidRPr="003F1CA8">
        <w:rPr>
          <w:rFonts w:eastAsia="Calibri"/>
          <w:sz w:val="28"/>
          <w:szCs w:val="28"/>
          <w:lang w:val="ru-RU"/>
        </w:rPr>
        <w:t xml:space="preserve">СП </w:t>
      </w:r>
      <w:r w:rsidRPr="003F1CA8">
        <w:rPr>
          <w:rFonts w:eastAsia="Calibri"/>
          <w:sz w:val="28"/>
          <w:szCs w:val="28"/>
        </w:rPr>
        <w:t xml:space="preserve">36.13330.2012 </w:t>
      </w:r>
      <w:r w:rsidR="00AD0A1B"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AD0A1B" w:rsidRPr="003F1CA8">
        <w:rPr>
          <w:rFonts w:eastAsia="Calibri"/>
          <w:sz w:val="28"/>
          <w:szCs w:val="28"/>
          <w:lang w:val="ru-RU"/>
        </w:rPr>
        <w:t>»</w:t>
      </w:r>
      <w:r w:rsidRPr="003F1CA8">
        <w:rPr>
          <w:rFonts w:eastAsia="Calibri"/>
          <w:sz w:val="28"/>
          <w:szCs w:val="28"/>
        </w:rPr>
        <w:t xml:space="preserve"> (с Изменением № 1).</w:t>
      </w:r>
    </w:p>
    <w:p w14:paraId="3CF7A5E9" w14:textId="77777777" w:rsidR="006535B2" w:rsidRPr="003F1CA8" w:rsidRDefault="006535B2" w:rsidP="00AD0A1B">
      <w:pPr>
        <w:pStyle w:val="afa"/>
        <w:spacing w:line="240" w:lineRule="atLeast"/>
        <w:ind w:left="0"/>
        <w:rPr>
          <w:sz w:val="28"/>
          <w:szCs w:val="28"/>
          <w:lang w:val="ru-RU"/>
        </w:rPr>
      </w:pPr>
      <w:r w:rsidRPr="003F1CA8">
        <w:rPr>
          <w:sz w:val="28"/>
          <w:szCs w:val="28"/>
          <w:lang w:val="ru-RU"/>
        </w:rPr>
        <w:t>4) Газопровод-отвод от магистрального</w:t>
      </w:r>
      <w:r w:rsidRPr="003F1CA8">
        <w:rPr>
          <w:sz w:val="28"/>
          <w:szCs w:val="28"/>
        </w:rPr>
        <w:t xml:space="preserve"> «</w:t>
      </w:r>
      <w:r w:rsidRPr="003F1CA8">
        <w:rPr>
          <w:sz w:val="28"/>
          <w:szCs w:val="28"/>
          <w:lang w:val="ru-RU"/>
        </w:rPr>
        <w:t>Белоусово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1020</w:t>
      </w:r>
      <w:r w:rsidRPr="003F1CA8">
        <w:rPr>
          <w:sz w:val="28"/>
          <w:szCs w:val="28"/>
        </w:rPr>
        <w:t xml:space="preserve"> мм</w:t>
      </w:r>
      <w:r w:rsidRPr="003F1CA8">
        <w:rPr>
          <w:sz w:val="28"/>
          <w:szCs w:val="28"/>
          <w:lang w:val="ru-RU"/>
        </w:rPr>
        <w:t xml:space="preserve">, </w:t>
      </w:r>
      <w:proofErr w:type="spellStart"/>
      <w:r w:rsidRPr="003F1CA8">
        <w:rPr>
          <w:sz w:val="28"/>
          <w:szCs w:val="28"/>
          <w:lang w:val="ru-RU"/>
        </w:rPr>
        <w:t>Р</w:t>
      </w:r>
      <w:r w:rsidRPr="003F1CA8">
        <w:rPr>
          <w:sz w:val="28"/>
          <w:szCs w:val="28"/>
          <w:vertAlign w:val="subscript"/>
          <w:lang w:val="ru-RU"/>
        </w:rPr>
        <w:t>раб</w:t>
      </w:r>
      <w:proofErr w:type="spellEnd"/>
      <w:r w:rsidRPr="003F1CA8">
        <w:rPr>
          <w:sz w:val="28"/>
          <w:szCs w:val="28"/>
          <w:vertAlign w:val="subscript"/>
          <w:lang w:val="ru-RU"/>
        </w:rPr>
        <w:t>.</w:t>
      </w:r>
      <w:r w:rsidRPr="003F1CA8">
        <w:rPr>
          <w:sz w:val="28"/>
          <w:szCs w:val="28"/>
          <w:lang w:val="ru-RU"/>
        </w:rPr>
        <w:t xml:space="preserve">=55 </w:t>
      </w:r>
      <w:proofErr w:type="spellStart"/>
      <w:proofErr w:type="gramStart"/>
      <w:r w:rsidRPr="003F1CA8">
        <w:rPr>
          <w:sz w:val="28"/>
          <w:szCs w:val="28"/>
          <w:lang w:val="ru-RU"/>
        </w:rPr>
        <w:t>атм</w:t>
      </w:r>
      <w:proofErr w:type="spellEnd"/>
      <w:proofErr w:type="gramEnd"/>
      <w:r w:rsidRPr="003F1CA8">
        <w:rPr>
          <w:sz w:val="28"/>
          <w:szCs w:val="28"/>
        </w:rPr>
        <w:t xml:space="preserve">) </w:t>
      </w:r>
      <w:r w:rsidRPr="003F1CA8">
        <w:rPr>
          <w:sz w:val="28"/>
          <w:szCs w:val="28"/>
          <w:lang w:val="ru-RU"/>
        </w:rPr>
        <w:t xml:space="preserve">до ГРС «Трегубово» </w:t>
      </w:r>
      <w:r w:rsidRPr="003F1CA8">
        <w:rPr>
          <w:sz w:val="28"/>
          <w:szCs w:val="28"/>
        </w:rPr>
        <w:t>и элементы инфраструктуры обеспечения его работоспособности и контроля за безопасностью его эксплуатации.</w:t>
      </w:r>
    </w:p>
    <w:p w14:paraId="03A49DCF" w14:textId="77777777" w:rsidR="006535B2" w:rsidRPr="003F1CA8" w:rsidRDefault="006535B2" w:rsidP="00AD0A1B">
      <w:pPr>
        <w:pStyle w:val="afa"/>
        <w:spacing w:line="240" w:lineRule="atLeast"/>
        <w:ind w:left="0"/>
        <w:rPr>
          <w:sz w:val="28"/>
          <w:szCs w:val="28"/>
        </w:rPr>
      </w:pPr>
      <w:r w:rsidRPr="003F1CA8">
        <w:rPr>
          <w:sz w:val="28"/>
          <w:szCs w:val="28"/>
        </w:rPr>
        <w:t>Зоны с особыми условиями использования территории:</w:t>
      </w:r>
    </w:p>
    <w:p w14:paraId="5D46D096"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00BCE1CA" w14:textId="77777777" w:rsidR="006535B2" w:rsidRPr="003F1CA8" w:rsidRDefault="006535B2" w:rsidP="00AD0A1B">
      <w:pPr>
        <w:pStyle w:val="afa"/>
        <w:spacing w:line="240" w:lineRule="atLeast"/>
        <w:ind w:left="0"/>
        <w:rPr>
          <w:rFonts w:eastAsia="Calibri"/>
          <w:sz w:val="28"/>
          <w:szCs w:val="28"/>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(300 метров в обе стороны от оси магистрального газопровода до границ населенных пунктов; 225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692EA6F2" w14:textId="4FB75704" w:rsidR="006535B2" w:rsidRPr="003F1CA8" w:rsidRDefault="006535B2" w:rsidP="00AD0A1B">
      <w:pPr>
        <w:pStyle w:val="afa"/>
        <w:spacing w:line="240" w:lineRule="atLeast"/>
        <w:ind w:left="0" w:firstLine="450"/>
        <w:rPr>
          <w:rFonts w:eastAsia="Calibri"/>
          <w:sz w:val="28"/>
          <w:szCs w:val="28"/>
          <w:lang w:val="ru-RU"/>
        </w:rPr>
      </w:pPr>
      <w:r w:rsidRPr="003F1CA8">
        <w:rPr>
          <w:rFonts w:eastAsia="Calibri"/>
          <w:sz w:val="28"/>
          <w:szCs w:val="28"/>
        </w:rPr>
        <w:lastRenderedPageBreak/>
        <w:t xml:space="preserve">Основание: </w:t>
      </w:r>
      <w:r w:rsidR="00AD0A1B" w:rsidRPr="003F1CA8">
        <w:rPr>
          <w:rFonts w:eastAsia="Calibri"/>
          <w:sz w:val="28"/>
          <w:szCs w:val="28"/>
          <w:lang w:val="ru-RU"/>
        </w:rPr>
        <w:t xml:space="preserve">СП </w:t>
      </w:r>
      <w:r w:rsidRPr="003F1CA8">
        <w:rPr>
          <w:rFonts w:eastAsia="Calibri"/>
          <w:sz w:val="28"/>
          <w:szCs w:val="28"/>
        </w:rPr>
        <w:t xml:space="preserve">36.13330.2012 </w:t>
      </w:r>
      <w:r w:rsidR="00AD0A1B"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AD0A1B" w:rsidRPr="003F1CA8">
        <w:rPr>
          <w:rFonts w:eastAsia="Calibri"/>
          <w:sz w:val="28"/>
          <w:szCs w:val="28"/>
          <w:lang w:val="ru-RU"/>
        </w:rPr>
        <w:t>»</w:t>
      </w:r>
      <w:r w:rsidRPr="003F1CA8">
        <w:rPr>
          <w:rFonts w:eastAsia="Calibri"/>
          <w:sz w:val="28"/>
          <w:szCs w:val="28"/>
        </w:rPr>
        <w:t xml:space="preserve"> (с Изменением № 1).</w:t>
      </w:r>
    </w:p>
    <w:p w14:paraId="3DC78455" w14:textId="549D8E24" w:rsidR="006535B2" w:rsidRPr="003F1CA8" w:rsidRDefault="006535B2" w:rsidP="006535B2">
      <w:pPr>
        <w:pStyle w:val="afa"/>
        <w:spacing w:line="240" w:lineRule="atLeast"/>
        <w:ind w:left="0" w:firstLine="450"/>
        <w:rPr>
          <w:rFonts w:eastAsia="Calibri"/>
          <w:sz w:val="28"/>
          <w:szCs w:val="28"/>
          <w:lang w:val="ru-RU"/>
        </w:rPr>
      </w:pPr>
      <w:r w:rsidRPr="003F1CA8">
        <w:rPr>
          <w:rFonts w:eastAsia="Calibri"/>
          <w:sz w:val="28"/>
          <w:szCs w:val="28"/>
          <w:lang w:val="ru-RU"/>
        </w:rPr>
        <w:t>Фактическое расположение данного участка газопровода</w:t>
      </w:r>
      <w:r w:rsidR="00E01D80" w:rsidRPr="003F1CA8">
        <w:rPr>
          <w:rFonts w:eastAsia="Calibri"/>
          <w:sz w:val="28"/>
          <w:szCs w:val="28"/>
          <w:lang w:val="ru-RU"/>
        </w:rPr>
        <w:t>-отвода</w:t>
      </w:r>
      <w:r w:rsidRPr="003F1CA8">
        <w:rPr>
          <w:rFonts w:eastAsia="Calibri"/>
          <w:sz w:val="28"/>
          <w:szCs w:val="28"/>
          <w:lang w:val="ru-RU"/>
        </w:rPr>
        <w:t xml:space="preserve"> характеризуется нарушением норм, положений и требований законодательства Российской Федерации о недопустимости (прямом запрете) расположения данного вида особо опасн</w:t>
      </w:r>
      <w:r w:rsidR="00AD0A1B" w:rsidRPr="003F1CA8">
        <w:rPr>
          <w:rFonts w:eastAsia="Calibri"/>
          <w:sz w:val="28"/>
          <w:szCs w:val="28"/>
          <w:lang w:val="ru-RU"/>
        </w:rPr>
        <w:t>ого</w:t>
      </w:r>
      <w:r w:rsidRPr="003F1CA8">
        <w:rPr>
          <w:rFonts w:eastAsia="Calibri"/>
          <w:sz w:val="28"/>
          <w:szCs w:val="28"/>
          <w:lang w:val="ru-RU"/>
        </w:rPr>
        <w:t xml:space="preserve"> производственн</w:t>
      </w:r>
      <w:r w:rsidR="00AD0A1B" w:rsidRPr="003F1CA8">
        <w:rPr>
          <w:rFonts w:eastAsia="Calibri"/>
          <w:sz w:val="28"/>
          <w:szCs w:val="28"/>
          <w:lang w:val="ru-RU"/>
        </w:rPr>
        <w:t>ого</w:t>
      </w:r>
      <w:r w:rsidRPr="003F1CA8">
        <w:rPr>
          <w:rFonts w:eastAsia="Calibri"/>
          <w:sz w:val="28"/>
          <w:szCs w:val="28"/>
          <w:lang w:val="ru-RU"/>
        </w:rPr>
        <w:t xml:space="preserve"> объект</w:t>
      </w:r>
      <w:r w:rsidR="00AD0A1B" w:rsidRPr="003F1CA8">
        <w:rPr>
          <w:rFonts w:eastAsia="Calibri"/>
          <w:sz w:val="28"/>
          <w:szCs w:val="28"/>
          <w:lang w:val="ru-RU"/>
        </w:rPr>
        <w:t>а</w:t>
      </w:r>
      <w:r w:rsidRPr="003F1CA8">
        <w:rPr>
          <w:rFonts w:eastAsia="Calibri"/>
          <w:sz w:val="28"/>
          <w:szCs w:val="28"/>
          <w:lang w:val="ru-RU"/>
        </w:rPr>
        <w:t xml:space="preserve"> в границах населенн</w:t>
      </w:r>
      <w:r w:rsidR="00AD0A1B" w:rsidRPr="003F1CA8">
        <w:rPr>
          <w:rFonts w:eastAsia="Calibri"/>
          <w:sz w:val="28"/>
          <w:szCs w:val="28"/>
          <w:lang w:val="ru-RU"/>
        </w:rPr>
        <w:t>ого</w:t>
      </w:r>
      <w:r w:rsidRPr="003F1CA8">
        <w:rPr>
          <w:rFonts w:eastAsia="Calibri"/>
          <w:sz w:val="28"/>
          <w:szCs w:val="28"/>
          <w:lang w:val="ru-RU"/>
        </w:rPr>
        <w:t xml:space="preserve"> пункт</w:t>
      </w:r>
      <w:r w:rsidR="00AD0A1B" w:rsidRPr="003F1CA8">
        <w:rPr>
          <w:rFonts w:eastAsia="Calibri"/>
          <w:sz w:val="28"/>
          <w:szCs w:val="28"/>
          <w:lang w:val="ru-RU"/>
        </w:rPr>
        <w:t>а</w:t>
      </w:r>
      <w:r w:rsidRPr="003F1CA8">
        <w:rPr>
          <w:rFonts w:eastAsia="Calibri"/>
          <w:sz w:val="28"/>
          <w:szCs w:val="28"/>
          <w:lang w:val="ru-RU"/>
        </w:rPr>
        <w:t xml:space="preserve">.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Pr="003F1CA8">
        <w:rPr>
          <w:rFonts w:eastAsia="Calibri"/>
          <w:sz w:val="28"/>
          <w:szCs w:val="28"/>
          <w:u w:val="single"/>
          <w:lang w:val="ru-RU"/>
        </w:rPr>
        <w:t xml:space="preserve"> для населенного пункта </w:t>
      </w:r>
      <w:r w:rsidR="00E01D80" w:rsidRPr="003F1CA8">
        <w:rPr>
          <w:rFonts w:eastAsia="Calibri"/>
          <w:sz w:val="28"/>
          <w:szCs w:val="28"/>
          <w:u w:val="single"/>
          <w:lang w:val="ru-RU"/>
        </w:rPr>
        <w:t xml:space="preserve">деревня </w:t>
      </w:r>
      <w:r w:rsidRPr="003F1CA8">
        <w:rPr>
          <w:rFonts w:eastAsia="Calibri"/>
          <w:sz w:val="28"/>
          <w:szCs w:val="28"/>
          <w:u w:val="single"/>
          <w:lang w:val="ru-RU"/>
        </w:rPr>
        <w:t>Трегубово</w:t>
      </w:r>
      <w:r w:rsidRPr="003F1CA8">
        <w:rPr>
          <w:rFonts w:eastAsia="Calibri"/>
          <w:sz w:val="28"/>
          <w:szCs w:val="28"/>
          <w:lang w:val="ru-RU"/>
        </w:rPr>
        <w:t>.</w:t>
      </w:r>
    </w:p>
    <w:p w14:paraId="2A2C7DD5" w14:textId="77777777" w:rsidR="006535B2" w:rsidRPr="003F1CA8" w:rsidRDefault="006535B2" w:rsidP="00AD0A1B">
      <w:pPr>
        <w:pStyle w:val="afa"/>
        <w:spacing w:line="240" w:lineRule="atLeast"/>
        <w:ind w:left="0" w:firstLine="450"/>
        <w:rPr>
          <w:sz w:val="28"/>
          <w:szCs w:val="28"/>
          <w:lang w:val="ru-RU"/>
        </w:rPr>
      </w:pPr>
      <w:r w:rsidRPr="003F1CA8">
        <w:rPr>
          <w:sz w:val="28"/>
          <w:szCs w:val="28"/>
          <w:lang w:val="ru-RU"/>
        </w:rPr>
        <w:t xml:space="preserve">5) Газопровод-отвод (Д=700 мм, </w:t>
      </w:r>
      <w:proofErr w:type="spellStart"/>
      <w:r w:rsidRPr="003F1CA8">
        <w:rPr>
          <w:sz w:val="28"/>
          <w:szCs w:val="28"/>
          <w:lang w:val="ru-RU"/>
        </w:rPr>
        <w:t>Р</w:t>
      </w:r>
      <w:r w:rsidRPr="003F1CA8">
        <w:rPr>
          <w:sz w:val="28"/>
          <w:szCs w:val="28"/>
          <w:vertAlign w:val="subscript"/>
          <w:lang w:val="ru-RU"/>
        </w:rPr>
        <w:t>раб</w:t>
      </w:r>
      <w:proofErr w:type="spellEnd"/>
      <w:r w:rsidRPr="003F1CA8">
        <w:rPr>
          <w:sz w:val="28"/>
          <w:szCs w:val="28"/>
          <w:vertAlign w:val="subscript"/>
          <w:lang w:val="ru-RU"/>
        </w:rPr>
        <w:t>.</w:t>
      </w:r>
      <w:r w:rsidRPr="003F1CA8">
        <w:rPr>
          <w:sz w:val="28"/>
          <w:szCs w:val="28"/>
          <w:lang w:val="ru-RU"/>
        </w:rPr>
        <w:t xml:space="preserve">=55 </w:t>
      </w:r>
      <w:proofErr w:type="spellStart"/>
      <w:proofErr w:type="gramStart"/>
      <w:r w:rsidRPr="003F1CA8">
        <w:rPr>
          <w:sz w:val="28"/>
          <w:szCs w:val="28"/>
          <w:lang w:val="ru-RU"/>
        </w:rPr>
        <w:t>атм</w:t>
      </w:r>
      <w:proofErr w:type="spellEnd"/>
      <w:proofErr w:type="gramEnd"/>
      <w:r w:rsidRPr="003F1CA8">
        <w:rPr>
          <w:sz w:val="28"/>
          <w:szCs w:val="28"/>
          <w:lang w:val="ru-RU"/>
        </w:rPr>
        <w:t>) от магистрального</w:t>
      </w:r>
      <w:r w:rsidRPr="003F1CA8">
        <w:rPr>
          <w:sz w:val="28"/>
          <w:szCs w:val="28"/>
        </w:rPr>
        <w:t xml:space="preserve"> «</w:t>
      </w:r>
      <w:r w:rsidRPr="003F1CA8">
        <w:rPr>
          <w:sz w:val="28"/>
          <w:szCs w:val="28"/>
          <w:lang w:val="ru-RU"/>
        </w:rPr>
        <w:t>Серпухов – Ленинград</w:t>
      </w:r>
      <w:r w:rsidRPr="003F1CA8">
        <w:rPr>
          <w:sz w:val="28"/>
          <w:szCs w:val="28"/>
        </w:rPr>
        <w:t>» 1-го класса</w:t>
      </w:r>
      <w:r w:rsidRPr="003F1CA8">
        <w:rPr>
          <w:szCs w:val="28"/>
        </w:rPr>
        <w:t xml:space="preserve"> </w:t>
      </w:r>
      <w:r w:rsidRPr="003F1CA8">
        <w:rPr>
          <w:sz w:val="28"/>
          <w:szCs w:val="28"/>
        </w:rPr>
        <w:t xml:space="preserve">(диаметр трубопровода – </w:t>
      </w:r>
      <w:r w:rsidRPr="003F1CA8">
        <w:rPr>
          <w:sz w:val="28"/>
          <w:szCs w:val="28"/>
          <w:lang w:val="ru-RU"/>
        </w:rPr>
        <w:t>700</w:t>
      </w:r>
      <w:r w:rsidRPr="003F1CA8">
        <w:rPr>
          <w:sz w:val="28"/>
          <w:szCs w:val="28"/>
        </w:rPr>
        <w:t xml:space="preserve"> мм</w:t>
      </w:r>
      <w:r w:rsidRPr="003F1CA8">
        <w:rPr>
          <w:sz w:val="28"/>
          <w:szCs w:val="28"/>
          <w:lang w:val="ru-RU"/>
        </w:rPr>
        <w:t xml:space="preserve">, </w:t>
      </w:r>
      <w:proofErr w:type="spellStart"/>
      <w:r w:rsidRPr="003F1CA8">
        <w:rPr>
          <w:sz w:val="28"/>
          <w:szCs w:val="28"/>
          <w:lang w:val="ru-RU"/>
        </w:rPr>
        <w:t>Р</w:t>
      </w:r>
      <w:r w:rsidRPr="003F1CA8">
        <w:rPr>
          <w:sz w:val="28"/>
          <w:szCs w:val="28"/>
          <w:vertAlign w:val="subscript"/>
          <w:lang w:val="ru-RU"/>
        </w:rPr>
        <w:t>раб</w:t>
      </w:r>
      <w:proofErr w:type="spellEnd"/>
      <w:r w:rsidRPr="003F1CA8">
        <w:rPr>
          <w:sz w:val="28"/>
          <w:szCs w:val="28"/>
          <w:vertAlign w:val="subscript"/>
          <w:lang w:val="ru-RU"/>
        </w:rPr>
        <w:t>.</w:t>
      </w:r>
      <w:r w:rsidRPr="003F1CA8">
        <w:rPr>
          <w:sz w:val="28"/>
          <w:szCs w:val="28"/>
          <w:lang w:val="ru-RU"/>
        </w:rPr>
        <w:t xml:space="preserve">=55 </w:t>
      </w:r>
      <w:proofErr w:type="spellStart"/>
      <w:r w:rsidRPr="003F1CA8">
        <w:rPr>
          <w:sz w:val="28"/>
          <w:szCs w:val="28"/>
          <w:lang w:val="ru-RU"/>
        </w:rPr>
        <w:t>атм</w:t>
      </w:r>
      <w:proofErr w:type="spellEnd"/>
      <w:r w:rsidRPr="003F1CA8">
        <w:rPr>
          <w:sz w:val="28"/>
          <w:szCs w:val="28"/>
        </w:rPr>
        <w:t xml:space="preserve">) </w:t>
      </w:r>
      <w:r w:rsidRPr="003F1CA8">
        <w:rPr>
          <w:sz w:val="28"/>
          <w:szCs w:val="28"/>
          <w:lang w:val="ru-RU"/>
        </w:rPr>
        <w:t xml:space="preserve">до ГРС «Малая Вишера» </w:t>
      </w:r>
      <w:r w:rsidRPr="003F1CA8">
        <w:rPr>
          <w:sz w:val="28"/>
          <w:szCs w:val="28"/>
        </w:rPr>
        <w:t>и элементы инфраструктуры обеспечения его работоспособности и контроля за безопасностью его эксплуатации.</w:t>
      </w:r>
    </w:p>
    <w:p w14:paraId="07E41CC3" w14:textId="77777777" w:rsidR="006535B2" w:rsidRPr="003F1CA8" w:rsidRDefault="006535B2" w:rsidP="00AD0A1B">
      <w:pPr>
        <w:pStyle w:val="afa"/>
        <w:spacing w:line="240" w:lineRule="atLeast"/>
        <w:ind w:left="0" w:firstLine="450"/>
        <w:rPr>
          <w:sz w:val="28"/>
          <w:szCs w:val="28"/>
        </w:rPr>
      </w:pPr>
      <w:r w:rsidRPr="003F1CA8">
        <w:rPr>
          <w:sz w:val="28"/>
          <w:szCs w:val="28"/>
        </w:rPr>
        <w:t>Зоны с особыми условиями использования территории:</w:t>
      </w:r>
    </w:p>
    <w:p w14:paraId="55302A26" w14:textId="77777777" w:rsidR="006535B2" w:rsidRPr="003F1CA8" w:rsidRDefault="006535B2" w:rsidP="00AD0A1B">
      <w:pPr>
        <w:pStyle w:val="afa"/>
        <w:spacing w:line="240" w:lineRule="atLeast"/>
        <w:ind w:left="0" w:firstLine="450"/>
        <w:rPr>
          <w:rFonts w:eastAsia="Calibri"/>
          <w:sz w:val="28"/>
          <w:szCs w:val="28"/>
        </w:rPr>
      </w:pPr>
      <w:r w:rsidRPr="003F1CA8">
        <w:rPr>
          <w:rFonts w:eastAsia="Calibri"/>
          <w:sz w:val="28"/>
          <w:szCs w:val="28"/>
        </w:rPr>
        <w:t>охранная зона</w:t>
      </w:r>
      <w:r w:rsidRPr="003F1CA8">
        <w:rPr>
          <w:rFonts w:eastAsia="Calibri"/>
          <w:sz w:val="28"/>
          <w:szCs w:val="28"/>
          <w:lang w:val="ru-RU"/>
        </w:rPr>
        <w:t xml:space="preserve"> (25 метров в обе стороны от оси магистрального газопровода)</w:t>
      </w:r>
      <w:r w:rsidRPr="003F1CA8">
        <w:rPr>
          <w:rFonts w:eastAsia="Calibri"/>
          <w:sz w:val="28"/>
          <w:szCs w:val="28"/>
        </w:rPr>
        <w:t>;</w:t>
      </w:r>
    </w:p>
    <w:p w14:paraId="33CDCE52" w14:textId="77777777" w:rsidR="006535B2" w:rsidRPr="003F1CA8" w:rsidRDefault="006535B2" w:rsidP="00AD0A1B">
      <w:pPr>
        <w:pStyle w:val="afa"/>
        <w:spacing w:line="240" w:lineRule="atLeast"/>
        <w:ind w:left="0" w:firstLine="450"/>
        <w:rPr>
          <w:rFonts w:eastAsia="Calibri"/>
          <w:sz w:val="28"/>
          <w:szCs w:val="28"/>
          <w:lang w:val="ru-RU"/>
        </w:rPr>
      </w:pPr>
      <w:r w:rsidRPr="003F1CA8">
        <w:rPr>
          <w:rFonts w:eastAsia="Calibri"/>
          <w:sz w:val="28"/>
          <w:szCs w:val="28"/>
        </w:rPr>
        <w:t>зона минимально допустимых расстояний</w:t>
      </w:r>
      <w:r w:rsidRPr="003F1CA8">
        <w:rPr>
          <w:rFonts w:eastAsia="Calibri"/>
          <w:sz w:val="28"/>
          <w:szCs w:val="28"/>
          <w:lang w:val="ru-RU"/>
        </w:rPr>
        <w:t xml:space="preserve"> (200 метров в обе стороны от оси магистрального газопровода до границ населенных пунктов; 150 метров в обе стороны от оси магистрального газопровода до железных дорог и автомобильных дорог </w:t>
      </w:r>
      <w:r w:rsidRPr="003F1CA8">
        <w:rPr>
          <w:rFonts w:eastAsia="Calibri"/>
          <w:sz w:val="28"/>
          <w:szCs w:val="28"/>
          <w:lang w:val="en-US"/>
        </w:rPr>
        <w:t>I</w:t>
      </w:r>
      <w:r w:rsidRPr="003F1CA8">
        <w:rPr>
          <w:rFonts w:eastAsia="Calibri"/>
          <w:sz w:val="28"/>
          <w:szCs w:val="28"/>
          <w:lang w:val="ru-RU"/>
        </w:rPr>
        <w:t xml:space="preserve"> – </w:t>
      </w:r>
      <w:r w:rsidRPr="003F1CA8">
        <w:rPr>
          <w:rFonts w:eastAsia="Calibri"/>
          <w:sz w:val="28"/>
          <w:szCs w:val="28"/>
          <w:lang w:val="en-US"/>
        </w:rPr>
        <w:t>III</w:t>
      </w:r>
      <w:r w:rsidRPr="003F1CA8">
        <w:rPr>
          <w:rFonts w:eastAsia="Calibri"/>
          <w:sz w:val="28"/>
          <w:szCs w:val="28"/>
          <w:lang w:val="ru-RU"/>
        </w:rPr>
        <w:t xml:space="preserve"> категорий)</w:t>
      </w:r>
      <w:r w:rsidRPr="003F1CA8">
        <w:rPr>
          <w:rFonts w:eastAsia="Calibri"/>
          <w:sz w:val="28"/>
          <w:szCs w:val="28"/>
        </w:rPr>
        <w:t>.</w:t>
      </w:r>
    </w:p>
    <w:p w14:paraId="7970E372" w14:textId="5BA1E69C" w:rsidR="006535B2" w:rsidRPr="003F1CA8" w:rsidRDefault="006535B2" w:rsidP="00AD0A1B">
      <w:pPr>
        <w:pStyle w:val="afa"/>
        <w:spacing w:line="240" w:lineRule="atLeast"/>
        <w:ind w:left="0" w:firstLine="450"/>
        <w:rPr>
          <w:rFonts w:eastAsia="Calibri"/>
          <w:sz w:val="28"/>
          <w:szCs w:val="28"/>
          <w:lang w:val="ru-RU"/>
        </w:rPr>
      </w:pPr>
      <w:r w:rsidRPr="003F1CA8">
        <w:rPr>
          <w:rFonts w:eastAsia="Calibri"/>
          <w:sz w:val="28"/>
          <w:szCs w:val="28"/>
        </w:rPr>
        <w:t xml:space="preserve">Основание: </w:t>
      </w:r>
      <w:r w:rsidR="00AD0A1B" w:rsidRPr="003F1CA8">
        <w:rPr>
          <w:rFonts w:eastAsia="Calibri"/>
          <w:sz w:val="28"/>
          <w:szCs w:val="28"/>
          <w:lang w:val="ru-RU"/>
        </w:rPr>
        <w:t xml:space="preserve">СП </w:t>
      </w:r>
      <w:r w:rsidRPr="003F1CA8">
        <w:rPr>
          <w:rFonts w:eastAsia="Calibri"/>
          <w:sz w:val="28"/>
          <w:szCs w:val="28"/>
        </w:rPr>
        <w:t xml:space="preserve">36.13330.2012 </w:t>
      </w:r>
      <w:r w:rsidR="00AD0A1B" w:rsidRPr="003F1CA8">
        <w:rPr>
          <w:rFonts w:eastAsia="Calibri"/>
          <w:sz w:val="28"/>
          <w:szCs w:val="28"/>
          <w:lang w:val="ru-RU"/>
        </w:rPr>
        <w:t>«</w:t>
      </w:r>
      <w:r w:rsidRPr="003F1CA8">
        <w:rPr>
          <w:rFonts w:eastAsia="Calibri"/>
          <w:sz w:val="28"/>
          <w:szCs w:val="28"/>
        </w:rPr>
        <w:t>Магистральные трубопроводы. Актуализированная редакция СНиП 2.05.06-85*</w:t>
      </w:r>
      <w:r w:rsidR="00AD0A1B" w:rsidRPr="003F1CA8">
        <w:rPr>
          <w:rFonts w:eastAsia="Calibri"/>
          <w:sz w:val="28"/>
          <w:szCs w:val="28"/>
          <w:lang w:val="ru-RU"/>
        </w:rPr>
        <w:t>»</w:t>
      </w:r>
      <w:r w:rsidRPr="003F1CA8">
        <w:rPr>
          <w:rFonts w:eastAsia="Calibri"/>
          <w:sz w:val="28"/>
          <w:szCs w:val="28"/>
        </w:rPr>
        <w:t xml:space="preserve"> (с Изменением № 1).</w:t>
      </w:r>
    </w:p>
    <w:p w14:paraId="7AD28D70" w14:textId="3B62DE49" w:rsidR="006535B2" w:rsidRPr="003F1CA8" w:rsidRDefault="006535B2" w:rsidP="006535B2">
      <w:pPr>
        <w:pStyle w:val="afa"/>
        <w:spacing w:line="240" w:lineRule="atLeast"/>
        <w:ind w:left="0" w:firstLine="450"/>
        <w:rPr>
          <w:rFonts w:eastAsia="Calibri"/>
          <w:sz w:val="28"/>
          <w:szCs w:val="28"/>
          <w:lang w:val="ru-RU"/>
        </w:rPr>
      </w:pPr>
      <w:r w:rsidRPr="003F1CA8">
        <w:rPr>
          <w:rFonts w:eastAsia="Calibri"/>
          <w:sz w:val="28"/>
          <w:szCs w:val="28"/>
          <w:lang w:val="ru-RU"/>
        </w:rPr>
        <w:t xml:space="preserve">Фактическое расположение данного участка магистрального газопровода характеризуется нарушением норм, положений и требований законодательства Российской Федерации о недопустимости (прямом запрете) расположения данного вида особо опасных производственных объектов в границах населенных пунктов. </w:t>
      </w:r>
      <w:r w:rsidRPr="003F1CA8">
        <w:rPr>
          <w:rFonts w:eastAsia="Calibri"/>
          <w:sz w:val="28"/>
          <w:szCs w:val="28"/>
          <w:u w:val="single"/>
          <w:lang w:val="ru-RU"/>
        </w:rPr>
        <w:t xml:space="preserve">Данное требование </w:t>
      </w:r>
      <w:r w:rsidR="006E6B2B" w:rsidRPr="003F1CA8">
        <w:rPr>
          <w:rFonts w:eastAsia="Calibri"/>
          <w:sz w:val="28"/>
          <w:szCs w:val="28"/>
          <w:u w:val="single"/>
          <w:lang w:val="ru-RU"/>
        </w:rPr>
        <w:t>не выполняется</w:t>
      </w:r>
      <w:r w:rsidRPr="003F1CA8">
        <w:rPr>
          <w:rFonts w:eastAsia="Calibri"/>
          <w:sz w:val="28"/>
          <w:szCs w:val="28"/>
          <w:u w:val="single"/>
          <w:lang w:val="ru-RU"/>
        </w:rPr>
        <w:t xml:space="preserve"> для населенных пунктов</w:t>
      </w:r>
      <w:proofErr w:type="gramStart"/>
      <w:r w:rsidR="00E01D80" w:rsidRPr="003F1CA8">
        <w:rPr>
          <w:rFonts w:eastAsia="Calibri"/>
          <w:sz w:val="28"/>
          <w:szCs w:val="28"/>
          <w:u w:val="single"/>
          <w:lang w:val="ru-RU"/>
        </w:rPr>
        <w:t>6</w:t>
      </w:r>
      <w:proofErr w:type="gramEnd"/>
      <w:r w:rsidR="00E01D80" w:rsidRPr="003F1CA8">
        <w:rPr>
          <w:rFonts w:eastAsia="Calibri"/>
          <w:sz w:val="28"/>
          <w:szCs w:val="28"/>
          <w:u w:val="single"/>
          <w:lang w:val="ru-RU"/>
        </w:rPr>
        <w:t xml:space="preserve"> деревни</w:t>
      </w:r>
      <w:r w:rsidRPr="003F1CA8">
        <w:rPr>
          <w:rFonts w:eastAsia="Calibri"/>
          <w:sz w:val="28"/>
          <w:szCs w:val="28"/>
          <w:u w:val="single"/>
          <w:lang w:val="ru-RU"/>
        </w:rPr>
        <w:t xml:space="preserve"> Коломно, Маслено, Селищи. Вяжищи</w:t>
      </w:r>
      <w:r w:rsidRPr="003F1CA8">
        <w:rPr>
          <w:rFonts w:eastAsia="Calibri"/>
          <w:sz w:val="28"/>
          <w:szCs w:val="28"/>
          <w:lang w:val="ru-RU"/>
        </w:rPr>
        <w:t>.</w:t>
      </w:r>
    </w:p>
    <w:p w14:paraId="6D049582" w14:textId="2003A297" w:rsidR="00540F90" w:rsidRPr="003F1CA8" w:rsidRDefault="004034EA" w:rsidP="00540F90">
      <w:pPr>
        <w:ind w:firstLine="708"/>
        <w:rPr>
          <w:color w:val="000000"/>
          <w:szCs w:val="28"/>
        </w:rPr>
      </w:pPr>
      <w:r w:rsidRPr="003F1CA8">
        <w:rPr>
          <w:color w:val="000000"/>
          <w:szCs w:val="28"/>
          <w:u w:val="single"/>
        </w:rPr>
        <w:t>6</w:t>
      </w:r>
      <w:r w:rsidR="00540F90" w:rsidRPr="003F1CA8">
        <w:rPr>
          <w:color w:val="000000"/>
          <w:szCs w:val="28"/>
          <w:u w:val="single"/>
        </w:rPr>
        <w:t xml:space="preserve">) Предусматривается реконструкция участка магистрального газопровода «Серпухов – Ленинград» и участка магистрального газопровода «Белоусово – Ленинград» </w:t>
      </w:r>
      <w:r w:rsidR="00DD05E6" w:rsidRPr="003F1CA8">
        <w:rPr>
          <w:color w:val="000000"/>
          <w:szCs w:val="28"/>
          <w:u w:val="single"/>
        </w:rPr>
        <w:t xml:space="preserve">(ГП </w:t>
      </w:r>
      <w:r w:rsidR="00DD05E6" w:rsidRPr="003F1CA8">
        <w:rPr>
          <w:color w:val="000000"/>
          <w:szCs w:val="28"/>
          <w:u w:val="single"/>
          <w:lang w:val="en-US"/>
        </w:rPr>
        <w:t>XVII</w:t>
      </w:r>
      <w:r w:rsidR="00DD05E6" w:rsidRPr="003F1CA8">
        <w:rPr>
          <w:color w:val="000000"/>
          <w:szCs w:val="28"/>
          <w:u w:val="single"/>
        </w:rPr>
        <w:t xml:space="preserve">) </w:t>
      </w:r>
      <w:r w:rsidR="00540F90" w:rsidRPr="003F1CA8">
        <w:rPr>
          <w:color w:val="000000"/>
          <w:szCs w:val="28"/>
          <w:u w:val="single"/>
        </w:rPr>
        <w:t>в границах Трегубовского сельского поселения</w:t>
      </w:r>
      <w:r w:rsidR="00540F90" w:rsidRPr="003F1CA8">
        <w:rPr>
          <w:color w:val="000000"/>
          <w:szCs w:val="28"/>
        </w:rPr>
        <w:t>.</w:t>
      </w:r>
    </w:p>
    <w:p w14:paraId="75261403" w14:textId="57867E24" w:rsidR="00675078" w:rsidRPr="003F1CA8" w:rsidRDefault="00540F90" w:rsidP="00675078">
      <w:pPr>
        <w:ind w:firstLine="708"/>
        <w:rPr>
          <w:color w:val="000000"/>
          <w:szCs w:val="28"/>
        </w:rPr>
      </w:pPr>
      <w:r w:rsidRPr="003F1CA8">
        <w:rPr>
          <w:color w:val="000000"/>
          <w:szCs w:val="28"/>
        </w:rPr>
        <w:t>Основани</w:t>
      </w:r>
      <w:r w:rsidR="00675078" w:rsidRPr="003F1CA8">
        <w:rPr>
          <w:color w:val="000000"/>
          <w:szCs w:val="28"/>
        </w:rPr>
        <w:t>я:</w:t>
      </w:r>
    </w:p>
    <w:p w14:paraId="1301CBE8" w14:textId="4FD40771" w:rsidR="00D93E60" w:rsidRPr="003F1CA8" w:rsidRDefault="00675078" w:rsidP="00D93E60">
      <w:pPr>
        <w:ind w:firstLine="708"/>
        <w:rPr>
          <w:color w:val="000000"/>
          <w:szCs w:val="28"/>
        </w:rPr>
      </w:pPr>
      <w:r w:rsidRPr="003F1CA8">
        <w:rPr>
          <w:color w:val="000000"/>
          <w:szCs w:val="28"/>
        </w:rPr>
        <w:t xml:space="preserve">- </w:t>
      </w:r>
      <w:r w:rsidR="00DD05E6" w:rsidRPr="003F1CA8">
        <w:rPr>
          <w:color w:val="000000"/>
          <w:szCs w:val="28"/>
        </w:rPr>
        <w:t xml:space="preserve">Положение о территориальном планировании </w:t>
      </w:r>
      <w:r w:rsidR="00D93E60" w:rsidRPr="003F1CA8">
        <w:rPr>
          <w:color w:val="000000"/>
          <w:szCs w:val="28"/>
        </w:rPr>
        <w:t xml:space="preserve">Схемы </w:t>
      </w:r>
      <w:r w:rsidR="00D93E60" w:rsidRPr="003F1CA8">
        <w:t xml:space="preserve">территориального планирования Российской Федерации в области федерального транспорта (в части трубопроводного транспорта) в части </w:t>
      </w:r>
      <w:r w:rsidR="00DD05E6" w:rsidRPr="003F1CA8">
        <w:rPr>
          <w:color w:val="000000"/>
          <w:szCs w:val="28"/>
        </w:rPr>
        <w:t>раздел</w:t>
      </w:r>
      <w:r w:rsidR="00D93E60" w:rsidRPr="003F1CA8">
        <w:rPr>
          <w:color w:val="000000"/>
          <w:szCs w:val="28"/>
        </w:rPr>
        <w:t>а</w:t>
      </w:r>
      <w:r w:rsidR="00DD05E6" w:rsidRPr="003F1CA8">
        <w:rPr>
          <w:color w:val="000000"/>
          <w:szCs w:val="28"/>
        </w:rPr>
        <w:t xml:space="preserve"> «Развитие системы магистральных газопроводов» (стр. 25 – 26</w:t>
      </w:r>
      <w:r w:rsidR="00D93E60" w:rsidRPr="003F1CA8">
        <w:rPr>
          <w:color w:val="000000"/>
          <w:szCs w:val="28"/>
        </w:rPr>
        <w:t xml:space="preserve">), </w:t>
      </w:r>
      <w:r w:rsidR="00D93E60" w:rsidRPr="003F1CA8">
        <w:t>утвержденного</w:t>
      </w:r>
      <w:r w:rsidR="00D93E60" w:rsidRPr="003F1CA8">
        <w:rPr>
          <w:szCs w:val="28"/>
        </w:rPr>
        <w:t xml:space="preserve"> Распоряжением Правительства Российской Федерации от 06.05.2015 № 816-р;</w:t>
      </w:r>
    </w:p>
    <w:p w14:paraId="4DD89503" w14:textId="77777777" w:rsidR="00D93E60" w:rsidRPr="003F1CA8" w:rsidRDefault="00DD05E6" w:rsidP="00D93E60">
      <w:pPr>
        <w:ind w:firstLine="708"/>
        <w:rPr>
          <w:color w:val="000000"/>
          <w:szCs w:val="28"/>
        </w:rPr>
      </w:pPr>
      <w:r w:rsidRPr="003F1CA8">
        <w:rPr>
          <w:color w:val="000000"/>
          <w:szCs w:val="28"/>
        </w:rPr>
        <w:t xml:space="preserve">- </w:t>
      </w:r>
      <w:r w:rsidR="00675078" w:rsidRPr="003F1CA8">
        <w:rPr>
          <w:color w:val="000000"/>
          <w:szCs w:val="28"/>
        </w:rPr>
        <w:t xml:space="preserve">пункт 41 Приложения № 6 </w:t>
      </w:r>
      <w:r w:rsidR="00675078" w:rsidRPr="003F1CA8">
        <w:t>к схеме территориального планирования Российской Федерации в области федерального транспорта (в части трубопроводного транспорта) «Перечень планируемых к строительству объектов магистральных газопроводов», утвержденной</w:t>
      </w:r>
      <w:r w:rsidR="00675078" w:rsidRPr="003F1CA8">
        <w:rPr>
          <w:szCs w:val="28"/>
        </w:rPr>
        <w:t xml:space="preserve"> Распоряжением Правительства Российской Федерации от</w:t>
      </w:r>
      <w:r w:rsidR="00D93E60" w:rsidRPr="003F1CA8">
        <w:rPr>
          <w:szCs w:val="28"/>
        </w:rPr>
        <w:t xml:space="preserve"> 06.05.2015 № 816-р;</w:t>
      </w:r>
    </w:p>
    <w:p w14:paraId="553308A5" w14:textId="58EB9DD5" w:rsidR="00540F90" w:rsidRPr="003F1CA8" w:rsidRDefault="00675078" w:rsidP="0013279F">
      <w:pPr>
        <w:spacing w:after="240"/>
        <w:ind w:firstLine="708"/>
        <w:rPr>
          <w:szCs w:val="28"/>
        </w:rPr>
      </w:pPr>
      <w:r w:rsidRPr="005653C2">
        <w:rPr>
          <w:color w:val="000000"/>
          <w:szCs w:val="28"/>
        </w:rPr>
        <w:t xml:space="preserve">- </w:t>
      </w:r>
      <w:r w:rsidR="00540F90" w:rsidRPr="005653C2">
        <w:rPr>
          <w:color w:val="000000"/>
          <w:szCs w:val="28"/>
        </w:rPr>
        <w:t xml:space="preserve">пункт 17 Приложения № 4 </w:t>
      </w:r>
      <w:r w:rsidR="00540F90" w:rsidRPr="005653C2">
        <w:t>к схеме территориального планирования Российской Федерации в области федерального транспорта (в части трубопроводного транспорта)</w:t>
      </w:r>
      <w:r w:rsidR="00687D17" w:rsidRPr="005653C2">
        <w:t xml:space="preserve"> «Перечень магистральных газопроводов, планируемых для размещения»</w:t>
      </w:r>
      <w:r w:rsidR="00540F90" w:rsidRPr="005653C2">
        <w:t xml:space="preserve">, </w:t>
      </w:r>
      <w:r w:rsidR="00687D17" w:rsidRPr="005653C2">
        <w:t>утвержденной</w:t>
      </w:r>
      <w:r w:rsidR="00687D17" w:rsidRPr="005653C2">
        <w:rPr>
          <w:szCs w:val="28"/>
        </w:rPr>
        <w:t xml:space="preserve"> </w:t>
      </w:r>
      <w:r w:rsidR="00540F90" w:rsidRPr="005653C2">
        <w:rPr>
          <w:szCs w:val="28"/>
        </w:rPr>
        <w:t>Распоряжение</w:t>
      </w:r>
      <w:r w:rsidR="00687D17" w:rsidRPr="005653C2">
        <w:rPr>
          <w:szCs w:val="28"/>
        </w:rPr>
        <w:t>м</w:t>
      </w:r>
      <w:r w:rsidR="00540F90" w:rsidRPr="005653C2">
        <w:rPr>
          <w:szCs w:val="28"/>
        </w:rPr>
        <w:t xml:space="preserve"> Правительства Российской Федерации от 28.12.2017 № 2937-р</w:t>
      </w:r>
      <w:r w:rsidR="00687D17" w:rsidRPr="005653C2">
        <w:rPr>
          <w:szCs w:val="28"/>
        </w:rPr>
        <w:t xml:space="preserve"> (</w:t>
      </w:r>
      <w:r w:rsidR="00687D17" w:rsidRPr="005653C2">
        <w:rPr>
          <w:szCs w:val="28"/>
          <w:shd w:val="clear" w:color="auto" w:fill="FFFFFF"/>
        </w:rPr>
        <w:t>УИН в ФГИС ТП № 02010120180206197)</w:t>
      </w:r>
      <w:r w:rsidR="00687D17" w:rsidRPr="005653C2">
        <w:rPr>
          <w:szCs w:val="28"/>
        </w:rPr>
        <w:t>.</w:t>
      </w:r>
    </w:p>
    <w:p w14:paraId="55BFAF90" w14:textId="77777777" w:rsidR="004230C5" w:rsidRPr="003F1CA8" w:rsidRDefault="004230C5" w:rsidP="004230C5">
      <w:pPr>
        <w:pStyle w:val="ConsPlusNormal1"/>
        <w:spacing w:after="240"/>
        <w:ind w:firstLine="709"/>
        <w:jc w:val="both"/>
        <w:rPr>
          <w:rFonts w:ascii="Times New Roman" w:hAnsi="Times New Roman" w:cs="Times New Roman"/>
          <w:sz w:val="28"/>
          <w:szCs w:val="28"/>
        </w:rPr>
      </w:pPr>
      <w:r w:rsidRPr="003F1CA8">
        <w:rPr>
          <w:rFonts w:ascii="Times New Roman" w:hAnsi="Times New Roman" w:cs="Times New Roman"/>
          <w:sz w:val="28"/>
          <w:szCs w:val="28"/>
        </w:rPr>
        <w:lastRenderedPageBreak/>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14:paraId="58A9DFBB" w14:textId="77777777"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Для объектов магистральных газопроводов устанавливаются следующие охранные зоны:</w:t>
      </w:r>
    </w:p>
    <w:p w14:paraId="4481ED8C" w14:textId="77777777"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вдоль линейной части магистрального газопровода </w:t>
      </w:r>
      <w:r w:rsidRPr="003F1CA8">
        <w:rPr>
          <w:sz w:val="28"/>
          <w:szCs w:val="28"/>
        </w:rPr>
        <w:t xml:space="preserve">– </w:t>
      </w:r>
      <w:r w:rsidRPr="003F1CA8">
        <w:rPr>
          <w:rFonts w:ascii="Times New Roman" w:hAnsi="Times New Roman" w:cs="Times New Roman"/>
          <w:sz w:val="28"/>
          <w:szCs w:val="28"/>
        </w:rPr>
        <w:t>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14:paraId="6310FA05" w14:textId="77777777"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вдоль линейной части многониточного магистрального газопровода </w:t>
      </w:r>
      <w:r w:rsidRPr="003F1CA8">
        <w:rPr>
          <w:sz w:val="28"/>
          <w:szCs w:val="28"/>
        </w:rPr>
        <w:t xml:space="preserve">– </w:t>
      </w:r>
      <w:r w:rsidRPr="003F1CA8">
        <w:rPr>
          <w:rFonts w:ascii="Times New Roman" w:hAnsi="Times New Roman" w:cs="Times New Roman"/>
          <w:sz w:val="28"/>
          <w:szCs w:val="28"/>
        </w:rPr>
        <w:t>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14:paraId="30D34DA2" w14:textId="77777777"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вдоль подводных переходов магистральных газопроводов через водные преграды </w:t>
      </w:r>
      <w:r w:rsidRPr="003F1CA8">
        <w:rPr>
          <w:sz w:val="28"/>
          <w:szCs w:val="28"/>
        </w:rPr>
        <w:t>–</w:t>
      </w:r>
      <w:r w:rsidRPr="003F1CA8">
        <w:rPr>
          <w:rFonts w:ascii="Times New Roman" w:hAnsi="Times New Roman" w:cs="Times New Roman"/>
          <w:sz w:val="28"/>
          <w:szCs w:val="28"/>
        </w:rPr>
        <w:t xml:space="preserve">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14:paraId="4DBE81D0" w14:textId="77777777"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вдоль газопроводов, соединяющих объекты подземных хранилищ газа, </w:t>
      </w:r>
      <w:r w:rsidRPr="003F1CA8">
        <w:rPr>
          <w:sz w:val="28"/>
          <w:szCs w:val="28"/>
        </w:rPr>
        <w:t>–</w:t>
      </w:r>
      <w:r w:rsidRPr="003F1CA8">
        <w:rPr>
          <w:rFonts w:ascii="Times New Roman" w:hAnsi="Times New Roman" w:cs="Times New Roman"/>
          <w:sz w:val="28"/>
          <w:szCs w:val="28"/>
        </w:rPr>
        <w:t xml:space="preserve"> в виде территории, ограниченной условными параллельными плоскостями, проходящими на расстоянии 25 метров от осей газопроводов с каждой стороны;</w:t>
      </w:r>
    </w:p>
    <w:p w14:paraId="6D97CACA" w14:textId="77777777"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вокруг компрессорных станций, </w:t>
      </w:r>
      <w:proofErr w:type="spellStart"/>
      <w:r w:rsidRPr="003F1CA8">
        <w:rPr>
          <w:rFonts w:ascii="Times New Roman" w:hAnsi="Times New Roman" w:cs="Times New Roman"/>
          <w:sz w:val="28"/>
          <w:szCs w:val="28"/>
        </w:rPr>
        <w:t>газоизмерительных</w:t>
      </w:r>
      <w:proofErr w:type="spellEnd"/>
      <w:r w:rsidRPr="003F1CA8">
        <w:rPr>
          <w:rFonts w:ascii="Times New Roman" w:hAnsi="Times New Roman" w:cs="Times New Roman"/>
          <w:sz w:val="28"/>
          <w:szCs w:val="28"/>
        </w:rPr>
        <w:t xml:space="preserve"> станций, газораспределительных станций, узлов и пунктов редуцирования газа, станций охлаждения газа </w:t>
      </w:r>
      <w:r w:rsidRPr="003F1CA8">
        <w:rPr>
          <w:sz w:val="28"/>
          <w:szCs w:val="28"/>
        </w:rPr>
        <w:t>–</w:t>
      </w:r>
      <w:r w:rsidRPr="003F1CA8">
        <w:rPr>
          <w:rFonts w:ascii="Times New Roman" w:hAnsi="Times New Roman" w:cs="Times New Roman"/>
          <w:sz w:val="28"/>
          <w:szCs w:val="28"/>
        </w:rPr>
        <w:t xml:space="preserve"> в виде территории, ограниченной условной замкнутой линией, отстоящей от внешней границы указанных объектов на 100 метров с каждой стороны;</w:t>
      </w:r>
    </w:p>
    <w:p w14:paraId="5A5C1705" w14:textId="34CB60E2" w:rsidR="0013279F" w:rsidRPr="003F1CA8" w:rsidRDefault="0013279F" w:rsidP="0013279F">
      <w:pPr>
        <w:pStyle w:val="ConsPlusNormal1"/>
        <w:ind w:firstLine="709"/>
        <w:jc w:val="both"/>
        <w:rPr>
          <w:rFonts w:ascii="Times New Roman" w:hAnsi="Times New Roman" w:cs="Times New Roman"/>
          <w:sz w:val="28"/>
          <w:szCs w:val="28"/>
        </w:rPr>
      </w:pPr>
      <w:r w:rsidRPr="003F1CA8">
        <w:rPr>
          <w:rFonts w:ascii="Times New Roman" w:hAnsi="Times New Roman" w:cs="Times New Roman"/>
          <w:sz w:val="28"/>
          <w:szCs w:val="28"/>
        </w:rPr>
        <w:t>-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14:paraId="68FC3C92" w14:textId="6E31D838" w:rsidR="004230C5" w:rsidRPr="003F1CA8" w:rsidRDefault="004230C5" w:rsidP="004230C5">
      <w:pPr>
        <w:pStyle w:val="ConsPlusNormal1"/>
        <w:spacing w:before="240"/>
        <w:ind w:firstLine="709"/>
        <w:jc w:val="both"/>
        <w:rPr>
          <w:rFonts w:ascii="Times New Roman" w:hAnsi="Times New Roman" w:cs="Times New Roman"/>
          <w:sz w:val="28"/>
          <w:szCs w:val="28"/>
        </w:rPr>
      </w:pPr>
      <w:r w:rsidRPr="003F1CA8">
        <w:rPr>
          <w:rFonts w:ascii="Times New Roman" w:hAnsi="Times New Roman" w:cs="Times New Roman"/>
          <w:sz w:val="28"/>
          <w:szCs w:val="28"/>
        </w:rPr>
        <w:t>Характеристики санитарных разрывов (санитарных полос отчуждения) магистральных трубопроводов</w:t>
      </w:r>
    </w:p>
    <w:p w14:paraId="0EA45384" w14:textId="77777777" w:rsidR="004230C5" w:rsidRPr="003F1CA8" w:rsidRDefault="004230C5" w:rsidP="004230C5">
      <w:pPr>
        <w:pStyle w:val="ConsPlusNormal1"/>
        <w:spacing w:before="240"/>
        <w:ind w:firstLine="709"/>
        <w:jc w:val="both"/>
        <w:rPr>
          <w:rFonts w:ascii="Times New Roman" w:hAnsi="Times New Roman" w:cs="Times New Roman"/>
          <w:sz w:val="28"/>
          <w:szCs w:val="28"/>
        </w:rPr>
      </w:pPr>
      <w:r w:rsidRPr="003F1CA8">
        <w:rPr>
          <w:rFonts w:ascii="Times New Roman" w:hAnsi="Times New Roman" w:cs="Times New Roman"/>
          <w:sz w:val="28"/>
          <w:szCs w:val="28"/>
        </w:rPr>
        <w:t>Для магистральных трубопроводов создаются санитарные разрывы (санитарные полосы отчуждения), которые определяются минимальными расстояниями от магистральных трубопроводов до смежных зданий, строений и сооружений.</w:t>
      </w:r>
    </w:p>
    <w:p w14:paraId="3FC58237" w14:textId="77777777"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Рекомендуемые минимальные расстояния от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а также до полевых станов устанавливаются</w:t>
      </w:r>
    </w:p>
    <w:p w14:paraId="48350B92" w14:textId="737DC045"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1) для трубопроводов I класса:</w:t>
      </w:r>
    </w:p>
    <w:p w14:paraId="2EEC1FAC" w14:textId="54D1C2D1"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до 300 мм </w:t>
      </w:r>
      <w:r w:rsidRPr="003F1CA8">
        <w:rPr>
          <w:sz w:val="28"/>
          <w:szCs w:val="28"/>
        </w:rPr>
        <w:t>–</w:t>
      </w:r>
      <w:r w:rsidRPr="003F1CA8">
        <w:rPr>
          <w:rFonts w:ascii="Times New Roman" w:hAnsi="Times New Roman" w:cs="Times New Roman"/>
          <w:sz w:val="28"/>
          <w:szCs w:val="28"/>
        </w:rPr>
        <w:t xml:space="preserve"> от 75 до 100 метров;</w:t>
      </w:r>
    </w:p>
    <w:p w14:paraId="3387E174" w14:textId="7D039E3B"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300 мм - 600 мм </w:t>
      </w:r>
      <w:r w:rsidRPr="003F1CA8">
        <w:rPr>
          <w:sz w:val="28"/>
          <w:szCs w:val="28"/>
        </w:rPr>
        <w:t>–</w:t>
      </w:r>
      <w:r w:rsidRPr="003F1CA8">
        <w:rPr>
          <w:rFonts w:ascii="Times New Roman" w:hAnsi="Times New Roman" w:cs="Times New Roman"/>
          <w:sz w:val="28"/>
          <w:szCs w:val="28"/>
        </w:rPr>
        <w:t xml:space="preserve"> от 125 до 150 метров;</w:t>
      </w:r>
    </w:p>
    <w:p w14:paraId="7EE0DC0E" w14:textId="66C2F14D"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600 мм - 800 мм </w:t>
      </w:r>
      <w:r w:rsidRPr="003F1CA8">
        <w:rPr>
          <w:sz w:val="28"/>
          <w:szCs w:val="28"/>
        </w:rPr>
        <w:t>–</w:t>
      </w:r>
      <w:r w:rsidRPr="003F1CA8">
        <w:rPr>
          <w:rFonts w:ascii="Times New Roman" w:hAnsi="Times New Roman" w:cs="Times New Roman"/>
          <w:sz w:val="28"/>
          <w:szCs w:val="28"/>
        </w:rPr>
        <w:t xml:space="preserve"> от 150 до 200 метров;</w:t>
      </w:r>
    </w:p>
    <w:p w14:paraId="1366F8C7" w14:textId="04B6B3B0"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800 мм - 1000 мм </w:t>
      </w:r>
      <w:r w:rsidRPr="003F1CA8">
        <w:rPr>
          <w:sz w:val="28"/>
          <w:szCs w:val="28"/>
        </w:rPr>
        <w:t>–</w:t>
      </w:r>
      <w:r w:rsidRPr="003F1CA8">
        <w:rPr>
          <w:rFonts w:ascii="Times New Roman" w:hAnsi="Times New Roman" w:cs="Times New Roman"/>
          <w:sz w:val="28"/>
          <w:szCs w:val="28"/>
        </w:rPr>
        <w:t xml:space="preserve"> от 200 до 250 метров;</w:t>
      </w:r>
    </w:p>
    <w:p w14:paraId="7062AF26" w14:textId="11864CB6"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1000 мм - 1200 мм </w:t>
      </w:r>
      <w:r w:rsidRPr="003F1CA8">
        <w:rPr>
          <w:sz w:val="28"/>
          <w:szCs w:val="28"/>
        </w:rPr>
        <w:t>–</w:t>
      </w:r>
      <w:r w:rsidRPr="003F1CA8">
        <w:rPr>
          <w:rFonts w:ascii="Times New Roman" w:hAnsi="Times New Roman" w:cs="Times New Roman"/>
          <w:sz w:val="28"/>
          <w:szCs w:val="28"/>
        </w:rPr>
        <w:t xml:space="preserve"> от 250 до 300 метров;</w:t>
      </w:r>
    </w:p>
    <w:p w14:paraId="14E6423D" w14:textId="09A1947B"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lastRenderedPageBreak/>
        <w:t xml:space="preserve">- при диаметре более 1200 мм </w:t>
      </w:r>
      <w:r w:rsidRPr="003F1CA8">
        <w:rPr>
          <w:sz w:val="28"/>
          <w:szCs w:val="28"/>
        </w:rPr>
        <w:t>–</w:t>
      </w:r>
      <w:r w:rsidRPr="003F1CA8">
        <w:rPr>
          <w:rFonts w:ascii="Times New Roman" w:hAnsi="Times New Roman" w:cs="Times New Roman"/>
          <w:sz w:val="28"/>
          <w:szCs w:val="28"/>
        </w:rPr>
        <w:t xml:space="preserve"> от 300 до 350 метров;</w:t>
      </w:r>
    </w:p>
    <w:p w14:paraId="6087D455" w14:textId="0BCC911D"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2) для трубопроводов II класса:</w:t>
      </w:r>
    </w:p>
    <w:p w14:paraId="55E9A73B" w14:textId="72C84D37"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до 300 мм </w:t>
      </w:r>
      <w:r w:rsidRPr="003F1CA8">
        <w:rPr>
          <w:sz w:val="28"/>
          <w:szCs w:val="28"/>
        </w:rPr>
        <w:t>–</w:t>
      </w:r>
      <w:r w:rsidRPr="003F1CA8">
        <w:rPr>
          <w:rFonts w:ascii="Times New Roman" w:hAnsi="Times New Roman" w:cs="Times New Roman"/>
          <w:sz w:val="28"/>
          <w:szCs w:val="28"/>
        </w:rPr>
        <w:t xml:space="preserve"> 75 метров;</w:t>
      </w:r>
    </w:p>
    <w:p w14:paraId="7FC160EA" w14:textId="3A3890C0" w:rsidR="004230C5" w:rsidRPr="003F1CA8" w:rsidRDefault="004230C5" w:rsidP="004230C5">
      <w:pPr>
        <w:pStyle w:val="ConsPlusNormal1"/>
        <w:spacing w:line="240" w:lineRule="atLeast"/>
        <w:ind w:firstLine="709"/>
        <w:jc w:val="both"/>
        <w:rPr>
          <w:rFonts w:ascii="Times New Roman" w:hAnsi="Times New Roman" w:cs="Times New Roman"/>
          <w:sz w:val="28"/>
          <w:szCs w:val="28"/>
        </w:rPr>
      </w:pPr>
      <w:r w:rsidRPr="003F1CA8">
        <w:rPr>
          <w:rFonts w:ascii="Times New Roman" w:hAnsi="Times New Roman" w:cs="Times New Roman"/>
          <w:sz w:val="28"/>
          <w:szCs w:val="28"/>
        </w:rPr>
        <w:t xml:space="preserve">- при диаметре свыше 300 мм </w:t>
      </w:r>
      <w:r w:rsidRPr="003F1CA8">
        <w:rPr>
          <w:sz w:val="28"/>
          <w:szCs w:val="28"/>
        </w:rPr>
        <w:t>–</w:t>
      </w:r>
      <w:r w:rsidRPr="003F1CA8">
        <w:rPr>
          <w:rFonts w:ascii="Times New Roman" w:hAnsi="Times New Roman" w:cs="Times New Roman"/>
          <w:sz w:val="28"/>
          <w:szCs w:val="28"/>
        </w:rPr>
        <w:t xml:space="preserve"> от 100 до 125 метров.</w:t>
      </w:r>
    </w:p>
    <w:p w14:paraId="38AFF316" w14:textId="77777777" w:rsidR="004230C5" w:rsidRPr="003F1CA8" w:rsidRDefault="004230C5" w:rsidP="004230C5">
      <w:pPr>
        <w:pStyle w:val="ConsPlusNormal1"/>
        <w:spacing w:line="240" w:lineRule="atLeast"/>
        <w:ind w:firstLine="540"/>
        <w:jc w:val="both"/>
        <w:rPr>
          <w:rFonts w:ascii="Times New Roman" w:hAnsi="Times New Roman" w:cs="Times New Roman"/>
          <w:sz w:val="28"/>
          <w:szCs w:val="28"/>
        </w:rPr>
      </w:pPr>
      <w:r w:rsidRPr="003F1CA8">
        <w:rPr>
          <w:rFonts w:ascii="Times New Roman" w:hAnsi="Times New Roman" w:cs="Times New Roman"/>
          <w:sz w:val="28"/>
          <w:szCs w:val="28"/>
        </w:rPr>
        <w:t>Рекомендуемые минимальные расстояния от магистральных газопроводов, не содержащих сероводород, до магистральных оросительных каналов, рек, водоемов и водозаборных сооружений устанавливаются 25 метров.</w:t>
      </w:r>
    </w:p>
    <w:p w14:paraId="7A88F9CB" w14:textId="77777777" w:rsidR="006535B2" w:rsidRPr="003F1CA8" w:rsidRDefault="006535B2" w:rsidP="006535B2">
      <w:pPr>
        <w:pStyle w:val="afa"/>
        <w:spacing w:before="240" w:after="240" w:line="240" w:lineRule="atLeast"/>
        <w:ind w:left="0" w:firstLine="450"/>
        <w:rPr>
          <w:rFonts w:eastAsia="Calibri"/>
          <w:sz w:val="28"/>
          <w:szCs w:val="28"/>
          <w:lang w:val="ru-RU"/>
        </w:rPr>
      </w:pPr>
      <w:r w:rsidRPr="003F1CA8">
        <w:rPr>
          <w:rFonts w:eastAsia="Calibri"/>
          <w:sz w:val="28"/>
          <w:szCs w:val="28"/>
          <w:lang w:val="ru-RU"/>
        </w:rPr>
        <w:t>Эксплуатацию магистральных трубопроводов на территории Трегубовского сельского поселения осуществляет Новгородское линейное производственное управление магистральных газопроводов (Новгородское ЛПУМГ) ООО «Газпром трансгаз Санкт-Петербург».</w:t>
      </w:r>
    </w:p>
    <w:p w14:paraId="00605AE2" w14:textId="3717D8AE" w:rsidR="00480001" w:rsidRPr="003F1CA8" w:rsidRDefault="006E6B2B" w:rsidP="006535B2">
      <w:pPr>
        <w:pStyle w:val="afa"/>
        <w:spacing w:before="240" w:after="240" w:line="240" w:lineRule="atLeast"/>
        <w:ind w:left="0" w:firstLine="450"/>
        <w:rPr>
          <w:sz w:val="28"/>
          <w:szCs w:val="28"/>
          <w:lang w:val="ru-RU"/>
        </w:rPr>
      </w:pPr>
      <w:r w:rsidRPr="003F1CA8">
        <w:rPr>
          <w:rFonts w:eastAsia="Calibri"/>
          <w:sz w:val="28"/>
          <w:szCs w:val="28"/>
          <w:lang w:val="ru-RU"/>
        </w:rPr>
        <w:t xml:space="preserve">В соответствии с требованием пункта 7.5 Главы 7 </w:t>
      </w:r>
      <w:r w:rsidR="00480001" w:rsidRPr="003F1CA8">
        <w:rPr>
          <w:rFonts w:eastAsia="Calibri"/>
          <w:sz w:val="28"/>
          <w:szCs w:val="28"/>
          <w:lang w:val="ru-RU"/>
        </w:rPr>
        <w:t xml:space="preserve">СП </w:t>
      </w:r>
      <w:r w:rsidR="00480001" w:rsidRPr="003F1CA8">
        <w:rPr>
          <w:rFonts w:eastAsia="Calibri"/>
          <w:sz w:val="28"/>
          <w:szCs w:val="28"/>
        </w:rPr>
        <w:t xml:space="preserve">36.13330.2012 </w:t>
      </w:r>
      <w:r w:rsidR="00480001" w:rsidRPr="003F1CA8">
        <w:rPr>
          <w:rFonts w:eastAsia="Calibri"/>
          <w:sz w:val="28"/>
          <w:szCs w:val="28"/>
          <w:lang w:val="ru-RU"/>
        </w:rPr>
        <w:t>«</w:t>
      </w:r>
      <w:r w:rsidR="00480001" w:rsidRPr="003F1CA8">
        <w:rPr>
          <w:rFonts w:eastAsia="Calibri"/>
          <w:sz w:val="28"/>
          <w:szCs w:val="28"/>
        </w:rPr>
        <w:t>Магистральные трубопроводы. Актуализированная редакция СНиП 2.05.06-85*</w:t>
      </w:r>
      <w:r w:rsidR="00480001" w:rsidRPr="003F1CA8">
        <w:rPr>
          <w:rFonts w:eastAsia="Calibri"/>
          <w:sz w:val="28"/>
          <w:szCs w:val="28"/>
          <w:lang w:val="ru-RU"/>
        </w:rPr>
        <w:t>»</w:t>
      </w:r>
      <w:r w:rsidR="00480001" w:rsidRPr="003F1CA8">
        <w:rPr>
          <w:rFonts w:eastAsia="Calibri"/>
          <w:sz w:val="28"/>
          <w:szCs w:val="28"/>
        </w:rPr>
        <w:t xml:space="preserve"> (с Изменением № 1)</w:t>
      </w:r>
      <w:r w:rsidR="00480001" w:rsidRPr="003F1CA8">
        <w:rPr>
          <w:rFonts w:eastAsia="Calibri"/>
          <w:sz w:val="28"/>
          <w:szCs w:val="28"/>
          <w:lang w:val="ru-RU"/>
        </w:rPr>
        <w:t xml:space="preserve"> п</w:t>
      </w:r>
      <w:r w:rsidRPr="003F1CA8">
        <w:rPr>
          <w:sz w:val="28"/>
          <w:szCs w:val="28"/>
        </w:rPr>
        <w:t xml:space="preserve">ри выборе трассы трубопровода </w:t>
      </w:r>
      <w:r w:rsidRPr="003F1CA8">
        <w:rPr>
          <w:b/>
          <w:sz w:val="28"/>
          <w:szCs w:val="28"/>
          <w:u w:val="single"/>
        </w:rPr>
        <w:t>необходимо учитывать перспективное развитие городов и других населенных пунктов, промышленных и сельскохозяйственных предприятий, железных и автомобильных дорог и других объектов и проектируемого трубопровода на ближайшие 20 лет</w:t>
      </w:r>
      <w:r w:rsidR="00480001" w:rsidRPr="003F1CA8">
        <w:rPr>
          <w:sz w:val="28"/>
          <w:szCs w:val="28"/>
          <w:lang w:val="ru-RU"/>
        </w:rPr>
        <w:t xml:space="preserve">. Данные магистральные газопроводы </w:t>
      </w:r>
      <w:r w:rsidR="00E01D80" w:rsidRPr="003F1CA8">
        <w:rPr>
          <w:sz w:val="28"/>
          <w:szCs w:val="28"/>
          <w:lang w:val="ru-RU"/>
        </w:rPr>
        <w:t>построены</w:t>
      </w:r>
      <w:r w:rsidR="00480001" w:rsidRPr="003F1CA8">
        <w:rPr>
          <w:sz w:val="28"/>
          <w:szCs w:val="28"/>
          <w:lang w:val="ru-RU"/>
        </w:rPr>
        <w:t xml:space="preserve"> и введены в эксплуатацию в 1959 году, т.е. </w:t>
      </w:r>
      <w:r w:rsidR="00E01D80" w:rsidRPr="003F1CA8">
        <w:rPr>
          <w:sz w:val="28"/>
          <w:szCs w:val="28"/>
          <w:lang w:val="ru-RU"/>
        </w:rPr>
        <w:t>около</w:t>
      </w:r>
      <w:r w:rsidR="00480001" w:rsidRPr="003F1CA8">
        <w:rPr>
          <w:sz w:val="28"/>
          <w:szCs w:val="28"/>
          <w:lang w:val="ru-RU"/>
        </w:rPr>
        <w:t xml:space="preserve"> 60 лет назад. </w:t>
      </w:r>
    </w:p>
    <w:p w14:paraId="71C18DB9" w14:textId="02F7AE8F" w:rsidR="004034EA" w:rsidRPr="003F1CA8" w:rsidRDefault="00480001" w:rsidP="004034EA">
      <w:pPr>
        <w:pStyle w:val="afa"/>
        <w:spacing w:before="240" w:after="240" w:line="240" w:lineRule="atLeast"/>
        <w:ind w:left="0" w:firstLine="450"/>
        <w:rPr>
          <w:sz w:val="28"/>
          <w:szCs w:val="28"/>
          <w:lang w:val="ru-RU"/>
        </w:rPr>
      </w:pPr>
      <w:proofErr w:type="gramStart"/>
      <w:r w:rsidRPr="003F1CA8">
        <w:rPr>
          <w:sz w:val="28"/>
          <w:szCs w:val="28"/>
          <w:lang w:val="ru-RU"/>
        </w:rPr>
        <w:t xml:space="preserve">Указанные в </w:t>
      </w:r>
      <w:r w:rsidR="00C35C32" w:rsidRPr="003F1CA8">
        <w:rPr>
          <w:sz w:val="28"/>
          <w:szCs w:val="28"/>
          <w:lang w:val="ru-RU"/>
        </w:rPr>
        <w:t>настоящем</w:t>
      </w:r>
      <w:r w:rsidRPr="003F1CA8">
        <w:rPr>
          <w:sz w:val="28"/>
          <w:szCs w:val="28"/>
          <w:lang w:val="ru-RU"/>
        </w:rPr>
        <w:t xml:space="preserve"> разделе </w:t>
      </w:r>
      <w:r w:rsidR="00F0746A" w:rsidRPr="003F1CA8">
        <w:rPr>
          <w:sz w:val="28"/>
          <w:szCs w:val="28"/>
          <w:lang w:val="ru-RU"/>
        </w:rPr>
        <w:t xml:space="preserve">материалов обоснований </w:t>
      </w:r>
      <w:r w:rsidR="00C35C32" w:rsidRPr="003F1CA8">
        <w:rPr>
          <w:sz w:val="28"/>
          <w:szCs w:val="28"/>
          <w:lang w:val="ru-RU"/>
        </w:rPr>
        <w:t xml:space="preserve">генерального плана </w:t>
      </w:r>
      <w:r w:rsidRPr="003F1CA8">
        <w:rPr>
          <w:sz w:val="28"/>
          <w:szCs w:val="28"/>
          <w:lang w:val="ru-RU"/>
        </w:rPr>
        <w:t>сведения о текущем фактическом расположении участков магистральных газопроводов «Серпухов – Ленинград» и «Белоусово – Ленинград» и элемент</w:t>
      </w:r>
      <w:r w:rsidR="00D93E60" w:rsidRPr="003F1CA8">
        <w:rPr>
          <w:sz w:val="28"/>
          <w:szCs w:val="28"/>
          <w:lang w:val="ru-RU"/>
        </w:rPr>
        <w:t>ов</w:t>
      </w:r>
      <w:r w:rsidRPr="003F1CA8">
        <w:rPr>
          <w:sz w:val="28"/>
          <w:szCs w:val="28"/>
          <w:lang w:val="ru-RU"/>
        </w:rPr>
        <w:t xml:space="preserve"> их инфраструктуры </w:t>
      </w:r>
      <w:r w:rsidRPr="003F1CA8">
        <w:rPr>
          <w:b/>
          <w:sz w:val="28"/>
          <w:szCs w:val="28"/>
          <w:u w:val="single"/>
          <w:lang w:val="ru-RU"/>
        </w:rPr>
        <w:t>в недопустимой близости</w:t>
      </w:r>
      <w:r w:rsidRPr="003F1CA8">
        <w:rPr>
          <w:sz w:val="28"/>
          <w:szCs w:val="28"/>
          <w:lang w:val="ru-RU"/>
        </w:rPr>
        <w:t xml:space="preserve"> (в т.ч. в границах) </w:t>
      </w:r>
      <w:r w:rsidR="00487498" w:rsidRPr="003F1CA8">
        <w:rPr>
          <w:sz w:val="28"/>
          <w:szCs w:val="28"/>
          <w:lang w:val="ru-RU"/>
        </w:rPr>
        <w:t>к</w:t>
      </w:r>
      <w:r w:rsidRPr="003F1CA8">
        <w:rPr>
          <w:sz w:val="28"/>
          <w:szCs w:val="28"/>
          <w:lang w:val="ru-RU"/>
        </w:rPr>
        <w:t xml:space="preserve"> </w:t>
      </w:r>
      <w:r w:rsidRPr="003F1CA8">
        <w:rPr>
          <w:b/>
          <w:sz w:val="28"/>
          <w:szCs w:val="28"/>
          <w:u w:val="single"/>
        </w:rPr>
        <w:t>населенны</w:t>
      </w:r>
      <w:r w:rsidR="00487498" w:rsidRPr="003F1CA8">
        <w:rPr>
          <w:b/>
          <w:sz w:val="28"/>
          <w:szCs w:val="28"/>
          <w:u w:val="single"/>
          <w:lang w:val="ru-RU"/>
        </w:rPr>
        <w:t>м</w:t>
      </w:r>
      <w:r w:rsidRPr="003F1CA8">
        <w:rPr>
          <w:b/>
          <w:sz w:val="28"/>
          <w:szCs w:val="28"/>
          <w:u w:val="single"/>
        </w:rPr>
        <w:t xml:space="preserve"> пункт</w:t>
      </w:r>
      <w:r w:rsidR="00487498" w:rsidRPr="003F1CA8">
        <w:rPr>
          <w:b/>
          <w:sz w:val="28"/>
          <w:szCs w:val="28"/>
          <w:u w:val="single"/>
          <w:lang w:val="ru-RU"/>
        </w:rPr>
        <w:t>ам</w:t>
      </w:r>
      <w:r w:rsidRPr="003F1CA8">
        <w:rPr>
          <w:b/>
          <w:sz w:val="28"/>
          <w:szCs w:val="28"/>
          <w:u w:val="single"/>
        </w:rPr>
        <w:t>, промышленны</w:t>
      </w:r>
      <w:r w:rsidR="00487498" w:rsidRPr="003F1CA8">
        <w:rPr>
          <w:b/>
          <w:sz w:val="28"/>
          <w:szCs w:val="28"/>
          <w:u w:val="single"/>
          <w:lang w:val="ru-RU"/>
        </w:rPr>
        <w:t>м</w:t>
      </w:r>
      <w:r w:rsidRPr="003F1CA8">
        <w:rPr>
          <w:b/>
          <w:sz w:val="28"/>
          <w:szCs w:val="28"/>
          <w:u w:val="single"/>
        </w:rPr>
        <w:t xml:space="preserve"> и сельскохозяйственны</w:t>
      </w:r>
      <w:r w:rsidR="00487498" w:rsidRPr="003F1CA8">
        <w:rPr>
          <w:b/>
          <w:sz w:val="28"/>
          <w:szCs w:val="28"/>
          <w:u w:val="single"/>
          <w:lang w:val="ru-RU"/>
        </w:rPr>
        <w:t>м</w:t>
      </w:r>
      <w:r w:rsidRPr="003F1CA8">
        <w:rPr>
          <w:b/>
          <w:sz w:val="28"/>
          <w:szCs w:val="28"/>
          <w:u w:val="single"/>
        </w:rPr>
        <w:t xml:space="preserve"> предприяти</w:t>
      </w:r>
      <w:r w:rsidR="00487498" w:rsidRPr="003F1CA8">
        <w:rPr>
          <w:b/>
          <w:sz w:val="28"/>
          <w:szCs w:val="28"/>
          <w:u w:val="single"/>
          <w:lang w:val="ru-RU"/>
        </w:rPr>
        <w:t>ям</w:t>
      </w:r>
      <w:r w:rsidRPr="003F1CA8">
        <w:rPr>
          <w:b/>
          <w:sz w:val="28"/>
          <w:szCs w:val="28"/>
          <w:u w:val="single"/>
        </w:rPr>
        <w:t>, железны</w:t>
      </w:r>
      <w:r w:rsidR="00487498" w:rsidRPr="003F1CA8">
        <w:rPr>
          <w:b/>
          <w:sz w:val="28"/>
          <w:szCs w:val="28"/>
          <w:u w:val="single"/>
          <w:lang w:val="ru-RU"/>
        </w:rPr>
        <w:t>м</w:t>
      </w:r>
      <w:r w:rsidRPr="003F1CA8">
        <w:rPr>
          <w:b/>
          <w:sz w:val="28"/>
          <w:szCs w:val="28"/>
          <w:u w:val="single"/>
        </w:rPr>
        <w:t xml:space="preserve"> и автомобильны</w:t>
      </w:r>
      <w:r w:rsidR="00487498" w:rsidRPr="003F1CA8">
        <w:rPr>
          <w:b/>
          <w:sz w:val="28"/>
          <w:szCs w:val="28"/>
          <w:u w:val="single"/>
          <w:lang w:val="ru-RU"/>
        </w:rPr>
        <w:t>м</w:t>
      </w:r>
      <w:r w:rsidRPr="003F1CA8">
        <w:rPr>
          <w:b/>
          <w:sz w:val="28"/>
          <w:szCs w:val="28"/>
          <w:u w:val="single"/>
        </w:rPr>
        <w:t xml:space="preserve"> дорог</w:t>
      </w:r>
      <w:r w:rsidR="00487498" w:rsidRPr="003F1CA8">
        <w:rPr>
          <w:b/>
          <w:sz w:val="28"/>
          <w:szCs w:val="28"/>
          <w:u w:val="single"/>
          <w:lang w:val="ru-RU"/>
        </w:rPr>
        <w:t>ам</w:t>
      </w:r>
      <w:r w:rsidRPr="003F1CA8">
        <w:rPr>
          <w:b/>
          <w:sz w:val="28"/>
          <w:szCs w:val="28"/>
          <w:u w:val="single"/>
        </w:rPr>
        <w:t xml:space="preserve"> и </w:t>
      </w:r>
      <w:r w:rsidR="00487498" w:rsidRPr="003F1CA8">
        <w:rPr>
          <w:b/>
          <w:sz w:val="28"/>
          <w:szCs w:val="28"/>
          <w:u w:val="single"/>
          <w:lang w:val="ru-RU"/>
        </w:rPr>
        <w:t>иным</w:t>
      </w:r>
      <w:r w:rsidRPr="003F1CA8">
        <w:rPr>
          <w:b/>
          <w:sz w:val="28"/>
          <w:szCs w:val="28"/>
          <w:u w:val="single"/>
        </w:rPr>
        <w:t xml:space="preserve"> объект</w:t>
      </w:r>
      <w:r w:rsidR="00487498" w:rsidRPr="003F1CA8">
        <w:rPr>
          <w:b/>
          <w:sz w:val="28"/>
          <w:szCs w:val="28"/>
          <w:u w:val="single"/>
          <w:lang w:val="ru-RU"/>
        </w:rPr>
        <w:t>ам</w:t>
      </w:r>
      <w:r w:rsidRPr="003F1CA8">
        <w:rPr>
          <w:b/>
          <w:sz w:val="28"/>
          <w:szCs w:val="28"/>
          <w:u w:val="single"/>
          <w:lang w:val="ru-RU"/>
        </w:rPr>
        <w:t xml:space="preserve"> федерального, регионального и местного значе</w:t>
      </w:r>
      <w:r w:rsidR="00C35C32" w:rsidRPr="003F1CA8">
        <w:rPr>
          <w:b/>
          <w:sz w:val="28"/>
          <w:szCs w:val="28"/>
          <w:u w:val="single"/>
          <w:lang w:val="ru-RU"/>
        </w:rPr>
        <w:t>н</w:t>
      </w:r>
      <w:r w:rsidRPr="003F1CA8">
        <w:rPr>
          <w:b/>
          <w:sz w:val="28"/>
          <w:szCs w:val="28"/>
          <w:u w:val="single"/>
          <w:lang w:val="ru-RU"/>
        </w:rPr>
        <w:t>ия</w:t>
      </w:r>
      <w:r w:rsidRPr="003F1CA8">
        <w:rPr>
          <w:sz w:val="28"/>
          <w:szCs w:val="28"/>
          <w:lang w:val="ru-RU"/>
        </w:rPr>
        <w:t xml:space="preserve"> </w:t>
      </w:r>
      <w:r w:rsidR="00C35C32" w:rsidRPr="003F1CA8">
        <w:rPr>
          <w:sz w:val="28"/>
          <w:szCs w:val="28"/>
          <w:lang w:val="ru-RU"/>
        </w:rPr>
        <w:t xml:space="preserve">предназначены для уведомления </w:t>
      </w:r>
      <w:r w:rsidR="00962667" w:rsidRPr="003F1CA8">
        <w:rPr>
          <w:sz w:val="28"/>
          <w:szCs w:val="28"/>
        </w:rPr>
        <w:t xml:space="preserve">Трегубовским сельским поселением </w:t>
      </w:r>
      <w:r w:rsidR="0062147C" w:rsidRPr="003F1CA8">
        <w:rPr>
          <w:sz w:val="28"/>
          <w:szCs w:val="28"/>
        </w:rPr>
        <w:t>Правительства Новгородской</w:t>
      </w:r>
      <w:proofErr w:type="gramEnd"/>
      <w:r w:rsidR="0062147C" w:rsidRPr="003F1CA8">
        <w:rPr>
          <w:sz w:val="28"/>
          <w:szCs w:val="28"/>
        </w:rPr>
        <w:t xml:space="preserve"> области (</w:t>
      </w:r>
      <w:r w:rsidR="0062147C" w:rsidRPr="003F1CA8">
        <w:rPr>
          <w:sz w:val="28"/>
          <w:szCs w:val="28"/>
          <w:lang w:val="ru-RU"/>
        </w:rPr>
        <w:t>в целях организации необходимого взаимодействия с</w:t>
      </w:r>
      <w:r w:rsidR="0062147C" w:rsidRPr="003F1CA8">
        <w:rPr>
          <w:sz w:val="28"/>
          <w:szCs w:val="28"/>
        </w:rPr>
        <w:t xml:space="preserve"> </w:t>
      </w:r>
      <w:r w:rsidR="00F0746A" w:rsidRPr="003F1CA8">
        <w:rPr>
          <w:bCs/>
          <w:color w:val="000000"/>
          <w:sz w:val="28"/>
          <w:szCs w:val="28"/>
          <w:lang w:val="ru-RU"/>
        </w:rPr>
        <w:t>М</w:t>
      </w:r>
      <w:r w:rsidR="00F0746A" w:rsidRPr="003F1CA8">
        <w:rPr>
          <w:bCs/>
          <w:color w:val="000000"/>
          <w:sz w:val="28"/>
          <w:szCs w:val="28"/>
        </w:rPr>
        <w:t>и</w:t>
      </w:r>
      <w:r w:rsidR="00F0746A" w:rsidRPr="003F1CA8">
        <w:rPr>
          <w:bCs/>
          <w:color w:val="000000"/>
          <w:sz w:val="28"/>
          <w:szCs w:val="28"/>
          <w:lang w:val="ru-RU"/>
        </w:rPr>
        <w:t>н</w:t>
      </w:r>
      <w:proofErr w:type="spellStart"/>
      <w:r w:rsidR="00F0746A" w:rsidRPr="003F1CA8">
        <w:rPr>
          <w:bCs/>
          <w:color w:val="000000"/>
          <w:sz w:val="28"/>
          <w:szCs w:val="28"/>
        </w:rPr>
        <w:t>истерств</w:t>
      </w:r>
      <w:r w:rsidR="00F0746A" w:rsidRPr="003F1CA8">
        <w:rPr>
          <w:bCs/>
          <w:color w:val="000000"/>
          <w:sz w:val="28"/>
          <w:szCs w:val="28"/>
          <w:lang w:val="ru-RU"/>
        </w:rPr>
        <w:t>ом</w:t>
      </w:r>
      <w:proofErr w:type="spellEnd"/>
      <w:r w:rsidR="00F0746A" w:rsidRPr="003F1CA8">
        <w:rPr>
          <w:bCs/>
          <w:color w:val="000000"/>
          <w:sz w:val="28"/>
          <w:szCs w:val="28"/>
        </w:rPr>
        <w:t xml:space="preserve"> природных ресурсов и охраны окружающей среды </w:t>
      </w:r>
      <w:r w:rsidR="00F0746A" w:rsidRPr="003F1CA8">
        <w:rPr>
          <w:sz w:val="28"/>
          <w:szCs w:val="28"/>
        </w:rPr>
        <w:t>Российской Федерации</w:t>
      </w:r>
      <w:r w:rsidR="00F0746A" w:rsidRPr="003F1CA8">
        <w:rPr>
          <w:sz w:val="28"/>
          <w:szCs w:val="28"/>
          <w:lang w:val="ru-RU"/>
        </w:rPr>
        <w:t>,</w:t>
      </w:r>
      <w:r w:rsidR="00F0746A" w:rsidRPr="003F1CA8">
        <w:rPr>
          <w:sz w:val="28"/>
          <w:szCs w:val="28"/>
        </w:rPr>
        <w:t xml:space="preserve"> </w:t>
      </w:r>
      <w:r w:rsidR="0062147C" w:rsidRPr="003F1CA8">
        <w:rPr>
          <w:sz w:val="28"/>
          <w:szCs w:val="28"/>
        </w:rPr>
        <w:t>Минэнерго Российской Федерации, Минтранс</w:t>
      </w:r>
      <w:r w:rsidR="0062147C" w:rsidRPr="003F1CA8">
        <w:rPr>
          <w:sz w:val="28"/>
          <w:szCs w:val="28"/>
          <w:lang w:val="ru-RU"/>
        </w:rPr>
        <w:t>ом</w:t>
      </w:r>
      <w:r w:rsidR="0062147C" w:rsidRPr="003F1CA8">
        <w:rPr>
          <w:sz w:val="28"/>
          <w:szCs w:val="28"/>
        </w:rPr>
        <w:t xml:space="preserve"> Российской Федерации, ПАО «ГАЗПРОМ»</w:t>
      </w:r>
      <w:r w:rsidR="0062147C" w:rsidRPr="003F1CA8">
        <w:rPr>
          <w:sz w:val="28"/>
          <w:szCs w:val="28"/>
          <w:lang w:val="ru-RU"/>
        </w:rPr>
        <w:t>, ОАО «РЖД»</w:t>
      </w:r>
      <w:r w:rsidR="0062147C" w:rsidRPr="003F1CA8">
        <w:rPr>
          <w:sz w:val="28"/>
          <w:szCs w:val="28"/>
        </w:rPr>
        <w:t>)</w:t>
      </w:r>
      <w:r w:rsidR="0062147C" w:rsidRPr="003F1CA8">
        <w:rPr>
          <w:sz w:val="28"/>
          <w:szCs w:val="28"/>
          <w:lang w:val="ru-RU"/>
        </w:rPr>
        <w:t xml:space="preserve"> </w:t>
      </w:r>
      <w:r w:rsidR="00C35C32" w:rsidRPr="003F1CA8">
        <w:rPr>
          <w:sz w:val="28"/>
          <w:szCs w:val="28"/>
          <w:lang w:val="ru-RU"/>
        </w:rPr>
        <w:t>на этапе согласования данного генерального плана</w:t>
      </w:r>
      <w:r w:rsidR="008D2CFC" w:rsidRPr="003F1CA8">
        <w:rPr>
          <w:sz w:val="28"/>
          <w:szCs w:val="28"/>
          <w:lang w:val="ru-RU"/>
        </w:rPr>
        <w:t xml:space="preserve">, т.к. </w:t>
      </w:r>
      <w:proofErr w:type="gramStart"/>
      <w:r w:rsidR="00F0746A" w:rsidRPr="003F1CA8">
        <w:rPr>
          <w:sz w:val="28"/>
          <w:szCs w:val="28"/>
          <w:lang w:val="ru-RU"/>
        </w:rPr>
        <w:t>«</w:t>
      </w:r>
      <w:r w:rsidR="00931554" w:rsidRPr="003F1CA8">
        <w:rPr>
          <w:sz w:val="28"/>
          <w:szCs w:val="28"/>
          <w:lang w:val="ru-RU"/>
        </w:rPr>
        <w:t>С</w:t>
      </w:r>
      <w:proofErr w:type="spellStart"/>
      <w:r w:rsidR="00931554" w:rsidRPr="003F1CA8">
        <w:rPr>
          <w:sz w:val="28"/>
          <w:szCs w:val="28"/>
        </w:rPr>
        <w:t>хем</w:t>
      </w:r>
      <w:r w:rsidR="00931554" w:rsidRPr="003F1CA8">
        <w:rPr>
          <w:sz w:val="28"/>
          <w:szCs w:val="28"/>
          <w:lang w:val="ru-RU"/>
        </w:rPr>
        <w:t>ой</w:t>
      </w:r>
      <w:proofErr w:type="spellEnd"/>
      <w:r w:rsidR="00931554" w:rsidRPr="003F1CA8">
        <w:rPr>
          <w:sz w:val="28"/>
          <w:szCs w:val="28"/>
        </w:rPr>
        <w:t xml:space="preserve"> территориального планирования Российской Федерации в области федерального транспорта (в части трубопроводного транспорта)</w:t>
      </w:r>
      <w:r w:rsidR="00F0746A" w:rsidRPr="003F1CA8">
        <w:rPr>
          <w:sz w:val="28"/>
          <w:szCs w:val="28"/>
          <w:lang w:val="ru-RU"/>
        </w:rPr>
        <w:t>»,</w:t>
      </w:r>
      <w:r w:rsidR="00F0746A" w:rsidRPr="003F1CA8">
        <w:t xml:space="preserve"> </w:t>
      </w:r>
      <w:r w:rsidR="00F0746A" w:rsidRPr="003F1CA8">
        <w:rPr>
          <w:sz w:val="28"/>
          <w:szCs w:val="28"/>
        </w:rPr>
        <w:t>утвержденной Распоряжением Правительства Российской Федерации от 06.05.2015 № 816-р</w:t>
      </w:r>
      <w:r w:rsidR="00345207" w:rsidRPr="003F1CA8">
        <w:rPr>
          <w:sz w:val="28"/>
          <w:szCs w:val="28"/>
          <w:lang w:val="ru-RU"/>
        </w:rPr>
        <w:t xml:space="preserve"> (</w:t>
      </w:r>
      <w:r w:rsidR="00345207" w:rsidRPr="003F1CA8">
        <w:rPr>
          <w:sz w:val="28"/>
          <w:szCs w:val="28"/>
          <w:shd w:val="clear" w:color="auto" w:fill="FFFFFF"/>
        </w:rPr>
        <w:t xml:space="preserve">УИН </w:t>
      </w:r>
      <w:r w:rsidR="00345207" w:rsidRPr="003F1CA8">
        <w:rPr>
          <w:sz w:val="28"/>
          <w:szCs w:val="28"/>
          <w:shd w:val="clear" w:color="auto" w:fill="FFFFFF"/>
          <w:lang w:val="ru-RU"/>
        </w:rPr>
        <w:t xml:space="preserve">в ФГИС ТП № </w:t>
      </w:r>
      <w:r w:rsidR="00345207" w:rsidRPr="003F1CA8">
        <w:rPr>
          <w:sz w:val="28"/>
          <w:szCs w:val="28"/>
          <w:shd w:val="clear" w:color="auto" w:fill="FFFFFF"/>
        </w:rPr>
        <w:t>0201012015051411</w:t>
      </w:r>
      <w:r w:rsidR="00345207" w:rsidRPr="003F1CA8">
        <w:rPr>
          <w:sz w:val="28"/>
          <w:szCs w:val="28"/>
          <w:shd w:val="clear" w:color="auto" w:fill="FFFFFF"/>
          <w:lang w:val="ru-RU"/>
        </w:rPr>
        <w:t>)</w:t>
      </w:r>
      <w:r w:rsidR="00F0746A" w:rsidRPr="003F1CA8">
        <w:rPr>
          <w:sz w:val="28"/>
          <w:szCs w:val="28"/>
          <w:lang w:val="ru-RU"/>
        </w:rPr>
        <w:t>,</w:t>
      </w:r>
      <w:r w:rsidR="00931554" w:rsidRPr="003F1CA8">
        <w:rPr>
          <w:sz w:val="28"/>
          <w:szCs w:val="28"/>
          <w:lang w:val="ru-RU"/>
        </w:rPr>
        <w:t xml:space="preserve"> предусмотрено </w:t>
      </w:r>
      <w:r w:rsidR="008D2CFC" w:rsidRPr="003F1CA8">
        <w:rPr>
          <w:sz w:val="28"/>
          <w:szCs w:val="28"/>
          <w:lang w:val="ru-RU"/>
        </w:rPr>
        <w:t>осуществл</w:t>
      </w:r>
      <w:r w:rsidR="00931554" w:rsidRPr="003F1CA8">
        <w:rPr>
          <w:sz w:val="28"/>
          <w:szCs w:val="28"/>
          <w:lang w:val="ru-RU"/>
        </w:rPr>
        <w:t>ение</w:t>
      </w:r>
      <w:r w:rsidR="008D2CFC" w:rsidRPr="003F1CA8">
        <w:rPr>
          <w:sz w:val="28"/>
          <w:szCs w:val="28"/>
          <w:lang w:val="ru-RU"/>
        </w:rPr>
        <w:t xml:space="preserve"> </w:t>
      </w:r>
      <w:r w:rsidR="00D93E60" w:rsidRPr="003F1CA8">
        <w:rPr>
          <w:sz w:val="28"/>
          <w:szCs w:val="28"/>
          <w:lang w:val="ru-RU"/>
        </w:rPr>
        <w:t>перенос</w:t>
      </w:r>
      <w:r w:rsidR="00931554" w:rsidRPr="003F1CA8">
        <w:rPr>
          <w:sz w:val="28"/>
          <w:szCs w:val="28"/>
          <w:lang w:val="ru-RU"/>
        </w:rPr>
        <w:t>а</w:t>
      </w:r>
      <w:r w:rsidR="00D93E60" w:rsidRPr="003F1CA8">
        <w:rPr>
          <w:sz w:val="28"/>
          <w:szCs w:val="28"/>
          <w:lang w:val="ru-RU"/>
        </w:rPr>
        <w:t xml:space="preserve"> участков магистральных газопроводов «Серпухов – Ленинград» и «Белоусово – Ленинград» и элементов их инфраструктуры</w:t>
      </w:r>
      <w:r w:rsidR="008D2CFC" w:rsidRPr="003F1CA8">
        <w:rPr>
          <w:sz w:val="28"/>
          <w:szCs w:val="28"/>
          <w:lang w:val="ru-RU"/>
        </w:rPr>
        <w:t xml:space="preserve">, расположенных с </w:t>
      </w:r>
      <w:r w:rsidR="00D93E60" w:rsidRPr="003F1CA8">
        <w:rPr>
          <w:sz w:val="28"/>
          <w:szCs w:val="28"/>
          <w:lang w:val="ru-RU"/>
        </w:rPr>
        <w:t>нарушением зон минимально допустимых расстояний от зданий и сооружений</w:t>
      </w:r>
      <w:r w:rsidR="008D2CFC" w:rsidRPr="003F1CA8">
        <w:rPr>
          <w:sz w:val="28"/>
          <w:szCs w:val="28"/>
          <w:lang w:val="ru-RU"/>
        </w:rPr>
        <w:t xml:space="preserve">, за пределы зон минимально допустимых расстояний </w:t>
      </w:r>
      <w:r w:rsidR="00D93E60" w:rsidRPr="003F1CA8">
        <w:rPr>
          <w:sz w:val="28"/>
          <w:szCs w:val="28"/>
          <w:lang w:val="ru-RU"/>
        </w:rPr>
        <w:t>(</w:t>
      </w:r>
      <w:r w:rsidR="008D2CFC" w:rsidRPr="003F1CA8">
        <w:rPr>
          <w:sz w:val="28"/>
          <w:szCs w:val="28"/>
          <w:lang w:val="ru-RU"/>
        </w:rPr>
        <w:t>что подтверждается</w:t>
      </w:r>
      <w:proofErr w:type="gramEnd"/>
      <w:r w:rsidR="008D2CFC" w:rsidRPr="003F1CA8">
        <w:rPr>
          <w:sz w:val="28"/>
          <w:szCs w:val="28"/>
          <w:lang w:val="ru-RU"/>
        </w:rPr>
        <w:t xml:space="preserve"> выше размещенными сведениями в части касающейся территории Трегу</w:t>
      </w:r>
      <w:r w:rsidR="00D93E60" w:rsidRPr="003F1CA8">
        <w:rPr>
          <w:sz w:val="28"/>
          <w:szCs w:val="28"/>
          <w:lang w:val="ru-RU"/>
        </w:rPr>
        <w:t xml:space="preserve">бовского </w:t>
      </w:r>
      <w:r w:rsidR="008D2CFC" w:rsidRPr="003F1CA8">
        <w:rPr>
          <w:sz w:val="28"/>
          <w:szCs w:val="28"/>
          <w:lang w:val="ru-RU"/>
        </w:rPr>
        <w:t>сельского поселения)</w:t>
      </w:r>
      <w:r w:rsidR="00C35C32" w:rsidRPr="003F1CA8">
        <w:rPr>
          <w:sz w:val="28"/>
          <w:szCs w:val="28"/>
          <w:lang w:val="ru-RU"/>
        </w:rPr>
        <w:t>.</w:t>
      </w:r>
      <w:r w:rsidR="008D2CFC" w:rsidRPr="003F1CA8">
        <w:rPr>
          <w:sz w:val="28"/>
          <w:szCs w:val="28"/>
          <w:lang w:val="ru-RU"/>
        </w:rPr>
        <w:t xml:space="preserve"> </w:t>
      </w:r>
      <w:proofErr w:type="gramStart"/>
      <w:r w:rsidR="008D2CFC" w:rsidRPr="003F1CA8">
        <w:rPr>
          <w:sz w:val="28"/>
          <w:szCs w:val="28"/>
          <w:lang w:val="ru-RU"/>
        </w:rPr>
        <w:t>В связи с чем, потребуется предоставление дополнительных земельных участков больших размеров</w:t>
      </w:r>
      <w:r w:rsidR="00F0746A" w:rsidRPr="003F1CA8">
        <w:rPr>
          <w:sz w:val="28"/>
          <w:szCs w:val="28"/>
          <w:lang w:val="ru-RU"/>
        </w:rPr>
        <w:t xml:space="preserve"> для их размещения</w:t>
      </w:r>
      <w:r w:rsidR="008D2CFC" w:rsidRPr="003F1CA8">
        <w:rPr>
          <w:sz w:val="28"/>
          <w:szCs w:val="28"/>
          <w:lang w:val="ru-RU"/>
        </w:rPr>
        <w:t xml:space="preserve">, с учетом возросшего размера санитарно-защитных зон в отношении </w:t>
      </w:r>
      <w:r w:rsidR="00930E61" w:rsidRPr="003F1CA8">
        <w:rPr>
          <w:sz w:val="28"/>
          <w:szCs w:val="28"/>
          <w:lang w:val="ru-RU"/>
        </w:rPr>
        <w:t>размещения</w:t>
      </w:r>
      <w:r w:rsidR="008D2CFC" w:rsidRPr="003F1CA8">
        <w:rPr>
          <w:sz w:val="28"/>
          <w:szCs w:val="28"/>
          <w:lang w:val="ru-RU"/>
        </w:rPr>
        <w:t xml:space="preserve"> трубопровода магистрального газопровода «Серпухов – Ленинград» </w:t>
      </w:r>
      <w:r w:rsidR="00F0746A" w:rsidRPr="003F1CA8">
        <w:rPr>
          <w:sz w:val="28"/>
          <w:szCs w:val="28"/>
          <w:lang w:val="ru-RU"/>
        </w:rPr>
        <w:t>(</w:t>
      </w:r>
      <w:proofErr w:type="spellStart"/>
      <w:r w:rsidR="00F0746A" w:rsidRPr="003F1CA8">
        <w:rPr>
          <w:sz w:val="28"/>
          <w:szCs w:val="28"/>
          <w:lang w:val="ru-RU"/>
        </w:rPr>
        <w:t>Д</w:t>
      </w:r>
      <w:r w:rsidR="00F0746A" w:rsidRPr="003F1CA8">
        <w:rPr>
          <w:sz w:val="28"/>
          <w:szCs w:val="28"/>
          <w:vertAlign w:val="subscript"/>
          <w:lang w:val="ru-RU"/>
        </w:rPr>
        <w:t>у</w:t>
      </w:r>
      <w:proofErr w:type="spellEnd"/>
      <w:r w:rsidR="00F0746A" w:rsidRPr="003F1CA8">
        <w:rPr>
          <w:sz w:val="28"/>
          <w:szCs w:val="28"/>
          <w:lang w:val="ru-RU"/>
        </w:rPr>
        <w:t>=</w:t>
      </w:r>
      <w:r w:rsidR="008D2CFC" w:rsidRPr="003F1CA8">
        <w:rPr>
          <w:sz w:val="28"/>
          <w:szCs w:val="28"/>
          <w:lang w:val="ru-RU"/>
        </w:rPr>
        <w:t xml:space="preserve">1000 мм вместо </w:t>
      </w:r>
      <w:r w:rsidR="00F0746A" w:rsidRPr="003F1CA8">
        <w:rPr>
          <w:sz w:val="28"/>
          <w:szCs w:val="28"/>
          <w:lang w:val="ru-RU"/>
        </w:rPr>
        <w:t xml:space="preserve">существующего </w:t>
      </w:r>
      <w:proofErr w:type="spellStart"/>
      <w:r w:rsidR="00F0746A" w:rsidRPr="003F1CA8">
        <w:rPr>
          <w:sz w:val="28"/>
          <w:szCs w:val="28"/>
          <w:lang w:val="ru-RU"/>
        </w:rPr>
        <w:t>Д</w:t>
      </w:r>
      <w:r w:rsidR="00F0746A" w:rsidRPr="003F1CA8">
        <w:rPr>
          <w:sz w:val="28"/>
          <w:szCs w:val="28"/>
          <w:vertAlign w:val="subscript"/>
          <w:lang w:val="ru-RU"/>
        </w:rPr>
        <w:t>у</w:t>
      </w:r>
      <w:proofErr w:type="spellEnd"/>
      <w:r w:rsidR="00F0746A" w:rsidRPr="003F1CA8">
        <w:rPr>
          <w:sz w:val="28"/>
          <w:szCs w:val="28"/>
          <w:lang w:val="ru-RU"/>
        </w:rPr>
        <w:t xml:space="preserve">= </w:t>
      </w:r>
      <w:r w:rsidR="008D2CFC" w:rsidRPr="003F1CA8">
        <w:rPr>
          <w:sz w:val="28"/>
          <w:szCs w:val="28"/>
          <w:lang w:val="ru-RU"/>
        </w:rPr>
        <w:t xml:space="preserve">700 мм). </w:t>
      </w:r>
      <w:proofErr w:type="gramEnd"/>
    </w:p>
    <w:p w14:paraId="093690A6" w14:textId="77777777" w:rsidR="006535B2" w:rsidRPr="003F1CA8" w:rsidRDefault="006535B2" w:rsidP="00AD0A1B">
      <w:pPr>
        <w:pStyle w:val="31"/>
        <w:rPr>
          <w:rFonts w:eastAsia="Calibri"/>
        </w:rPr>
      </w:pPr>
      <w:bookmarkStart w:id="191" w:name="_Toc25255445"/>
      <w:r w:rsidRPr="003F1CA8">
        <w:rPr>
          <w:rFonts w:eastAsia="Calibri"/>
        </w:rPr>
        <w:lastRenderedPageBreak/>
        <w:t>Высоковольтные воздушные линии электропередачи</w:t>
      </w:r>
      <w:bookmarkEnd w:id="191"/>
    </w:p>
    <w:p w14:paraId="0D57D8FF" w14:textId="6F1849FC"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Электроснабжение населённых пунктов Трегубовского сельского поселения осуществляется от сетей филиала ОАО «МРСК Северо-Запада» «Новгородэнерго» «</w:t>
      </w:r>
      <w:proofErr w:type="spellStart"/>
      <w:r w:rsidRPr="003F1CA8">
        <w:rPr>
          <w:rFonts w:ascii="Times New Roman" w:hAnsi="Times New Roman" w:cs="Times New Roman"/>
          <w:sz w:val="28"/>
          <w:szCs w:val="28"/>
        </w:rPr>
        <w:t>Ильменьские</w:t>
      </w:r>
      <w:proofErr w:type="spellEnd"/>
      <w:r w:rsidRPr="003F1CA8">
        <w:rPr>
          <w:rFonts w:ascii="Times New Roman" w:hAnsi="Times New Roman" w:cs="Times New Roman"/>
          <w:sz w:val="28"/>
          <w:szCs w:val="28"/>
        </w:rPr>
        <w:t xml:space="preserve"> электрические сети» </w:t>
      </w:r>
      <w:proofErr w:type="spellStart"/>
      <w:r w:rsidRPr="003F1CA8">
        <w:rPr>
          <w:rFonts w:ascii="Times New Roman" w:hAnsi="Times New Roman" w:cs="Times New Roman"/>
          <w:sz w:val="28"/>
          <w:szCs w:val="28"/>
        </w:rPr>
        <w:t>Чудовск</w:t>
      </w:r>
      <w:r w:rsidR="00AD0A1B" w:rsidRPr="003F1CA8">
        <w:rPr>
          <w:rFonts w:ascii="Times New Roman" w:hAnsi="Times New Roman" w:cs="Times New Roman"/>
          <w:sz w:val="28"/>
          <w:szCs w:val="28"/>
        </w:rPr>
        <w:t>о</w:t>
      </w:r>
      <w:r w:rsidRPr="003F1CA8">
        <w:rPr>
          <w:rFonts w:ascii="Times New Roman" w:hAnsi="Times New Roman" w:cs="Times New Roman"/>
          <w:sz w:val="28"/>
          <w:szCs w:val="28"/>
        </w:rPr>
        <w:t>й</w:t>
      </w:r>
      <w:proofErr w:type="spellEnd"/>
      <w:r w:rsidRPr="003F1CA8">
        <w:rPr>
          <w:rFonts w:ascii="Times New Roman" w:hAnsi="Times New Roman" w:cs="Times New Roman"/>
          <w:sz w:val="28"/>
          <w:szCs w:val="28"/>
        </w:rPr>
        <w:t xml:space="preserve"> РЭС.</w:t>
      </w:r>
    </w:p>
    <w:p w14:paraId="7E2C53F3" w14:textId="796AC2D9" w:rsidR="006535B2" w:rsidRPr="003F1CA8" w:rsidRDefault="006535B2" w:rsidP="00AD0A1B">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Линии 10 </w:t>
      </w:r>
      <w:proofErr w:type="spellStart"/>
      <w:r w:rsidRPr="003F1CA8">
        <w:rPr>
          <w:rFonts w:ascii="Times New Roman" w:hAnsi="Times New Roman" w:cs="Times New Roman"/>
          <w:sz w:val="28"/>
          <w:szCs w:val="28"/>
        </w:rPr>
        <w:t>кВ</w:t>
      </w:r>
      <w:proofErr w:type="spellEnd"/>
      <w:r w:rsidRPr="003F1CA8">
        <w:rPr>
          <w:rFonts w:ascii="Times New Roman" w:hAnsi="Times New Roman" w:cs="Times New Roman"/>
          <w:sz w:val="28"/>
          <w:szCs w:val="28"/>
        </w:rPr>
        <w:t xml:space="preserve">, </w:t>
      </w:r>
      <w:r w:rsidR="00AD0A1B" w:rsidRPr="003F1CA8">
        <w:rPr>
          <w:rFonts w:ascii="Times New Roman" w:hAnsi="Times New Roman" w:cs="Times New Roman"/>
          <w:sz w:val="28"/>
          <w:szCs w:val="28"/>
        </w:rPr>
        <w:t>обеспечивающие энергоснабжение</w:t>
      </w:r>
      <w:r w:rsidRPr="003F1CA8">
        <w:rPr>
          <w:rFonts w:ascii="Times New Roman" w:hAnsi="Times New Roman" w:cs="Times New Roman"/>
          <w:sz w:val="28"/>
          <w:szCs w:val="28"/>
        </w:rPr>
        <w:t xml:space="preserve"> </w:t>
      </w:r>
      <w:proofErr w:type="spellStart"/>
      <w:r w:rsidRPr="003F1CA8">
        <w:rPr>
          <w:rFonts w:ascii="Times New Roman" w:hAnsi="Times New Roman" w:cs="Times New Roman"/>
          <w:sz w:val="28"/>
          <w:szCs w:val="28"/>
        </w:rPr>
        <w:t>Трегубовско</w:t>
      </w:r>
      <w:r w:rsidR="00AD0A1B" w:rsidRPr="003F1CA8">
        <w:rPr>
          <w:rFonts w:ascii="Times New Roman" w:hAnsi="Times New Roman" w:cs="Times New Roman"/>
          <w:sz w:val="28"/>
          <w:szCs w:val="28"/>
        </w:rPr>
        <w:t>го</w:t>
      </w:r>
      <w:proofErr w:type="spellEnd"/>
      <w:r w:rsidRPr="003F1CA8">
        <w:rPr>
          <w:rFonts w:ascii="Times New Roman" w:hAnsi="Times New Roman" w:cs="Times New Roman"/>
          <w:sz w:val="28"/>
          <w:szCs w:val="28"/>
        </w:rPr>
        <w:t xml:space="preserve"> сельско</w:t>
      </w:r>
      <w:r w:rsidR="00AD0A1B" w:rsidRPr="003F1CA8">
        <w:rPr>
          <w:rFonts w:ascii="Times New Roman" w:hAnsi="Times New Roman" w:cs="Times New Roman"/>
          <w:sz w:val="28"/>
          <w:szCs w:val="28"/>
        </w:rPr>
        <w:t>го</w:t>
      </w:r>
      <w:r w:rsidRPr="003F1CA8">
        <w:rPr>
          <w:rFonts w:ascii="Times New Roman" w:hAnsi="Times New Roman" w:cs="Times New Roman"/>
          <w:sz w:val="28"/>
          <w:szCs w:val="28"/>
        </w:rPr>
        <w:t xml:space="preserve"> поселени</w:t>
      </w:r>
      <w:r w:rsidR="00AD0A1B" w:rsidRPr="003F1CA8">
        <w:rPr>
          <w:rFonts w:ascii="Times New Roman" w:hAnsi="Times New Roman" w:cs="Times New Roman"/>
          <w:sz w:val="28"/>
          <w:szCs w:val="28"/>
        </w:rPr>
        <w:t>я</w:t>
      </w:r>
      <w:r w:rsidRPr="003F1CA8">
        <w:rPr>
          <w:rFonts w:ascii="Times New Roman" w:hAnsi="Times New Roman" w:cs="Times New Roman"/>
          <w:sz w:val="28"/>
          <w:szCs w:val="28"/>
        </w:rPr>
        <w:t>:</w:t>
      </w:r>
    </w:p>
    <w:p w14:paraId="059D7CA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1. Линия 1. ПС 110/10 «Спасская» с трансформаторной мощностью 3652 </w:t>
      </w:r>
      <w:proofErr w:type="spellStart"/>
      <w:r w:rsidRPr="003F1CA8">
        <w:rPr>
          <w:rFonts w:ascii="Times New Roman" w:hAnsi="Times New Roman" w:cs="Times New Roman"/>
          <w:sz w:val="28"/>
          <w:szCs w:val="28"/>
        </w:rPr>
        <w:t>кВА</w:t>
      </w:r>
      <w:proofErr w:type="spellEnd"/>
      <w:r w:rsidRPr="003F1CA8">
        <w:rPr>
          <w:rFonts w:ascii="Times New Roman" w:hAnsi="Times New Roman" w:cs="Times New Roman"/>
          <w:sz w:val="28"/>
          <w:szCs w:val="28"/>
        </w:rPr>
        <w:t xml:space="preserve"> (22 трансформатора) обеспечивает электро- и энергоснабжение населенных пунктов: Спасская Полисть, Трегубово, Глушица, Большое Опочивалово, Каменная Мельница, Радищево.</w:t>
      </w:r>
    </w:p>
    <w:p w14:paraId="05C3D163"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2. Линия 2. ПС 110/10 «Спасская» с трансформаторной мощностью 2246 </w:t>
      </w:r>
      <w:proofErr w:type="spellStart"/>
      <w:r w:rsidRPr="003F1CA8">
        <w:rPr>
          <w:rFonts w:ascii="Times New Roman" w:hAnsi="Times New Roman" w:cs="Times New Roman"/>
          <w:sz w:val="28"/>
          <w:szCs w:val="28"/>
        </w:rPr>
        <w:t>кВА</w:t>
      </w:r>
      <w:proofErr w:type="spellEnd"/>
      <w:r w:rsidRPr="003F1CA8">
        <w:rPr>
          <w:rFonts w:ascii="Times New Roman" w:hAnsi="Times New Roman" w:cs="Times New Roman"/>
          <w:sz w:val="28"/>
          <w:szCs w:val="28"/>
        </w:rPr>
        <w:t xml:space="preserve"> (20 трансформаторов) обеспечивает электро- и энергоснабжение населенных пунктов: Селищи, Буреги, </w:t>
      </w:r>
      <w:proofErr w:type="gramStart"/>
      <w:r w:rsidRPr="003F1CA8">
        <w:rPr>
          <w:rFonts w:ascii="Times New Roman" w:hAnsi="Times New Roman" w:cs="Times New Roman"/>
          <w:sz w:val="28"/>
          <w:szCs w:val="28"/>
        </w:rPr>
        <w:t>Высокое</w:t>
      </w:r>
      <w:proofErr w:type="gramEnd"/>
      <w:r w:rsidRPr="003F1CA8">
        <w:rPr>
          <w:rFonts w:ascii="Times New Roman" w:hAnsi="Times New Roman" w:cs="Times New Roman"/>
          <w:sz w:val="28"/>
          <w:szCs w:val="28"/>
        </w:rPr>
        <w:t>, Маслено, Дубовицы, Вяжищи.</w:t>
      </w:r>
    </w:p>
    <w:p w14:paraId="444477B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3. Линия 3. ПС 110/10 «Спасская» с трансформаторной мощностью 930 </w:t>
      </w:r>
      <w:proofErr w:type="spellStart"/>
      <w:r w:rsidRPr="003F1CA8">
        <w:rPr>
          <w:rFonts w:ascii="Times New Roman" w:hAnsi="Times New Roman" w:cs="Times New Roman"/>
          <w:sz w:val="28"/>
          <w:szCs w:val="28"/>
        </w:rPr>
        <w:t>кВА</w:t>
      </w:r>
      <w:proofErr w:type="spellEnd"/>
      <w:r w:rsidRPr="003F1CA8">
        <w:rPr>
          <w:rFonts w:ascii="Times New Roman" w:hAnsi="Times New Roman" w:cs="Times New Roman"/>
          <w:sz w:val="28"/>
          <w:szCs w:val="28"/>
        </w:rPr>
        <w:t xml:space="preserve"> (7 трансформаторов) обеспечивает электро- и энергоснабжение населенных пунктов: </w:t>
      </w:r>
      <w:proofErr w:type="spellStart"/>
      <w:r w:rsidRPr="003F1CA8">
        <w:rPr>
          <w:rFonts w:ascii="Times New Roman" w:hAnsi="Times New Roman" w:cs="Times New Roman"/>
          <w:sz w:val="28"/>
          <w:szCs w:val="28"/>
        </w:rPr>
        <w:t>Вергежа</w:t>
      </w:r>
      <w:proofErr w:type="spellEnd"/>
      <w:r w:rsidRPr="003F1CA8">
        <w:rPr>
          <w:rFonts w:ascii="Times New Roman" w:hAnsi="Times New Roman" w:cs="Times New Roman"/>
          <w:sz w:val="28"/>
          <w:szCs w:val="28"/>
        </w:rPr>
        <w:t xml:space="preserve">, </w:t>
      </w:r>
      <w:proofErr w:type="spellStart"/>
      <w:r w:rsidRPr="003F1CA8">
        <w:rPr>
          <w:rFonts w:ascii="Times New Roman" w:hAnsi="Times New Roman" w:cs="Times New Roman"/>
          <w:sz w:val="28"/>
          <w:szCs w:val="28"/>
        </w:rPr>
        <w:t>Кипрово</w:t>
      </w:r>
      <w:proofErr w:type="spellEnd"/>
      <w:r w:rsidRPr="003F1CA8">
        <w:rPr>
          <w:rFonts w:ascii="Times New Roman" w:hAnsi="Times New Roman" w:cs="Times New Roman"/>
          <w:sz w:val="28"/>
          <w:szCs w:val="28"/>
        </w:rPr>
        <w:t xml:space="preserve">, Кузино, </w:t>
      </w:r>
      <w:proofErr w:type="spellStart"/>
      <w:r w:rsidRPr="003F1CA8">
        <w:rPr>
          <w:rFonts w:ascii="Times New Roman" w:hAnsi="Times New Roman" w:cs="Times New Roman"/>
          <w:sz w:val="28"/>
          <w:szCs w:val="28"/>
        </w:rPr>
        <w:t>Коломно</w:t>
      </w:r>
      <w:proofErr w:type="spellEnd"/>
      <w:r w:rsidRPr="003F1CA8">
        <w:rPr>
          <w:rFonts w:ascii="Times New Roman" w:hAnsi="Times New Roman" w:cs="Times New Roman"/>
          <w:sz w:val="28"/>
          <w:szCs w:val="28"/>
        </w:rPr>
        <w:t xml:space="preserve">, </w:t>
      </w:r>
      <w:proofErr w:type="spellStart"/>
      <w:r w:rsidRPr="003F1CA8">
        <w:rPr>
          <w:rFonts w:ascii="Times New Roman" w:hAnsi="Times New Roman" w:cs="Times New Roman"/>
          <w:sz w:val="28"/>
          <w:szCs w:val="28"/>
        </w:rPr>
        <w:t>Костылево</w:t>
      </w:r>
      <w:proofErr w:type="spellEnd"/>
      <w:r w:rsidRPr="003F1CA8">
        <w:rPr>
          <w:rFonts w:ascii="Times New Roman" w:hAnsi="Times New Roman" w:cs="Times New Roman"/>
          <w:sz w:val="28"/>
          <w:szCs w:val="28"/>
        </w:rPr>
        <w:t xml:space="preserve">, </w:t>
      </w:r>
      <w:proofErr w:type="spellStart"/>
      <w:r w:rsidRPr="003F1CA8">
        <w:rPr>
          <w:rFonts w:ascii="Times New Roman" w:hAnsi="Times New Roman" w:cs="Times New Roman"/>
          <w:sz w:val="28"/>
          <w:szCs w:val="28"/>
        </w:rPr>
        <w:t>Арефино</w:t>
      </w:r>
      <w:proofErr w:type="spellEnd"/>
      <w:r w:rsidRPr="003F1CA8">
        <w:rPr>
          <w:rFonts w:ascii="Times New Roman" w:hAnsi="Times New Roman" w:cs="Times New Roman"/>
          <w:sz w:val="28"/>
          <w:szCs w:val="28"/>
        </w:rPr>
        <w:t xml:space="preserve"> и Красный поселок.</w:t>
      </w:r>
    </w:p>
    <w:p w14:paraId="11B17C8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4. Линия 4. ПС 110/10 «</w:t>
      </w:r>
      <w:proofErr w:type="gramStart"/>
      <w:r w:rsidRPr="003F1CA8">
        <w:rPr>
          <w:rFonts w:ascii="Times New Roman" w:hAnsi="Times New Roman" w:cs="Times New Roman"/>
          <w:sz w:val="28"/>
          <w:szCs w:val="28"/>
        </w:rPr>
        <w:t>Спасская</w:t>
      </w:r>
      <w:proofErr w:type="gramEnd"/>
      <w:r w:rsidRPr="003F1CA8">
        <w:rPr>
          <w:rFonts w:ascii="Times New Roman" w:hAnsi="Times New Roman" w:cs="Times New Roman"/>
          <w:sz w:val="28"/>
          <w:szCs w:val="28"/>
        </w:rPr>
        <w:t xml:space="preserve">» с трансформаторной мощностью 204 </w:t>
      </w:r>
      <w:proofErr w:type="spellStart"/>
      <w:r w:rsidRPr="003F1CA8">
        <w:rPr>
          <w:rFonts w:ascii="Times New Roman" w:hAnsi="Times New Roman" w:cs="Times New Roman"/>
          <w:sz w:val="28"/>
          <w:szCs w:val="28"/>
        </w:rPr>
        <w:t>кВА</w:t>
      </w:r>
      <w:proofErr w:type="spellEnd"/>
      <w:r w:rsidRPr="003F1CA8">
        <w:rPr>
          <w:rFonts w:ascii="Times New Roman" w:hAnsi="Times New Roman" w:cs="Times New Roman"/>
          <w:sz w:val="28"/>
          <w:szCs w:val="28"/>
        </w:rPr>
        <w:t xml:space="preserve"> (3 трансформатора) обеспечивает электро- и энергоснабжение населенного пункта Спасская Полисть.</w:t>
      </w:r>
    </w:p>
    <w:p w14:paraId="610300BC"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5. Линия 5. ПС 110/10 «Спасская» с трансформаторной мощностью 263 </w:t>
      </w:r>
      <w:proofErr w:type="spellStart"/>
      <w:r w:rsidRPr="003F1CA8">
        <w:rPr>
          <w:rFonts w:ascii="Times New Roman" w:hAnsi="Times New Roman" w:cs="Times New Roman"/>
          <w:sz w:val="28"/>
          <w:szCs w:val="28"/>
        </w:rPr>
        <w:t>кВА</w:t>
      </w:r>
      <w:proofErr w:type="spellEnd"/>
      <w:r w:rsidRPr="003F1CA8">
        <w:rPr>
          <w:rFonts w:ascii="Times New Roman" w:hAnsi="Times New Roman" w:cs="Times New Roman"/>
          <w:sz w:val="28"/>
          <w:szCs w:val="28"/>
        </w:rPr>
        <w:t xml:space="preserve"> (3 трансформатора) обеспечивает электро- и энергоснабжение: населенного пункта Мостки, ДРСУ и АЗС.</w:t>
      </w:r>
    </w:p>
    <w:p w14:paraId="4B402741" w14:textId="4AD555A1"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На территории Трегубовского сельского поселения расположены федеральные </w:t>
      </w:r>
      <w:r w:rsidR="0062147C" w:rsidRPr="003F1CA8">
        <w:rPr>
          <w:rFonts w:ascii="Times New Roman" w:hAnsi="Times New Roman" w:cs="Times New Roman"/>
          <w:sz w:val="28"/>
          <w:szCs w:val="28"/>
        </w:rPr>
        <w:t xml:space="preserve">линейные </w:t>
      </w:r>
      <w:r w:rsidRPr="003F1CA8">
        <w:rPr>
          <w:rFonts w:ascii="Times New Roman" w:hAnsi="Times New Roman" w:cs="Times New Roman"/>
          <w:sz w:val="28"/>
          <w:szCs w:val="28"/>
        </w:rPr>
        <w:t xml:space="preserve">объекты (расположение указано на соответствующей карте </w:t>
      </w:r>
      <w:r w:rsidRPr="003F1CA8">
        <w:rPr>
          <w:rFonts w:ascii="Times New Roman" w:eastAsia="Calibri" w:hAnsi="Times New Roman" w:cs="Times New Roman"/>
          <w:sz w:val="28"/>
          <w:szCs w:val="28"/>
        </w:rPr>
        <w:t>схемы территориального планирования</w:t>
      </w:r>
      <w:r w:rsidRPr="003F1CA8">
        <w:rPr>
          <w:rFonts w:ascii="Times New Roman" w:hAnsi="Times New Roman" w:cs="Times New Roman"/>
          <w:sz w:val="28"/>
          <w:szCs w:val="28"/>
        </w:rPr>
        <w:t xml:space="preserve"> Новгородской области</w:t>
      </w:r>
      <w:r w:rsidRPr="003F1CA8">
        <w:rPr>
          <w:rFonts w:ascii="Times New Roman" w:eastAsia="Calibri" w:hAnsi="Times New Roman" w:cs="Times New Roman"/>
          <w:sz w:val="28"/>
          <w:szCs w:val="28"/>
        </w:rPr>
        <w:t xml:space="preserve">, </w:t>
      </w:r>
      <w:r w:rsidRPr="003F1CA8">
        <w:rPr>
          <w:rFonts w:ascii="Times New Roman" w:hAnsi="Times New Roman" w:cs="Times New Roman"/>
          <w:color w:val="000000" w:themeColor="text1"/>
          <w:sz w:val="28"/>
          <w:szCs w:val="28"/>
        </w:rPr>
        <w:t xml:space="preserve">утверждённой </w:t>
      </w:r>
      <w:r w:rsidRPr="003F1CA8">
        <w:rPr>
          <w:rFonts w:ascii="Times New Roman" w:hAnsi="Times New Roman" w:cs="Times New Roman"/>
          <w:sz w:val="28"/>
          <w:szCs w:val="28"/>
        </w:rPr>
        <w:t>постановлением администрации Новгородской области от 29.06.2012 № 370</w:t>
      </w:r>
      <w:r w:rsidRPr="003F1CA8">
        <w:rPr>
          <w:rFonts w:ascii="Times New Roman" w:hAnsi="Times New Roman" w:cs="Times New Roman"/>
          <w:sz w:val="28"/>
          <w:szCs w:val="28"/>
          <w:shd w:val="clear" w:color="auto" w:fill="F7F7F7"/>
        </w:rPr>
        <w:t xml:space="preserve"> </w:t>
      </w:r>
      <w:r w:rsidRPr="003F1CA8">
        <w:rPr>
          <w:rFonts w:ascii="Times New Roman" w:hAnsi="Times New Roman" w:cs="Times New Roman"/>
          <w:sz w:val="28"/>
          <w:szCs w:val="28"/>
        </w:rPr>
        <w:t>(в ред. постановления правительства Новгородской области от 20.02.2015 № 56), размещённой в ФГИС ТП 10.12.2018 (УИН 49091106201812102</w:t>
      </w:r>
      <w:r w:rsidRPr="003F1CA8">
        <w:rPr>
          <w:rFonts w:ascii="Times New Roman" w:hAnsi="Times New Roman" w:cs="Times New Roman"/>
          <w:sz w:val="28"/>
          <w:szCs w:val="28"/>
          <w:shd w:val="clear" w:color="auto" w:fill="F7F7F7"/>
        </w:rPr>
        <w:t>)</w:t>
      </w:r>
      <w:r w:rsidRPr="003F1CA8">
        <w:rPr>
          <w:rFonts w:ascii="Times New Roman" w:hAnsi="Times New Roman" w:cs="Times New Roman"/>
          <w:sz w:val="28"/>
          <w:szCs w:val="28"/>
        </w:rPr>
        <w:t>):</w:t>
      </w:r>
    </w:p>
    <w:p w14:paraId="772EC539"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1) Участок ВЛЭП 750 </w:t>
      </w:r>
      <w:proofErr w:type="spellStart"/>
      <w:r w:rsidRPr="003F1CA8">
        <w:rPr>
          <w:rFonts w:ascii="Times New Roman" w:hAnsi="Times New Roman" w:cs="Times New Roman"/>
          <w:sz w:val="28"/>
          <w:szCs w:val="28"/>
        </w:rPr>
        <w:t>кВ</w:t>
      </w:r>
      <w:proofErr w:type="spellEnd"/>
      <w:r w:rsidRPr="003F1CA8">
        <w:rPr>
          <w:rFonts w:ascii="Times New Roman" w:hAnsi="Times New Roman" w:cs="Times New Roman"/>
          <w:sz w:val="28"/>
          <w:szCs w:val="28"/>
        </w:rPr>
        <w:t xml:space="preserve"> «Калининская АЭС – ПС «Ленинградская»;</w:t>
      </w:r>
    </w:p>
    <w:p w14:paraId="58510907" w14:textId="77777777" w:rsidR="006535B2" w:rsidRPr="003F1CA8" w:rsidRDefault="006535B2" w:rsidP="006535B2">
      <w:pPr>
        <w:pStyle w:val="ConsPlusNormal1"/>
        <w:ind w:firstLine="450"/>
        <w:jc w:val="both"/>
        <w:rPr>
          <w:rFonts w:ascii="Times New Roman" w:hAnsi="Times New Roman" w:cs="Times New Roman"/>
          <w:sz w:val="28"/>
          <w:szCs w:val="28"/>
        </w:rPr>
      </w:pPr>
      <w:r w:rsidRPr="003F1CA8">
        <w:rPr>
          <w:rFonts w:ascii="Times New Roman" w:hAnsi="Times New Roman" w:cs="Times New Roman"/>
          <w:sz w:val="28"/>
          <w:szCs w:val="28"/>
        </w:rPr>
        <w:t xml:space="preserve">2) Участок ВЛЭП 330 </w:t>
      </w:r>
      <w:proofErr w:type="spellStart"/>
      <w:r w:rsidRPr="003F1CA8">
        <w:rPr>
          <w:rFonts w:ascii="Times New Roman" w:hAnsi="Times New Roman" w:cs="Times New Roman"/>
          <w:sz w:val="28"/>
          <w:szCs w:val="28"/>
        </w:rPr>
        <w:t>кВ</w:t>
      </w:r>
      <w:proofErr w:type="spellEnd"/>
      <w:r w:rsidRPr="003F1CA8">
        <w:rPr>
          <w:rFonts w:ascii="Times New Roman" w:hAnsi="Times New Roman" w:cs="Times New Roman"/>
          <w:sz w:val="28"/>
          <w:szCs w:val="28"/>
        </w:rPr>
        <w:t xml:space="preserve"> «ПС «Великий Новгород» – ПС «Чудово»;</w:t>
      </w:r>
    </w:p>
    <w:p w14:paraId="2FA02BF4" w14:textId="77777777" w:rsidR="00C35C32" w:rsidRPr="003F1CA8" w:rsidRDefault="006535B2" w:rsidP="00C35C32">
      <w:pPr>
        <w:pStyle w:val="ConsPlusNormal1"/>
        <w:spacing w:line="240" w:lineRule="atLeast"/>
        <w:ind w:firstLine="448"/>
        <w:jc w:val="both"/>
        <w:rPr>
          <w:rFonts w:ascii="Times New Roman" w:hAnsi="Times New Roman" w:cs="Times New Roman"/>
          <w:sz w:val="28"/>
          <w:szCs w:val="28"/>
        </w:rPr>
      </w:pPr>
      <w:r w:rsidRPr="003F1CA8">
        <w:rPr>
          <w:rFonts w:ascii="Times New Roman" w:hAnsi="Times New Roman" w:cs="Times New Roman"/>
          <w:sz w:val="28"/>
          <w:szCs w:val="28"/>
        </w:rPr>
        <w:t xml:space="preserve">3) Участок ВЛЭП 110 </w:t>
      </w:r>
      <w:proofErr w:type="spellStart"/>
      <w:r w:rsidRPr="003F1CA8">
        <w:rPr>
          <w:rFonts w:ascii="Times New Roman" w:hAnsi="Times New Roman" w:cs="Times New Roman"/>
          <w:sz w:val="28"/>
          <w:szCs w:val="28"/>
        </w:rPr>
        <w:t>кВ</w:t>
      </w:r>
      <w:proofErr w:type="spellEnd"/>
      <w:r w:rsidRPr="003F1CA8">
        <w:rPr>
          <w:rFonts w:ascii="Times New Roman" w:hAnsi="Times New Roman" w:cs="Times New Roman"/>
          <w:sz w:val="28"/>
          <w:szCs w:val="28"/>
        </w:rPr>
        <w:t xml:space="preserve"> «ПС «</w:t>
      </w:r>
      <w:proofErr w:type="spellStart"/>
      <w:r w:rsidRPr="003F1CA8">
        <w:rPr>
          <w:rFonts w:ascii="Times New Roman" w:hAnsi="Times New Roman" w:cs="Times New Roman"/>
          <w:sz w:val="28"/>
          <w:szCs w:val="28"/>
        </w:rPr>
        <w:t>Тёсово-Нетыльский</w:t>
      </w:r>
      <w:proofErr w:type="spellEnd"/>
      <w:r w:rsidRPr="003F1CA8">
        <w:rPr>
          <w:rFonts w:ascii="Times New Roman" w:hAnsi="Times New Roman" w:cs="Times New Roman"/>
          <w:sz w:val="28"/>
          <w:szCs w:val="28"/>
        </w:rPr>
        <w:t xml:space="preserve"> – ПС «Чудово».</w:t>
      </w:r>
    </w:p>
    <w:p w14:paraId="0F3F849D" w14:textId="5FE988DB" w:rsidR="00C35C32" w:rsidRPr="003F1CA8" w:rsidRDefault="00C35C32" w:rsidP="0062147C">
      <w:pPr>
        <w:pStyle w:val="ConsPlusNormal1"/>
        <w:spacing w:line="240" w:lineRule="atLeast"/>
        <w:ind w:firstLine="448"/>
        <w:jc w:val="both"/>
        <w:rPr>
          <w:rFonts w:ascii="Times New Roman" w:hAnsi="Times New Roman" w:cs="Times New Roman"/>
          <w:sz w:val="28"/>
          <w:szCs w:val="28"/>
        </w:rPr>
      </w:pPr>
      <w:proofErr w:type="gramStart"/>
      <w:r w:rsidRPr="003F1CA8">
        <w:rPr>
          <w:rFonts w:ascii="Times New Roman" w:hAnsi="Times New Roman" w:cs="Times New Roman"/>
          <w:sz w:val="28"/>
          <w:szCs w:val="28"/>
        </w:rPr>
        <w:t>Указанные в настоящем разделе генерального плана сведения о текущем фактическом расположении участков ВЛЭП</w:t>
      </w:r>
      <w:r w:rsidR="0062147C" w:rsidRPr="003F1CA8">
        <w:rPr>
          <w:rFonts w:ascii="Times New Roman" w:hAnsi="Times New Roman" w:cs="Times New Roman"/>
          <w:sz w:val="28"/>
          <w:szCs w:val="28"/>
        </w:rPr>
        <w:t>, участков железных дорог</w:t>
      </w:r>
      <w:r w:rsidRPr="003F1CA8">
        <w:rPr>
          <w:rFonts w:ascii="Times New Roman" w:hAnsi="Times New Roman" w:cs="Times New Roman"/>
          <w:sz w:val="28"/>
          <w:szCs w:val="28"/>
        </w:rPr>
        <w:t xml:space="preserve"> и элементах их инфраструктуры предназначены для уведомления </w:t>
      </w:r>
      <w:r w:rsidR="00962667" w:rsidRPr="003F1CA8">
        <w:rPr>
          <w:rFonts w:ascii="Times New Roman" w:hAnsi="Times New Roman" w:cs="Times New Roman"/>
          <w:sz w:val="28"/>
          <w:szCs w:val="28"/>
        </w:rPr>
        <w:t xml:space="preserve">Трегубовским сельским поселением </w:t>
      </w:r>
      <w:r w:rsidR="0062147C" w:rsidRPr="003F1CA8">
        <w:rPr>
          <w:rFonts w:ascii="Times New Roman" w:hAnsi="Times New Roman" w:cs="Times New Roman"/>
          <w:sz w:val="28"/>
          <w:szCs w:val="28"/>
        </w:rPr>
        <w:t xml:space="preserve">Правительства Новгородской области (в целях организации необходимого взаимодействия с Минэнерго Российской Федерации, Минтрансом Российской Федерации, ПАО «ГАЗПРОМ», ОАО «РЖД») </w:t>
      </w:r>
      <w:r w:rsidRPr="003F1CA8">
        <w:rPr>
          <w:rFonts w:ascii="Times New Roman" w:hAnsi="Times New Roman" w:cs="Times New Roman"/>
          <w:sz w:val="28"/>
          <w:szCs w:val="28"/>
        </w:rPr>
        <w:t xml:space="preserve">на этапе согласования данного генерального плана, с целью </w:t>
      </w:r>
      <w:r w:rsidR="0062147C" w:rsidRPr="003F1CA8">
        <w:rPr>
          <w:rFonts w:ascii="Times New Roman" w:hAnsi="Times New Roman" w:cs="Times New Roman"/>
          <w:sz w:val="28"/>
          <w:szCs w:val="28"/>
        </w:rPr>
        <w:t xml:space="preserve">информирования на </w:t>
      </w:r>
      <w:r w:rsidR="002B6E3A" w:rsidRPr="003F1CA8">
        <w:rPr>
          <w:rFonts w:ascii="Times New Roman" w:hAnsi="Times New Roman" w:cs="Times New Roman"/>
          <w:sz w:val="28"/>
          <w:szCs w:val="28"/>
        </w:rPr>
        <w:t>случа</w:t>
      </w:r>
      <w:r w:rsidR="0062147C" w:rsidRPr="003F1CA8">
        <w:rPr>
          <w:rFonts w:ascii="Times New Roman" w:hAnsi="Times New Roman" w:cs="Times New Roman"/>
          <w:sz w:val="28"/>
          <w:szCs w:val="28"/>
        </w:rPr>
        <w:t>й</w:t>
      </w:r>
      <w:r w:rsidR="002B6E3A" w:rsidRPr="003F1CA8">
        <w:rPr>
          <w:rFonts w:ascii="Times New Roman" w:hAnsi="Times New Roman" w:cs="Times New Roman"/>
          <w:sz w:val="28"/>
          <w:szCs w:val="28"/>
        </w:rPr>
        <w:t xml:space="preserve"> </w:t>
      </w:r>
      <w:r w:rsidR="0062147C" w:rsidRPr="003F1CA8">
        <w:rPr>
          <w:rFonts w:ascii="Times New Roman" w:hAnsi="Times New Roman" w:cs="Times New Roman"/>
          <w:sz w:val="28"/>
          <w:szCs w:val="28"/>
        </w:rPr>
        <w:t>возможного</w:t>
      </w:r>
      <w:r w:rsidR="00487498" w:rsidRPr="003F1CA8">
        <w:rPr>
          <w:rFonts w:ascii="Times New Roman" w:hAnsi="Times New Roman" w:cs="Times New Roman"/>
          <w:sz w:val="28"/>
          <w:szCs w:val="28"/>
        </w:rPr>
        <w:t xml:space="preserve"> перенос</w:t>
      </w:r>
      <w:r w:rsidR="002B6E3A" w:rsidRPr="003F1CA8">
        <w:rPr>
          <w:rFonts w:ascii="Times New Roman" w:hAnsi="Times New Roman" w:cs="Times New Roman"/>
          <w:sz w:val="28"/>
          <w:szCs w:val="28"/>
        </w:rPr>
        <w:t>а</w:t>
      </w:r>
      <w:r w:rsidR="00487498" w:rsidRPr="003F1CA8">
        <w:rPr>
          <w:rFonts w:ascii="Times New Roman" w:hAnsi="Times New Roman" w:cs="Times New Roman"/>
          <w:sz w:val="28"/>
          <w:szCs w:val="28"/>
        </w:rPr>
        <w:t xml:space="preserve"> участков ВЛЭП</w:t>
      </w:r>
      <w:proofErr w:type="gramEnd"/>
      <w:r w:rsidR="00487498" w:rsidRPr="003F1CA8">
        <w:rPr>
          <w:rFonts w:ascii="Times New Roman" w:hAnsi="Times New Roman" w:cs="Times New Roman"/>
          <w:sz w:val="28"/>
          <w:szCs w:val="28"/>
        </w:rPr>
        <w:t xml:space="preserve"> и элементов их инфраструктуры при</w:t>
      </w:r>
      <w:r w:rsidRPr="003F1CA8">
        <w:rPr>
          <w:rFonts w:ascii="Times New Roman" w:hAnsi="Times New Roman" w:cs="Times New Roman"/>
          <w:sz w:val="28"/>
          <w:szCs w:val="28"/>
        </w:rPr>
        <w:t xml:space="preserve"> </w:t>
      </w:r>
      <w:r w:rsidR="002B6E3A" w:rsidRPr="003F1CA8">
        <w:rPr>
          <w:rFonts w:ascii="Times New Roman" w:hAnsi="Times New Roman" w:cs="Times New Roman"/>
          <w:sz w:val="28"/>
          <w:szCs w:val="28"/>
        </w:rPr>
        <w:t xml:space="preserve">осуществлении </w:t>
      </w:r>
      <w:r w:rsidRPr="003F1CA8">
        <w:rPr>
          <w:rFonts w:ascii="Times New Roman" w:hAnsi="Times New Roman" w:cs="Times New Roman"/>
          <w:sz w:val="28"/>
          <w:szCs w:val="28"/>
        </w:rPr>
        <w:t>вынос</w:t>
      </w:r>
      <w:r w:rsidR="002B6E3A" w:rsidRPr="003F1CA8">
        <w:rPr>
          <w:rFonts w:ascii="Times New Roman" w:hAnsi="Times New Roman" w:cs="Times New Roman"/>
          <w:sz w:val="28"/>
          <w:szCs w:val="28"/>
        </w:rPr>
        <w:t>а</w:t>
      </w:r>
      <w:r w:rsidRPr="003F1CA8">
        <w:rPr>
          <w:rFonts w:ascii="Times New Roman" w:hAnsi="Times New Roman" w:cs="Times New Roman"/>
          <w:sz w:val="28"/>
          <w:szCs w:val="28"/>
        </w:rPr>
        <w:t xml:space="preserve"> опасных производственных объектов </w:t>
      </w:r>
      <w:r w:rsidR="00487498" w:rsidRPr="003F1CA8">
        <w:rPr>
          <w:rFonts w:ascii="Times New Roman" w:hAnsi="Times New Roman" w:cs="Times New Roman"/>
          <w:sz w:val="28"/>
          <w:szCs w:val="28"/>
        </w:rPr>
        <w:t>(указанных в разделе 11.5.2.</w:t>
      </w:r>
      <w:r w:rsidR="0062147C" w:rsidRPr="003F1CA8">
        <w:rPr>
          <w:rFonts w:ascii="Times New Roman" w:hAnsi="Times New Roman" w:cs="Times New Roman"/>
          <w:sz w:val="28"/>
          <w:szCs w:val="28"/>
        </w:rPr>
        <w:t>, т.е.</w:t>
      </w:r>
      <w:r w:rsidR="00487498" w:rsidRPr="003F1CA8">
        <w:rPr>
          <w:rFonts w:ascii="Times New Roman" w:hAnsi="Times New Roman" w:cs="Times New Roman"/>
          <w:sz w:val="28"/>
          <w:szCs w:val="28"/>
        </w:rPr>
        <w:t xml:space="preserve"> магистральных газопроводов) </w:t>
      </w:r>
      <w:r w:rsidRPr="003F1CA8">
        <w:rPr>
          <w:rFonts w:ascii="Times New Roman" w:hAnsi="Times New Roman" w:cs="Times New Roman"/>
          <w:sz w:val="28"/>
          <w:szCs w:val="28"/>
        </w:rPr>
        <w:t>на безопасное расстояние от выше перечисленных населенных пунктов и объектов федерального значения.</w:t>
      </w:r>
    </w:p>
    <w:p w14:paraId="77A744BE" w14:textId="77777777" w:rsidR="006535B2" w:rsidRPr="003F1CA8" w:rsidRDefault="006535B2" w:rsidP="006535B2">
      <w:pPr>
        <w:pStyle w:val="1"/>
      </w:pPr>
      <w:bookmarkStart w:id="192" w:name="_Toc25255446"/>
      <w:r w:rsidRPr="003F1CA8">
        <w:lastRenderedPageBreak/>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реквизиты указанных документов территориального планирования, утвержденные документами территориального планирования субъекта Российской Федерации</w:t>
      </w:r>
      <w:bookmarkEnd w:id="181"/>
      <w:bookmarkEnd w:id="192"/>
    </w:p>
    <w:bookmarkEnd w:id="182"/>
    <w:bookmarkEnd w:id="183"/>
    <w:p w14:paraId="670531B8" w14:textId="77777777" w:rsidR="006535B2" w:rsidRPr="003F1CA8" w:rsidRDefault="006535B2" w:rsidP="006535B2">
      <w:pPr>
        <w:ind w:firstLine="708"/>
        <w:rPr>
          <w:rFonts w:eastAsia="Calibri"/>
        </w:rPr>
      </w:pPr>
      <w:r w:rsidRPr="003F1CA8">
        <w:rPr>
          <w:rFonts w:eastAsia="Calibri"/>
        </w:rPr>
        <w:t>Документом территориального планирования субъекта Российской Федерации</w:t>
      </w:r>
      <w:r w:rsidRPr="003F1CA8">
        <w:t xml:space="preserve">, который подлежит учету при подготовке генерального плана, является </w:t>
      </w:r>
      <w:r w:rsidRPr="003F1CA8">
        <w:rPr>
          <w:rFonts w:eastAsia="Calibri"/>
        </w:rPr>
        <w:t>схема территориального планирования</w:t>
      </w:r>
      <w:r w:rsidRPr="003F1CA8">
        <w:t xml:space="preserve"> Новгородской области</w:t>
      </w:r>
      <w:bookmarkStart w:id="193" w:name="_Hlk483324967"/>
      <w:r w:rsidRPr="003F1CA8">
        <w:rPr>
          <w:rFonts w:eastAsia="Calibri"/>
        </w:rPr>
        <w:t xml:space="preserve">, утвержденная постановлением </w:t>
      </w:r>
      <w:bookmarkEnd w:id="193"/>
      <w:r w:rsidRPr="003F1CA8">
        <w:rPr>
          <w:rFonts w:eastAsia="Calibri"/>
        </w:rPr>
        <w:t xml:space="preserve">администрации Новгородской области от 29.06.2012 № 370 «Об утверждении схемы территориального планирования Новгородской области» </w:t>
      </w:r>
      <w:r w:rsidRPr="003F1CA8">
        <w:rPr>
          <w:color w:val="000000" w:themeColor="text1"/>
        </w:rPr>
        <w:t>(с изменениями)</w:t>
      </w:r>
      <w:r w:rsidRPr="003F1CA8">
        <w:rPr>
          <w:rFonts w:eastAsia="Calibri"/>
        </w:rPr>
        <w:t>.</w:t>
      </w:r>
    </w:p>
    <w:p w14:paraId="0C1FA740" w14:textId="18992864" w:rsidR="00703E64" w:rsidRPr="003F1CA8" w:rsidRDefault="00703E64" w:rsidP="00703E64">
      <w:pPr>
        <w:ind w:firstLine="576"/>
        <w:rPr>
          <w:rFonts w:eastAsia="Calibri"/>
        </w:rPr>
      </w:pPr>
      <w:proofErr w:type="gramStart"/>
      <w:r w:rsidRPr="003F1CA8">
        <w:rPr>
          <w:rFonts w:eastAsia="Calibri"/>
        </w:rPr>
        <w:t xml:space="preserve">Согласно пункту 4 части 7 статьи 23 Градостроительного кодекса Российской Федерации материалы по обоснованию генерального плана в текстовой форме содержат утверждённые документами территориального планирования субъекта Российской Федерации, а именно схемы территориального планирования </w:t>
      </w:r>
      <w:r w:rsidR="00962667" w:rsidRPr="003F1CA8">
        <w:rPr>
          <w:rFonts w:eastAsia="Calibri"/>
        </w:rPr>
        <w:t>Новгородской области</w:t>
      </w:r>
      <w:r w:rsidRPr="003F1CA8">
        <w:rPr>
          <w:rFonts w:eastAsia="Calibri"/>
        </w:rPr>
        <w:t>, 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roofErr w:type="gramEnd"/>
      <w:r w:rsidRPr="003F1CA8">
        <w:rPr>
          <w:rFonts w:eastAsia="Calibri"/>
        </w:rPr>
        <w:t xml:space="preserve"> в случае</w:t>
      </w:r>
      <w:proofErr w:type="gramStart"/>
      <w:r w:rsidRPr="003F1CA8">
        <w:rPr>
          <w:rFonts w:eastAsia="Calibri"/>
        </w:rPr>
        <w:t>,</w:t>
      </w:r>
      <w:proofErr w:type="gramEnd"/>
      <w:r w:rsidRPr="003F1CA8">
        <w:rPr>
          <w:rFonts w:eastAsia="Calibri"/>
        </w:rPr>
        <w:t xml:space="preserve">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355FF820" w14:textId="48F4ADFA" w:rsidR="00703E64" w:rsidRPr="003F1CA8" w:rsidRDefault="00703E64" w:rsidP="00703E64">
      <w:pPr>
        <w:pStyle w:val="a6"/>
        <w:ind w:firstLine="708"/>
        <w:rPr>
          <w:rFonts w:eastAsia="Calibri"/>
        </w:rPr>
      </w:pPr>
      <w:r w:rsidRPr="003F1CA8">
        <w:rPr>
          <w:rFonts w:eastAsia="Calibri"/>
        </w:rPr>
        <w:t xml:space="preserve">Схемой территориального планирования </w:t>
      </w:r>
      <w:r w:rsidRPr="003F1CA8">
        <w:t>Новгородской области</w:t>
      </w:r>
      <w:r w:rsidRPr="003F1CA8">
        <w:rPr>
          <w:rFonts w:eastAsia="Calibri"/>
        </w:rPr>
        <w:t xml:space="preserve">, </w:t>
      </w:r>
      <w:r w:rsidRPr="003F1CA8">
        <w:rPr>
          <w:color w:val="000000" w:themeColor="text1"/>
        </w:rPr>
        <w:t>утверждённ</w:t>
      </w:r>
      <w:r w:rsidR="00962667" w:rsidRPr="003F1CA8">
        <w:rPr>
          <w:color w:val="000000" w:themeColor="text1"/>
        </w:rPr>
        <w:t>ой</w:t>
      </w:r>
      <w:r w:rsidRPr="003F1CA8">
        <w:rPr>
          <w:color w:val="000000" w:themeColor="text1"/>
        </w:rPr>
        <w:t xml:space="preserve"> </w:t>
      </w:r>
      <w:r w:rsidRPr="003F1CA8">
        <w:rPr>
          <w:szCs w:val="28"/>
        </w:rPr>
        <w:t>постановлением администрации Новгородской области от 29.06.2012 № 370</w:t>
      </w:r>
      <w:r w:rsidRPr="003F1CA8">
        <w:rPr>
          <w:szCs w:val="28"/>
          <w:shd w:val="clear" w:color="auto" w:fill="F7F7F7"/>
        </w:rPr>
        <w:t xml:space="preserve"> </w:t>
      </w:r>
      <w:r w:rsidRPr="003F1CA8">
        <w:rPr>
          <w:szCs w:val="28"/>
        </w:rPr>
        <w:t xml:space="preserve">(в ред. постановления правительства Новгородской области от 20.02.2015 № 56), (УИН </w:t>
      </w:r>
      <w:r w:rsidR="00962667" w:rsidRPr="003F1CA8">
        <w:rPr>
          <w:szCs w:val="28"/>
        </w:rPr>
        <w:t xml:space="preserve">в ФГИС ТП № </w:t>
      </w:r>
      <w:r w:rsidRPr="003F1CA8">
        <w:rPr>
          <w:szCs w:val="28"/>
        </w:rPr>
        <w:t>49091106201812102</w:t>
      </w:r>
      <w:r w:rsidRPr="003F1CA8">
        <w:rPr>
          <w:szCs w:val="28"/>
          <w:shd w:val="clear" w:color="auto" w:fill="F7F7F7"/>
        </w:rPr>
        <w:t>)</w:t>
      </w:r>
      <w:r w:rsidRPr="003F1CA8">
        <w:rPr>
          <w:szCs w:val="28"/>
        </w:rPr>
        <w:t xml:space="preserve"> </w:t>
      </w:r>
      <w:r w:rsidRPr="003F1CA8">
        <w:rPr>
          <w:rFonts w:eastAsia="Calibri"/>
        </w:rPr>
        <w:t xml:space="preserve">предусмотрено размещение следующих объектов регионального значения на территории </w:t>
      </w:r>
      <w:r w:rsidRPr="003F1CA8">
        <w:t>муниципального образования</w:t>
      </w:r>
      <w:r w:rsidRPr="003F1CA8">
        <w:rPr>
          <w:rFonts w:eastAsia="Calibri"/>
        </w:rPr>
        <w:t xml:space="preserve"> Трегубовское сельское поселение:</w:t>
      </w:r>
    </w:p>
    <w:p w14:paraId="3DBEAE1B" w14:textId="77777777" w:rsidR="00703E64" w:rsidRPr="003F1CA8" w:rsidRDefault="00703E64" w:rsidP="00703E64">
      <w:pPr>
        <w:ind w:firstLine="708"/>
        <w:rPr>
          <w:rFonts w:eastAsia="Calibri"/>
        </w:rPr>
      </w:pPr>
      <w:r w:rsidRPr="003F1CA8">
        <w:rPr>
          <w:rFonts w:eastAsia="Calibri"/>
        </w:rPr>
        <w:t>1) Строительство плоскостных спортивных сооружений (площадью до 6035 м</w:t>
      </w:r>
      <w:proofErr w:type="gramStart"/>
      <w:r w:rsidRPr="003F1CA8">
        <w:rPr>
          <w:rFonts w:eastAsia="Calibri"/>
          <w:vertAlign w:val="superscript"/>
        </w:rPr>
        <w:t>2</w:t>
      </w:r>
      <w:proofErr w:type="gramEnd"/>
      <w:r w:rsidRPr="003F1CA8">
        <w:rPr>
          <w:rFonts w:eastAsia="Calibri"/>
        </w:rPr>
        <w:t xml:space="preserve">) в д. Трегубово (п. 1.4.17. подраздела 1.4. «Объекты физической культуры и спорта» раздела 1. «Объекты в области образования, здравоохранения, социального обслуживания отдельных категорий граждан, физической культуры и спорта, </w:t>
      </w:r>
      <w:r w:rsidRPr="003F1CA8">
        <w:rPr>
          <w:rFonts w:eastAsia="Calibri"/>
          <w:lang w:val="en-US"/>
        </w:rPr>
        <w:t>I</w:t>
      </w:r>
      <w:r w:rsidRPr="003F1CA8">
        <w:rPr>
          <w:rFonts w:eastAsia="Calibri"/>
        </w:rPr>
        <w:t xml:space="preserve"> этап до 2022 года» Главы 2.3. «Объекты в области образования, здравоохранения, социального обслуживания отдельных категорий граждан, физической культуры и спорта»);</w:t>
      </w:r>
    </w:p>
    <w:p w14:paraId="572A0A6A" w14:textId="77777777" w:rsidR="00703E64" w:rsidRPr="003F1CA8" w:rsidRDefault="00703E64" w:rsidP="00703E64">
      <w:pPr>
        <w:ind w:firstLine="708"/>
        <w:rPr>
          <w:rFonts w:eastAsia="Calibri"/>
        </w:rPr>
      </w:pPr>
      <w:proofErr w:type="gramStart"/>
      <w:r w:rsidRPr="003F1CA8">
        <w:t xml:space="preserve">2) Строительство многофункционального центра досуга (библиотека, зрительный зал, спортивный зал, кинозал, бассейн) </w:t>
      </w:r>
      <w:r w:rsidRPr="003F1CA8">
        <w:rPr>
          <w:rFonts w:eastAsia="Calibri"/>
        </w:rPr>
        <w:t>в д. Трегубово (п. 1.5.22. подраздела 1.5.</w:t>
      </w:r>
      <w:proofErr w:type="gramEnd"/>
      <w:r w:rsidRPr="003F1CA8">
        <w:rPr>
          <w:rFonts w:eastAsia="Calibri"/>
        </w:rPr>
        <w:t xml:space="preserve"> </w:t>
      </w:r>
      <w:proofErr w:type="gramStart"/>
      <w:r w:rsidRPr="003F1CA8">
        <w:rPr>
          <w:rFonts w:eastAsia="Calibri"/>
        </w:rPr>
        <w:t>«Объекты в области культуры»);</w:t>
      </w:r>
      <w:proofErr w:type="gramEnd"/>
    </w:p>
    <w:p w14:paraId="02DE5EBA" w14:textId="77777777" w:rsidR="00703E64" w:rsidRPr="003F1CA8" w:rsidRDefault="00703E64" w:rsidP="00703E64">
      <w:pPr>
        <w:ind w:firstLine="708"/>
        <w:rPr>
          <w:rFonts w:eastAsia="Calibri"/>
        </w:rPr>
      </w:pPr>
      <w:r w:rsidRPr="003F1CA8">
        <w:rPr>
          <w:rFonts w:eastAsia="Calibri"/>
        </w:rPr>
        <w:t>3) Реконструкция центра народного творчества и досуга в д. Селище (п. 1.5.26. подраздела 1.5. «Объекты в области культуры»);</w:t>
      </w:r>
    </w:p>
    <w:p w14:paraId="27E4AD5C" w14:textId="77777777" w:rsidR="00703E64" w:rsidRPr="003F1CA8" w:rsidRDefault="00703E64" w:rsidP="00703E64">
      <w:pPr>
        <w:ind w:firstLine="708"/>
        <w:rPr>
          <w:rFonts w:eastAsia="Calibri"/>
        </w:rPr>
      </w:pPr>
      <w:r w:rsidRPr="003F1CA8">
        <w:rPr>
          <w:rFonts w:eastAsia="Calibri"/>
        </w:rPr>
        <w:lastRenderedPageBreak/>
        <w:t xml:space="preserve">4) Реконструкция КТП-10/0,4 </w:t>
      </w:r>
      <w:proofErr w:type="spellStart"/>
      <w:r w:rsidRPr="003F1CA8">
        <w:rPr>
          <w:rFonts w:eastAsia="Calibri"/>
        </w:rPr>
        <w:t>кВ</w:t>
      </w:r>
      <w:proofErr w:type="spellEnd"/>
      <w:r w:rsidRPr="003F1CA8">
        <w:rPr>
          <w:rFonts w:eastAsia="Calibri"/>
        </w:rPr>
        <w:t xml:space="preserve"> (замена трансформаторов) в д. Трегубово (п. 1.1.79. подраздела 1.1. «Объекты электроснабжения» раздела 1. «Объекты топливно-энергетического комплекса, водоснабжения и канализация, </w:t>
      </w:r>
      <w:r w:rsidRPr="003F1CA8">
        <w:rPr>
          <w:rFonts w:eastAsia="Calibri"/>
          <w:lang w:val="en-US"/>
        </w:rPr>
        <w:t>I</w:t>
      </w:r>
      <w:r w:rsidRPr="003F1CA8">
        <w:rPr>
          <w:rFonts w:eastAsia="Calibri"/>
        </w:rPr>
        <w:t xml:space="preserve"> этап до 2022 года» Главы 2.5. «Объекты топливно-энергетического комплекса, водоснабжения и канализация»);</w:t>
      </w:r>
    </w:p>
    <w:p w14:paraId="0ADB6736" w14:textId="77777777" w:rsidR="00703E64" w:rsidRPr="003F1CA8" w:rsidRDefault="00703E64" w:rsidP="00703E64">
      <w:pPr>
        <w:ind w:firstLine="708"/>
        <w:rPr>
          <w:rFonts w:eastAsia="Calibri"/>
        </w:rPr>
      </w:pPr>
      <w:r w:rsidRPr="003F1CA8">
        <w:rPr>
          <w:rFonts w:eastAsia="Calibri"/>
        </w:rPr>
        <w:t xml:space="preserve">5) Строительство распределительных газопроводов среднего давления в деревнях Буреги, Высоко, Вяжищи, Дубовицы, Маслено, Селищи (п. 1.2.68 подраздела 1.2. «Объекты газоснабжения» раздела 1. «Объекты топливно-энергетического комплекса, водоснабжения и канализация, </w:t>
      </w:r>
      <w:r w:rsidRPr="003F1CA8">
        <w:rPr>
          <w:rFonts w:eastAsia="Calibri"/>
          <w:lang w:val="en-US"/>
        </w:rPr>
        <w:t>I</w:t>
      </w:r>
      <w:r w:rsidRPr="003F1CA8">
        <w:rPr>
          <w:rFonts w:eastAsia="Calibri"/>
        </w:rPr>
        <w:t xml:space="preserve"> этап до 2022 года» Главы 2.5. «Объекты топливно-энергетического комплекса, водоснабжения и канализация»);</w:t>
      </w:r>
    </w:p>
    <w:p w14:paraId="1E13435C" w14:textId="77777777" w:rsidR="00703E64" w:rsidRPr="003F1CA8" w:rsidRDefault="00703E64" w:rsidP="00703E64">
      <w:pPr>
        <w:ind w:firstLine="708"/>
        <w:rPr>
          <w:rFonts w:eastAsia="Calibri"/>
        </w:rPr>
      </w:pPr>
      <w:r w:rsidRPr="003F1CA8">
        <w:rPr>
          <w:rFonts w:eastAsia="Calibri"/>
        </w:rPr>
        <w:t>6) Строительство распределительных газопроводов среднего давления в деревнях Арефино, Коломно, Красный Посёлок (п. 1.2.69. подраздела 1.2. «Объекты газоснабжения»);</w:t>
      </w:r>
    </w:p>
    <w:p w14:paraId="640BD17F" w14:textId="77777777" w:rsidR="00703E64" w:rsidRPr="003F1CA8" w:rsidRDefault="00703E64" w:rsidP="00703E64">
      <w:pPr>
        <w:ind w:firstLine="708"/>
        <w:rPr>
          <w:rFonts w:eastAsia="Calibri"/>
        </w:rPr>
      </w:pPr>
      <w:r w:rsidRPr="003F1CA8">
        <w:rPr>
          <w:rFonts w:eastAsia="Calibri"/>
        </w:rPr>
        <w:t>7) Строительство распределительных газопроводов среднего давления в деревнях Глушица, Трегубово (п. 1.2.70. подраздела 1.2. «Объекты газоснабжения»);</w:t>
      </w:r>
    </w:p>
    <w:p w14:paraId="3470F45E" w14:textId="77777777" w:rsidR="00703E64" w:rsidRPr="003F1CA8" w:rsidRDefault="00703E64" w:rsidP="00703E64">
      <w:pPr>
        <w:ind w:firstLine="708"/>
        <w:rPr>
          <w:rFonts w:eastAsia="Calibri"/>
        </w:rPr>
      </w:pPr>
      <w:r w:rsidRPr="003F1CA8">
        <w:rPr>
          <w:rFonts w:eastAsia="Calibri"/>
        </w:rPr>
        <w:t xml:space="preserve">8) Строительство распределительных газопроводов среднего давления в деревнях Мостки, Радищево, </w:t>
      </w:r>
      <w:proofErr w:type="gramStart"/>
      <w:r w:rsidRPr="003F1CA8">
        <w:rPr>
          <w:rFonts w:eastAsia="Calibri"/>
        </w:rPr>
        <w:t>Спасская</w:t>
      </w:r>
      <w:proofErr w:type="gramEnd"/>
      <w:r w:rsidRPr="003F1CA8">
        <w:rPr>
          <w:rFonts w:eastAsia="Calibri"/>
        </w:rPr>
        <w:t xml:space="preserve"> Полисть (п. 1.2.71. подраздела 1.2. </w:t>
      </w:r>
      <w:proofErr w:type="gramStart"/>
      <w:r w:rsidRPr="003F1CA8">
        <w:rPr>
          <w:rFonts w:eastAsia="Calibri"/>
        </w:rPr>
        <w:t>«Объекты газоснабжения»);</w:t>
      </w:r>
      <w:proofErr w:type="gramEnd"/>
    </w:p>
    <w:p w14:paraId="6C5B7DF5" w14:textId="77777777" w:rsidR="00703E64" w:rsidRPr="003F1CA8" w:rsidRDefault="00703E64" w:rsidP="00703E64">
      <w:pPr>
        <w:ind w:firstLine="708"/>
        <w:rPr>
          <w:rFonts w:eastAsia="Calibri"/>
        </w:rPr>
      </w:pPr>
      <w:r w:rsidRPr="003F1CA8">
        <w:rPr>
          <w:rFonts w:eastAsia="Calibri"/>
        </w:rPr>
        <w:t xml:space="preserve">9) Реконструкция ГРПШ № 9 (инв. № НГ 1011372, ул. Ленинградская) (замена ГРПШ-05-2У1 на ГРПШ-05-2У1-Т-О) в д. Трегубово (п. 1.2.74. подраздела 1.2. </w:t>
      </w:r>
      <w:proofErr w:type="gramStart"/>
      <w:r w:rsidRPr="003F1CA8">
        <w:rPr>
          <w:rFonts w:eastAsia="Calibri"/>
        </w:rPr>
        <w:t>«Объекты газоснабжения»);</w:t>
      </w:r>
      <w:proofErr w:type="gramEnd"/>
    </w:p>
    <w:p w14:paraId="0CFC089B" w14:textId="77777777" w:rsidR="00703E64" w:rsidRPr="003F1CA8" w:rsidRDefault="00703E64" w:rsidP="00703E64">
      <w:pPr>
        <w:ind w:firstLine="708"/>
        <w:rPr>
          <w:rFonts w:eastAsia="Calibri"/>
        </w:rPr>
      </w:pPr>
      <w:r w:rsidRPr="003F1CA8">
        <w:rPr>
          <w:rFonts w:eastAsia="Calibri"/>
        </w:rPr>
        <w:t xml:space="preserve">10) Строительство распределительных газопроводов низкого давления в деревнях </w:t>
      </w:r>
      <w:proofErr w:type="spellStart"/>
      <w:r w:rsidRPr="003F1CA8">
        <w:rPr>
          <w:rFonts w:eastAsia="Calibri"/>
        </w:rPr>
        <w:t>Вергежа</w:t>
      </w:r>
      <w:proofErr w:type="spellEnd"/>
      <w:r w:rsidRPr="003F1CA8">
        <w:rPr>
          <w:rFonts w:eastAsia="Calibri"/>
        </w:rPr>
        <w:t xml:space="preserve">, </w:t>
      </w:r>
      <w:proofErr w:type="spellStart"/>
      <w:r w:rsidRPr="003F1CA8">
        <w:rPr>
          <w:rFonts w:eastAsia="Calibri"/>
        </w:rPr>
        <w:t>Кипрово</w:t>
      </w:r>
      <w:proofErr w:type="spellEnd"/>
      <w:r w:rsidRPr="003F1CA8">
        <w:rPr>
          <w:rFonts w:eastAsia="Calibri"/>
        </w:rPr>
        <w:t xml:space="preserve"> (п. 1.2.75. подраздела 1.2. </w:t>
      </w:r>
      <w:proofErr w:type="gramStart"/>
      <w:r w:rsidRPr="003F1CA8">
        <w:rPr>
          <w:rFonts w:eastAsia="Calibri"/>
        </w:rPr>
        <w:t>«Объекты газоснабжения»);</w:t>
      </w:r>
      <w:proofErr w:type="gramEnd"/>
    </w:p>
    <w:p w14:paraId="3BE2EBAA" w14:textId="77777777" w:rsidR="00703E64" w:rsidRPr="003F1CA8" w:rsidRDefault="00703E64" w:rsidP="00703E64">
      <w:pPr>
        <w:ind w:firstLine="708"/>
        <w:rPr>
          <w:rFonts w:eastAsia="Calibri"/>
        </w:rPr>
      </w:pPr>
      <w:r w:rsidRPr="003F1CA8">
        <w:rPr>
          <w:rFonts w:eastAsia="Calibri"/>
        </w:rPr>
        <w:t xml:space="preserve">11) Реконструкция памятника архитектуры «Главный комплекс штаба гренадёрского графа Аракчеева полка» под туристский объект в д. Селищи (п. 1.17. раздела 1. «Объекты регионального значения в области туристской деятельности, 1 этап до 2022 года» Главы 3.1. </w:t>
      </w:r>
      <w:proofErr w:type="gramStart"/>
      <w:r w:rsidRPr="003F1CA8">
        <w:rPr>
          <w:rFonts w:eastAsia="Calibri"/>
        </w:rPr>
        <w:t>«Объекты регионального значения в области туристской деятельности»);</w:t>
      </w:r>
      <w:proofErr w:type="gramEnd"/>
    </w:p>
    <w:p w14:paraId="0B77ABEF" w14:textId="77777777" w:rsidR="00703E64" w:rsidRPr="003F1CA8" w:rsidRDefault="00703E64" w:rsidP="00703E64">
      <w:pPr>
        <w:ind w:firstLine="708"/>
        <w:rPr>
          <w:rFonts w:eastAsia="Calibri"/>
        </w:rPr>
      </w:pPr>
      <w:r w:rsidRPr="003F1CA8">
        <w:rPr>
          <w:rFonts w:eastAsia="Calibri"/>
        </w:rPr>
        <w:t>12) Реконструкция ландшафта усадьбы «</w:t>
      </w:r>
      <w:proofErr w:type="spellStart"/>
      <w:r w:rsidRPr="003F1CA8">
        <w:rPr>
          <w:rFonts w:eastAsia="Calibri"/>
        </w:rPr>
        <w:t>Званка</w:t>
      </w:r>
      <w:proofErr w:type="spellEnd"/>
      <w:r w:rsidRPr="003F1CA8">
        <w:rPr>
          <w:rFonts w:eastAsia="Calibri"/>
        </w:rPr>
        <w:t xml:space="preserve">» под объекты рекреации на участке площадью 60 га (п. 1.19. раздела 1. «Объекты регионального значения в области туристской деятельности, 1 этап до 2022 года» Главы 3.1. </w:t>
      </w:r>
      <w:proofErr w:type="gramStart"/>
      <w:r w:rsidRPr="003F1CA8">
        <w:rPr>
          <w:rFonts w:eastAsia="Calibri"/>
        </w:rPr>
        <w:t>«Объекты регионального значения в области туристской деятельности»);</w:t>
      </w:r>
      <w:proofErr w:type="gramEnd"/>
    </w:p>
    <w:p w14:paraId="090B94C4" w14:textId="77777777" w:rsidR="00703E64" w:rsidRPr="003F1CA8" w:rsidRDefault="00703E64" w:rsidP="00703E64">
      <w:pPr>
        <w:ind w:firstLine="708"/>
        <w:rPr>
          <w:rFonts w:eastAsia="Calibri"/>
        </w:rPr>
      </w:pPr>
      <w:r w:rsidRPr="003F1CA8">
        <w:rPr>
          <w:rFonts w:eastAsia="Calibri"/>
        </w:rPr>
        <w:t xml:space="preserve">13) Формирование особо охраняемых природных территорий государственного природного заказника «Волховская пойма» в границах поймы на территории Трегубовского сельского поселения (из общей площади 3610 га) (п. 2.21. раздела 2. «Особо охраняемые природные территории, </w:t>
      </w:r>
      <w:r w:rsidRPr="003F1CA8">
        <w:rPr>
          <w:rFonts w:eastAsia="Calibri"/>
          <w:lang w:val="en-US"/>
        </w:rPr>
        <w:t>II</w:t>
      </w:r>
      <w:r w:rsidRPr="003F1CA8">
        <w:rPr>
          <w:rFonts w:eastAsia="Calibri"/>
        </w:rPr>
        <w:t xml:space="preserve"> этап до 2032 года» Главы 4.2. </w:t>
      </w:r>
      <w:proofErr w:type="gramStart"/>
      <w:r w:rsidRPr="003F1CA8">
        <w:rPr>
          <w:rFonts w:eastAsia="Calibri"/>
        </w:rPr>
        <w:t>«Особо охраняемые природные территории»);</w:t>
      </w:r>
      <w:proofErr w:type="gramEnd"/>
    </w:p>
    <w:p w14:paraId="1C56EBBC" w14:textId="77777777" w:rsidR="00703E64" w:rsidRPr="003F1CA8" w:rsidRDefault="00703E64" w:rsidP="00703E64">
      <w:pPr>
        <w:ind w:firstLine="708"/>
        <w:rPr>
          <w:rFonts w:eastAsia="Calibri"/>
        </w:rPr>
      </w:pPr>
      <w:r w:rsidRPr="003F1CA8">
        <w:rPr>
          <w:rFonts w:eastAsia="Calibri"/>
        </w:rPr>
        <w:t xml:space="preserve">14) Инвестиционная площадка «Селищи-2», под сельскохозяйственное предприятие и объекты сельскохозяйственного назначения площадью 11,5 га в д. Селищи (п. 1.163. раздела 1 «Инвестиционные площадки для размещения сельскохозяйственного производства» Главы 4.3. </w:t>
      </w:r>
      <w:proofErr w:type="gramStart"/>
      <w:r w:rsidRPr="003F1CA8">
        <w:rPr>
          <w:rFonts w:eastAsia="Calibri"/>
        </w:rPr>
        <w:t>«Инвестиционные площадки»);</w:t>
      </w:r>
      <w:proofErr w:type="gramEnd"/>
    </w:p>
    <w:p w14:paraId="4D9E5E8B" w14:textId="77777777" w:rsidR="00703E64" w:rsidRPr="003F1CA8" w:rsidRDefault="00703E64" w:rsidP="00703E64">
      <w:pPr>
        <w:ind w:firstLine="708"/>
        <w:rPr>
          <w:rFonts w:eastAsia="Calibri"/>
        </w:rPr>
      </w:pPr>
      <w:r w:rsidRPr="003F1CA8">
        <w:rPr>
          <w:rFonts w:eastAsia="Calibri"/>
        </w:rPr>
        <w:t xml:space="preserve">15) Инвестиционная площадка «Селищи-3», под сельскохозяйственное предприятие и объекты сельскохозяйственного назначения площадью 11,4 га в д. </w:t>
      </w:r>
      <w:r w:rsidRPr="003F1CA8">
        <w:rPr>
          <w:rFonts w:eastAsia="Calibri"/>
        </w:rPr>
        <w:lastRenderedPageBreak/>
        <w:t>Селищи (п. 1.164. раздела 1 «Инвестиционные площадки для размещения сельскохозяйственного производства» Главы 4.3. «Инвестиционные площадки»);</w:t>
      </w:r>
    </w:p>
    <w:p w14:paraId="4F9DCCC4" w14:textId="77777777" w:rsidR="00703E64" w:rsidRPr="003F1CA8" w:rsidRDefault="00703E64" w:rsidP="00703E64">
      <w:pPr>
        <w:ind w:firstLine="708"/>
        <w:rPr>
          <w:rFonts w:eastAsia="Calibri"/>
        </w:rPr>
      </w:pPr>
      <w:r w:rsidRPr="003F1CA8">
        <w:rPr>
          <w:rFonts w:eastAsia="Calibri"/>
        </w:rPr>
        <w:t>16) Инвестиционная площадка «Радищево» (ЗУ с к/н 53:20:0701801:0001, площадью 4,9 га с возможным расширением до 8 га) вблизи д. Радищево (</w:t>
      </w:r>
      <w:proofErr w:type="gramStart"/>
      <w:r w:rsidRPr="003F1CA8">
        <w:rPr>
          <w:rFonts w:eastAsia="Calibri"/>
        </w:rPr>
        <w:t>п</w:t>
      </w:r>
      <w:proofErr w:type="gramEnd"/>
      <w:r w:rsidRPr="003F1CA8">
        <w:rPr>
          <w:rFonts w:eastAsia="Calibri"/>
        </w:rPr>
        <w:t xml:space="preserve"> 2.173. раздела 2 «Инвестиционные площадки для размещения промышленного производства» Главы 4.3. </w:t>
      </w:r>
      <w:proofErr w:type="gramStart"/>
      <w:r w:rsidRPr="003F1CA8">
        <w:rPr>
          <w:rFonts w:eastAsia="Calibri"/>
        </w:rPr>
        <w:t>«Инвестиционные площадки»);</w:t>
      </w:r>
      <w:proofErr w:type="gramEnd"/>
    </w:p>
    <w:p w14:paraId="73C565F9" w14:textId="77777777" w:rsidR="00703E64" w:rsidRPr="003F1CA8" w:rsidRDefault="00703E64" w:rsidP="00703E64">
      <w:pPr>
        <w:ind w:firstLine="708"/>
        <w:rPr>
          <w:rFonts w:eastAsia="Calibri"/>
        </w:rPr>
      </w:pPr>
      <w:r w:rsidRPr="003F1CA8">
        <w:rPr>
          <w:rFonts w:eastAsia="Calibri"/>
        </w:rPr>
        <w:t>17) Инвестиционная площадка «Бекон-1» (площадью 121,0963 га, для строительства промышленного предприятия) вблизи д. Спасская Полисть (</w:t>
      </w:r>
      <w:proofErr w:type="gramStart"/>
      <w:r w:rsidRPr="003F1CA8">
        <w:rPr>
          <w:rFonts w:eastAsia="Calibri"/>
        </w:rPr>
        <w:t>п</w:t>
      </w:r>
      <w:proofErr w:type="gramEnd"/>
      <w:r w:rsidRPr="003F1CA8">
        <w:rPr>
          <w:rFonts w:eastAsia="Calibri"/>
        </w:rPr>
        <w:t xml:space="preserve"> 2.174. раздела 2 «Инвестиционные площадки для размещения промышленного производства» Главы 4.3. </w:t>
      </w:r>
      <w:proofErr w:type="gramStart"/>
      <w:r w:rsidRPr="003F1CA8">
        <w:rPr>
          <w:rFonts w:eastAsia="Calibri"/>
        </w:rPr>
        <w:t>«Инвестиционные площадки»);</w:t>
      </w:r>
      <w:proofErr w:type="gramEnd"/>
    </w:p>
    <w:p w14:paraId="76E5FB70" w14:textId="77777777" w:rsidR="00703E64" w:rsidRPr="003F1CA8" w:rsidRDefault="00703E64" w:rsidP="00703E64">
      <w:pPr>
        <w:ind w:firstLine="708"/>
        <w:rPr>
          <w:rFonts w:eastAsia="Calibri"/>
        </w:rPr>
      </w:pPr>
      <w:r w:rsidRPr="003F1CA8">
        <w:rPr>
          <w:rFonts w:eastAsia="Calibri"/>
        </w:rPr>
        <w:t>18) Инвестиционная площадка «Бекон-2» (площадью 54,9075 га, для строительства промышленного предприятия) вблизи д. Спасская Полисть (</w:t>
      </w:r>
      <w:proofErr w:type="gramStart"/>
      <w:r w:rsidRPr="003F1CA8">
        <w:rPr>
          <w:rFonts w:eastAsia="Calibri"/>
        </w:rPr>
        <w:t>п</w:t>
      </w:r>
      <w:proofErr w:type="gramEnd"/>
      <w:r w:rsidRPr="003F1CA8">
        <w:rPr>
          <w:rFonts w:eastAsia="Calibri"/>
        </w:rPr>
        <w:t xml:space="preserve"> 2.175. раздела 2 «Инвестиционные площадки для размещения промышленного производства» Главы 4.3. </w:t>
      </w:r>
      <w:proofErr w:type="gramStart"/>
      <w:r w:rsidRPr="003F1CA8">
        <w:rPr>
          <w:rFonts w:eastAsia="Calibri"/>
        </w:rPr>
        <w:t>«Инвестиционные площадки»);</w:t>
      </w:r>
      <w:proofErr w:type="gramEnd"/>
    </w:p>
    <w:p w14:paraId="6FEBECCC" w14:textId="77777777" w:rsidR="00703E64" w:rsidRPr="003F1CA8" w:rsidRDefault="00703E64" w:rsidP="00703E64">
      <w:pPr>
        <w:ind w:firstLine="708"/>
        <w:rPr>
          <w:rFonts w:eastAsia="Calibri"/>
        </w:rPr>
      </w:pPr>
      <w:r w:rsidRPr="003F1CA8">
        <w:rPr>
          <w:rFonts w:eastAsia="Calibri"/>
        </w:rPr>
        <w:t>19) Инвестиционная площадка «Бекон-3» (площадью 33,7782 га, для строительства промышленного предприятия) вблизи д. Спасская Полисть (</w:t>
      </w:r>
      <w:proofErr w:type="gramStart"/>
      <w:r w:rsidRPr="003F1CA8">
        <w:rPr>
          <w:rFonts w:eastAsia="Calibri"/>
        </w:rPr>
        <w:t>п</w:t>
      </w:r>
      <w:proofErr w:type="gramEnd"/>
      <w:r w:rsidRPr="003F1CA8">
        <w:rPr>
          <w:rFonts w:eastAsia="Calibri"/>
        </w:rPr>
        <w:t xml:space="preserve"> 2.176. раздела 2 «Инвестиционные площадки для размещения промышленного производства» Главы 4.3. </w:t>
      </w:r>
      <w:proofErr w:type="gramStart"/>
      <w:r w:rsidRPr="003F1CA8">
        <w:rPr>
          <w:rFonts w:eastAsia="Calibri"/>
        </w:rPr>
        <w:t>«Инвестиционные площадки»);</w:t>
      </w:r>
      <w:proofErr w:type="gramEnd"/>
    </w:p>
    <w:p w14:paraId="48E84AB7" w14:textId="77777777" w:rsidR="00703E64" w:rsidRPr="003F1CA8" w:rsidRDefault="00703E64" w:rsidP="00703E64">
      <w:pPr>
        <w:ind w:firstLine="708"/>
        <w:rPr>
          <w:rFonts w:eastAsia="Calibri"/>
        </w:rPr>
      </w:pPr>
      <w:r w:rsidRPr="003F1CA8">
        <w:rPr>
          <w:rFonts w:eastAsia="Calibri"/>
        </w:rPr>
        <w:t>20) Инвестиционная площадка «Бекон-4» (площадью 62,7782 га, для строительства промышленного предприятия) вблизи д. Спасская Полисть (</w:t>
      </w:r>
      <w:proofErr w:type="gramStart"/>
      <w:r w:rsidRPr="003F1CA8">
        <w:rPr>
          <w:rFonts w:eastAsia="Calibri"/>
        </w:rPr>
        <w:t>п</w:t>
      </w:r>
      <w:proofErr w:type="gramEnd"/>
      <w:r w:rsidRPr="003F1CA8">
        <w:rPr>
          <w:rFonts w:eastAsia="Calibri"/>
        </w:rPr>
        <w:t xml:space="preserve"> 2.177. раздела 2 «Инвестиционные площадки для размещения промышленного производства» Главы 4.3. </w:t>
      </w:r>
      <w:proofErr w:type="gramStart"/>
      <w:r w:rsidRPr="003F1CA8">
        <w:rPr>
          <w:rFonts w:eastAsia="Calibri"/>
        </w:rPr>
        <w:t>«Инвестиционные площадки»);</w:t>
      </w:r>
      <w:proofErr w:type="gramEnd"/>
    </w:p>
    <w:p w14:paraId="12872B05" w14:textId="77777777" w:rsidR="00703E64" w:rsidRPr="003F1CA8" w:rsidRDefault="00703E64" w:rsidP="00703E64">
      <w:pPr>
        <w:ind w:firstLine="708"/>
        <w:rPr>
          <w:rFonts w:eastAsia="Calibri"/>
        </w:rPr>
      </w:pPr>
      <w:r w:rsidRPr="003F1CA8">
        <w:rPr>
          <w:rFonts w:eastAsia="Calibri"/>
        </w:rPr>
        <w:t xml:space="preserve">21) Инвестиционная площадка «Селищи-1» (площадью 11,2 га, для размещения  предприятия </w:t>
      </w:r>
      <w:r w:rsidRPr="003F1CA8">
        <w:rPr>
          <w:rFonts w:eastAsia="Calibri"/>
          <w:lang w:val="en-US"/>
        </w:rPr>
        <w:t>V</w:t>
      </w:r>
      <w:r w:rsidRPr="003F1CA8">
        <w:rPr>
          <w:rFonts w:eastAsia="Calibri"/>
        </w:rPr>
        <w:t xml:space="preserve"> класса вредности) вблизи д. Селищи (</w:t>
      </w:r>
      <w:proofErr w:type="gramStart"/>
      <w:r w:rsidRPr="003F1CA8">
        <w:rPr>
          <w:rFonts w:eastAsia="Calibri"/>
        </w:rPr>
        <w:t>п</w:t>
      </w:r>
      <w:proofErr w:type="gramEnd"/>
      <w:r w:rsidRPr="003F1CA8">
        <w:rPr>
          <w:rFonts w:eastAsia="Calibri"/>
        </w:rPr>
        <w:t xml:space="preserve"> 2.178. раздела 2 «Инвестиционные площадки для размещения промышленного производства» Главы 4.3. </w:t>
      </w:r>
      <w:proofErr w:type="gramStart"/>
      <w:r w:rsidRPr="003F1CA8">
        <w:rPr>
          <w:rFonts w:eastAsia="Calibri"/>
        </w:rPr>
        <w:t>«Инвестиционные площадки»);</w:t>
      </w:r>
      <w:proofErr w:type="gramEnd"/>
    </w:p>
    <w:p w14:paraId="668A1ECE" w14:textId="77777777" w:rsidR="00703E64" w:rsidRPr="003F1CA8" w:rsidRDefault="00703E64" w:rsidP="00703E64">
      <w:pPr>
        <w:ind w:firstLine="708"/>
        <w:rPr>
          <w:szCs w:val="28"/>
        </w:rPr>
      </w:pPr>
      <w:r w:rsidRPr="003F1CA8">
        <w:rPr>
          <w:rFonts w:eastAsia="Calibri"/>
        </w:rPr>
        <w:t xml:space="preserve">22) </w:t>
      </w:r>
      <w:r w:rsidRPr="003F1CA8">
        <w:rPr>
          <w:szCs w:val="28"/>
        </w:rPr>
        <w:t xml:space="preserve">Строительство мостового перехода через реку </w:t>
      </w:r>
      <w:proofErr w:type="spellStart"/>
      <w:r w:rsidRPr="003F1CA8">
        <w:rPr>
          <w:szCs w:val="28"/>
        </w:rPr>
        <w:t>Осьма</w:t>
      </w:r>
      <w:proofErr w:type="spellEnd"/>
      <w:r w:rsidRPr="003F1CA8">
        <w:rPr>
          <w:szCs w:val="28"/>
        </w:rPr>
        <w:t xml:space="preserve"> на км 41+950 автомобильной дороги общего пользования межмуниципального значения Савино – Селищи протяженностью 170 метров (п. 1.2.37 материалов по обоснованию СТП);</w:t>
      </w:r>
    </w:p>
    <w:p w14:paraId="5BCCA352" w14:textId="77777777" w:rsidR="00703E64" w:rsidRPr="003F1CA8" w:rsidRDefault="00703E64" w:rsidP="00703E64">
      <w:pPr>
        <w:ind w:firstLine="708"/>
        <w:rPr>
          <w:szCs w:val="28"/>
        </w:rPr>
      </w:pPr>
      <w:r w:rsidRPr="003F1CA8">
        <w:rPr>
          <w:szCs w:val="28"/>
        </w:rPr>
        <w:t>23) Строительство пожарных депо на 2 автомобиля в д. Селищи (п. 1.2. раздела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I этап до 2022 года» материалов по обоснованию СТП);</w:t>
      </w:r>
    </w:p>
    <w:p w14:paraId="54A25C80" w14:textId="77777777" w:rsidR="00703E64" w:rsidRPr="003F1CA8" w:rsidRDefault="00703E64" w:rsidP="00703E64">
      <w:pPr>
        <w:ind w:firstLine="708"/>
        <w:rPr>
          <w:szCs w:val="28"/>
        </w:rPr>
      </w:pPr>
      <w:r w:rsidRPr="003F1CA8">
        <w:rPr>
          <w:rFonts w:eastAsia="Calibri"/>
          <w:szCs w:val="28"/>
        </w:rPr>
        <w:t xml:space="preserve">24) </w:t>
      </w:r>
      <w:r w:rsidRPr="003F1CA8">
        <w:rPr>
          <w:szCs w:val="28"/>
        </w:rPr>
        <w:t>Строительство зданий фельдшерско-акушерских пунктов в д. Трегубово (п. 1.1.4. раздела «Объекты образования, здравоохранения, социального обслуживания отдельных категорий граждан, физической культуры и спорта, I этап до 2022 года» материалов по обоснованию СТП);</w:t>
      </w:r>
    </w:p>
    <w:p w14:paraId="73C380ED" w14:textId="77777777" w:rsidR="00703E64" w:rsidRPr="003F1CA8" w:rsidRDefault="00703E64" w:rsidP="00703E64">
      <w:pPr>
        <w:ind w:firstLine="708"/>
        <w:rPr>
          <w:szCs w:val="28"/>
        </w:rPr>
      </w:pPr>
      <w:r w:rsidRPr="003F1CA8">
        <w:rPr>
          <w:rFonts w:eastAsia="Calibri"/>
          <w:szCs w:val="28"/>
        </w:rPr>
        <w:t xml:space="preserve">25) Строительство здания культурно-досугового центра на 300 мест в д. Трегубово </w:t>
      </w:r>
      <w:r w:rsidRPr="003F1CA8">
        <w:rPr>
          <w:szCs w:val="28"/>
        </w:rPr>
        <w:t>(п. 1.4.1. раздела «Объекты образования, здравоохранения, социального обслуживания отдельных категорий граждан, физической культуры и спорта, I этап до 2022 года» материалов по обоснованию СТП);</w:t>
      </w:r>
    </w:p>
    <w:p w14:paraId="2E35E98D" w14:textId="6085BD4C" w:rsidR="00703E64" w:rsidRPr="003F1CA8" w:rsidRDefault="00703E64" w:rsidP="00703E64">
      <w:pPr>
        <w:ind w:firstLine="708"/>
        <w:rPr>
          <w:szCs w:val="28"/>
        </w:rPr>
      </w:pPr>
      <w:r w:rsidRPr="003F1CA8">
        <w:rPr>
          <w:rFonts w:eastAsia="Calibri"/>
          <w:szCs w:val="28"/>
        </w:rPr>
        <w:t xml:space="preserve">26) Строительство овощехранилища на 6 тыс. тонн в д. </w:t>
      </w:r>
      <w:proofErr w:type="gramStart"/>
      <w:r w:rsidRPr="003F1CA8">
        <w:rPr>
          <w:rFonts w:eastAsia="Calibri"/>
          <w:szCs w:val="28"/>
        </w:rPr>
        <w:t>Спасская</w:t>
      </w:r>
      <w:proofErr w:type="gramEnd"/>
      <w:r w:rsidRPr="003F1CA8">
        <w:rPr>
          <w:rFonts w:eastAsia="Calibri"/>
          <w:szCs w:val="28"/>
        </w:rPr>
        <w:t xml:space="preserve"> Полисть (п. 1.32. раздела «</w:t>
      </w:r>
      <w:r w:rsidRPr="003F1CA8">
        <w:rPr>
          <w:szCs w:val="28"/>
        </w:rPr>
        <w:t>Объекты в области агропромышленного комплекса, I этап до 2022 года» материалов по обоснованию СТП).</w:t>
      </w:r>
    </w:p>
    <w:p w14:paraId="17CBF5B0" w14:textId="77777777" w:rsidR="00703E64" w:rsidRPr="003F1CA8" w:rsidRDefault="00703E64" w:rsidP="00703E64">
      <w:pPr>
        <w:pStyle w:val="1"/>
      </w:pPr>
      <w:bookmarkStart w:id="194" w:name="_Toc6518197"/>
      <w:bookmarkStart w:id="195" w:name="_Toc25255447"/>
      <w:r w:rsidRPr="003F1CA8">
        <w:lastRenderedPageBreak/>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w:t>
      </w:r>
      <w:bookmarkEnd w:id="194"/>
      <w:bookmarkEnd w:id="195"/>
    </w:p>
    <w:p w14:paraId="0A19248C" w14:textId="77777777" w:rsidR="00703E64" w:rsidRPr="003F1CA8" w:rsidRDefault="00703E64" w:rsidP="00703E64">
      <w:pPr>
        <w:pStyle w:val="a6"/>
        <w:ind w:firstLine="708"/>
      </w:pPr>
      <w:r w:rsidRPr="003F1CA8">
        <w:rPr>
          <w:rFonts w:eastAsia="Calibri"/>
        </w:rPr>
        <w:t xml:space="preserve">Документом </w:t>
      </w:r>
      <w:r w:rsidRPr="003F1CA8">
        <w:t>территориального планирования муниципального района</w:t>
      </w:r>
      <w:r w:rsidRPr="003F1CA8">
        <w:rPr>
          <w:rFonts w:eastAsia="Calibri"/>
        </w:rPr>
        <w:t xml:space="preserve">, который подлежит учёту при подготовке генерального плана, является схема территориального планирования </w:t>
      </w:r>
      <w:r w:rsidRPr="003F1CA8">
        <w:t>Чудовского района</w:t>
      </w:r>
      <w:r w:rsidRPr="003F1CA8">
        <w:rPr>
          <w:rFonts w:eastAsia="Calibri"/>
        </w:rPr>
        <w:t xml:space="preserve">, </w:t>
      </w:r>
      <w:r w:rsidRPr="003F1CA8">
        <w:rPr>
          <w:szCs w:val="28"/>
        </w:rPr>
        <w:t>утверждённая решением Думы Чудовского муниципального района от 25.09.2012 № 221 (</w:t>
      </w:r>
      <w:r w:rsidRPr="003F1CA8">
        <w:t xml:space="preserve">с изменениями, утвержденными решением Думы </w:t>
      </w:r>
      <w:r w:rsidRPr="003F1CA8">
        <w:rPr>
          <w:szCs w:val="28"/>
        </w:rPr>
        <w:t>Чудовского муниципального района от 27.11.2018 № 294</w:t>
      </w:r>
      <w:r w:rsidRPr="003F1CA8">
        <w:t>).</w:t>
      </w:r>
    </w:p>
    <w:p w14:paraId="2F574AFE" w14:textId="6AFF8C83" w:rsidR="00962667" w:rsidRPr="003F1CA8" w:rsidRDefault="00962667" w:rsidP="00703E64">
      <w:pPr>
        <w:pStyle w:val="a6"/>
        <w:ind w:firstLine="708"/>
      </w:pPr>
      <w:proofErr w:type="gramStart"/>
      <w:r w:rsidRPr="003F1CA8">
        <w:rPr>
          <w:szCs w:val="28"/>
        </w:rPr>
        <w:t xml:space="preserve">Границы территории и составе Чудовского муниципального района приняты в соответствии с </w:t>
      </w:r>
      <w:r w:rsidRPr="003F1CA8">
        <w:t xml:space="preserve">законом Новгородской области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w:t>
      </w:r>
      <w:r w:rsidRPr="003F1CA8">
        <w:rPr>
          <w:spacing w:val="2"/>
          <w:szCs w:val="28"/>
          <w:shd w:val="clear" w:color="auto" w:fill="FFFFFF"/>
        </w:rPr>
        <w:t>принятым постановлением Думы Новгородской области 08.12.2004 № 889-III ОД</w:t>
      </w:r>
      <w:proofErr w:type="gramEnd"/>
      <w:r w:rsidRPr="003F1CA8">
        <w:t xml:space="preserve"> (в редакциях Областных законов </w:t>
      </w:r>
      <w:r w:rsidRPr="003F1CA8">
        <w:rPr>
          <w:rFonts w:eastAsia="Calibri"/>
          <w:lang w:eastAsia="en-US"/>
        </w:rPr>
        <w:t xml:space="preserve">Новгородской области </w:t>
      </w:r>
      <w:r w:rsidRPr="003F1CA8">
        <w:t>от 14.06.2005 № 507-ОЗ, от 31.03.2009 № 641-ОЗ, от 27.01.2012 № 6-ОЗ)</w:t>
      </w:r>
      <w:r w:rsidRPr="003F1CA8">
        <w:rPr>
          <w:szCs w:val="28"/>
        </w:rPr>
        <w:t>.</w:t>
      </w:r>
    </w:p>
    <w:p w14:paraId="6706EF77" w14:textId="6D90A1AD" w:rsidR="00500B19" w:rsidRPr="005653C2" w:rsidRDefault="00500B19" w:rsidP="00500B19">
      <w:pPr>
        <w:ind w:firstLine="709"/>
        <w:rPr>
          <w:szCs w:val="28"/>
        </w:rPr>
      </w:pPr>
      <w:r w:rsidRPr="005653C2">
        <w:rPr>
          <w:rFonts w:eastAsia="Calibri"/>
        </w:rPr>
        <w:t xml:space="preserve">Схемой территориального планирования </w:t>
      </w:r>
      <w:r w:rsidRPr="005653C2">
        <w:t>Чудовского муниципального района</w:t>
      </w:r>
      <w:r w:rsidRPr="005653C2">
        <w:rPr>
          <w:rFonts w:eastAsia="Calibri"/>
        </w:rPr>
        <w:t xml:space="preserve"> предусмотрено размещение на территории </w:t>
      </w:r>
      <w:r w:rsidRPr="005653C2">
        <w:t>муниципального образования</w:t>
      </w:r>
      <w:r w:rsidRPr="005653C2">
        <w:rPr>
          <w:rFonts w:eastAsia="Calibri"/>
        </w:rPr>
        <w:t xml:space="preserve"> Трегубовское сельское поселение указанных ниже объектов местного значения муниципального района</w:t>
      </w:r>
      <w:r w:rsidRPr="005653C2">
        <w:rPr>
          <w:szCs w:val="28"/>
        </w:rPr>
        <w:t>:</w:t>
      </w:r>
    </w:p>
    <w:p w14:paraId="4EA9585B" w14:textId="352C01CC" w:rsidR="00703E64" w:rsidRPr="003F1CA8" w:rsidRDefault="00703E64" w:rsidP="00703E64">
      <w:pPr>
        <w:ind w:firstLine="426"/>
        <w:rPr>
          <w:szCs w:val="28"/>
        </w:rPr>
      </w:pPr>
      <w:r w:rsidRPr="003F1CA8">
        <w:rPr>
          <w:rFonts w:eastAsia="Calibri"/>
        </w:rPr>
        <w:t xml:space="preserve">1) </w:t>
      </w:r>
      <w:r w:rsidRPr="003F1CA8">
        <w:rPr>
          <w:szCs w:val="28"/>
        </w:rPr>
        <w:t xml:space="preserve">Газопровод распределительный среднего давления (протяженностью – 22 км, 0,1 Мпа ≤ </w:t>
      </w:r>
      <w:proofErr w:type="spellStart"/>
      <w:r w:rsidRPr="003F1CA8">
        <w:rPr>
          <w:szCs w:val="28"/>
        </w:rPr>
        <w:t>Р</w:t>
      </w:r>
      <w:r w:rsidRPr="003F1CA8">
        <w:rPr>
          <w:szCs w:val="28"/>
          <w:vertAlign w:val="subscript"/>
        </w:rPr>
        <w:t>раб</w:t>
      </w:r>
      <w:proofErr w:type="spellEnd"/>
      <w:r w:rsidRPr="003F1CA8">
        <w:rPr>
          <w:szCs w:val="28"/>
          <w:vertAlign w:val="subscript"/>
        </w:rPr>
        <w:t xml:space="preserve">. </w:t>
      </w:r>
      <w:r w:rsidRPr="003F1CA8">
        <w:rPr>
          <w:szCs w:val="28"/>
        </w:rPr>
        <w:t>≤ 0,3 Мп</w:t>
      </w:r>
      <w:r w:rsidR="00500B19" w:rsidRPr="003F1CA8">
        <w:rPr>
          <w:szCs w:val="28"/>
        </w:rPr>
        <w:t>а) в деревнях Арефино, Буреги, В</w:t>
      </w:r>
      <w:r w:rsidRPr="003F1CA8">
        <w:rPr>
          <w:szCs w:val="28"/>
        </w:rPr>
        <w:t>ысокое, Вяжищи, Глушица, Дубовицы, Коломно, Красный Посёлок, Маслено, Мостки, Радищево, Селищи, Спасская Полисть, Трегубово.</w:t>
      </w:r>
    </w:p>
    <w:p w14:paraId="51AF6E61" w14:textId="77777777" w:rsidR="00703E64" w:rsidRPr="003F1CA8" w:rsidRDefault="00703E64" w:rsidP="00703E64">
      <w:pPr>
        <w:ind w:firstLine="426"/>
        <w:rPr>
          <w:szCs w:val="28"/>
          <w:lang w:eastAsia="ar-SA"/>
        </w:rPr>
      </w:pPr>
      <w:r w:rsidRPr="003F1CA8">
        <w:rPr>
          <w:szCs w:val="28"/>
        </w:rPr>
        <w:t xml:space="preserve">Охранная зона – по 3 метра в обе стороны от оси трубопровода; </w:t>
      </w:r>
      <w:r w:rsidRPr="003F1CA8">
        <w:rPr>
          <w:szCs w:val="28"/>
          <w:lang w:eastAsia="ar-SA"/>
        </w:rPr>
        <w:t>вдоль трасс межпоселковых газопроводов, проходящих по лесам и древесно-кустарниковой растительности, выполнить просеки шириной 6 м.</w:t>
      </w:r>
    </w:p>
    <w:p w14:paraId="522A63F1" w14:textId="744DC772" w:rsidR="00703E64" w:rsidRPr="003F1CA8" w:rsidRDefault="00703E64" w:rsidP="00703E64">
      <w:pPr>
        <w:ind w:firstLine="426"/>
        <w:rPr>
          <w:szCs w:val="28"/>
          <w:lang w:eastAsia="ar-SA"/>
        </w:rPr>
      </w:pPr>
      <w:r w:rsidRPr="003F1CA8">
        <w:rPr>
          <w:szCs w:val="28"/>
          <w:lang w:eastAsia="ar-SA"/>
        </w:rPr>
        <w:t xml:space="preserve">2) Реконструкция существующей котельной в д. Селище при переводе тепломеханического оборудования и </w:t>
      </w:r>
      <w:r w:rsidR="00500B19" w:rsidRPr="003F1CA8">
        <w:rPr>
          <w:szCs w:val="28"/>
          <w:lang w:eastAsia="ar-SA"/>
        </w:rPr>
        <w:t xml:space="preserve">системы топливоснабжения </w:t>
      </w:r>
      <w:r w:rsidRPr="003F1CA8">
        <w:rPr>
          <w:szCs w:val="28"/>
          <w:lang w:eastAsia="ar-SA"/>
        </w:rPr>
        <w:t>котлоагрегатов на газовое топливо.</w:t>
      </w:r>
    </w:p>
    <w:p w14:paraId="3F48F330" w14:textId="77777777" w:rsidR="00703E64" w:rsidRPr="003F1CA8" w:rsidRDefault="00703E64" w:rsidP="00703E64">
      <w:pPr>
        <w:ind w:firstLine="426"/>
        <w:rPr>
          <w:szCs w:val="28"/>
          <w:lang w:eastAsia="ar-SA"/>
        </w:rPr>
      </w:pPr>
      <w:r w:rsidRPr="003F1CA8">
        <w:rPr>
          <w:szCs w:val="28"/>
          <w:lang w:eastAsia="ar-SA"/>
        </w:rPr>
        <w:t>Санитарно-защитная зона – 50 метров.</w:t>
      </w:r>
    </w:p>
    <w:p w14:paraId="6CA63BB9" w14:textId="77777777" w:rsidR="00703E64" w:rsidRPr="003F1CA8" w:rsidRDefault="00703E64" w:rsidP="00703E64">
      <w:pPr>
        <w:ind w:firstLine="426"/>
        <w:rPr>
          <w:rFonts w:eastAsia="Calibri"/>
        </w:rPr>
      </w:pPr>
      <w:r w:rsidRPr="003F1CA8">
        <w:rPr>
          <w:rFonts w:eastAsia="Calibri"/>
        </w:rPr>
        <w:t>3) Реконструкция существующего комплекса водоочистных сооружений в целях увеличения производительности в д. Трегубово.</w:t>
      </w:r>
    </w:p>
    <w:p w14:paraId="404E0664" w14:textId="77777777" w:rsidR="00703E64" w:rsidRPr="003F1CA8" w:rsidRDefault="00703E64" w:rsidP="00703E64">
      <w:pPr>
        <w:ind w:firstLine="426"/>
        <w:rPr>
          <w:rFonts w:eastAsia="Calibri"/>
        </w:rPr>
      </w:pPr>
      <w:r w:rsidRPr="003F1CA8">
        <w:rPr>
          <w:szCs w:val="28"/>
          <w:lang w:eastAsia="ar-SA"/>
        </w:rPr>
        <w:t>Зона санитарной охраны 1-го пояса – 15 м.</w:t>
      </w:r>
    </w:p>
    <w:p w14:paraId="0C58109C" w14:textId="77777777" w:rsidR="00703E64" w:rsidRPr="003F1CA8" w:rsidRDefault="00703E64" w:rsidP="00703E64">
      <w:pPr>
        <w:ind w:firstLine="426"/>
        <w:rPr>
          <w:rFonts w:eastAsia="Calibri"/>
        </w:rPr>
      </w:pPr>
      <w:r w:rsidRPr="003F1CA8">
        <w:rPr>
          <w:rFonts w:eastAsia="Calibri"/>
        </w:rPr>
        <w:t>4) Реконструкция существующей насосной стации 2-го подъема в целях увеличения объема водоснабжения потребителей в д. Трегубово.</w:t>
      </w:r>
    </w:p>
    <w:p w14:paraId="2981E1D4" w14:textId="77777777" w:rsidR="00703E64" w:rsidRPr="003F1CA8" w:rsidRDefault="00703E64" w:rsidP="00703E64">
      <w:pPr>
        <w:ind w:firstLine="426"/>
        <w:rPr>
          <w:rFonts w:eastAsia="Calibri"/>
        </w:rPr>
      </w:pPr>
      <w:r w:rsidRPr="003F1CA8">
        <w:rPr>
          <w:szCs w:val="28"/>
          <w:lang w:eastAsia="ar-SA"/>
        </w:rPr>
        <w:t>Зона санитарной охраны 1-го пояса – 15 м.</w:t>
      </w:r>
    </w:p>
    <w:p w14:paraId="76C13B7C" w14:textId="77777777" w:rsidR="00703E64" w:rsidRPr="003F1CA8" w:rsidRDefault="00703E64" w:rsidP="00703E64">
      <w:pPr>
        <w:ind w:firstLine="426"/>
        <w:rPr>
          <w:rFonts w:eastAsia="Calibri"/>
        </w:rPr>
      </w:pPr>
      <w:r w:rsidRPr="003F1CA8">
        <w:rPr>
          <w:rFonts w:eastAsia="Calibri"/>
        </w:rPr>
        <w:t>5) Реконструкция неопределенного участка существующих водопроводных сетей протяженностью 2 км в д. Трегубово.</w:t>
      </w:r>
    </w:p>
    <w:p w14:paraId="6E13EA19" w14:textId="77777777" w:rsidR="00703E64" w:rsidRPr="003F1CA8" w:rsidRDefault="00703E64" w:rsidP="00703E64">
      <w:pPr>
        <w:ind w:firstLine="426"/>
        <w:rPr>
          <w:rFonts w:eastAsia="Calibri"/>
        </w:rPr>
      </w:pPr>
      <w:r w:rsidRPr="003F1CA8">
        <w:rPr>
          <w:szCs w:val="28"/>
          <w:lang w:eastAsia="ar-SA"/>
        </w:rPr>
        <w:t>Зона санитарной охраны 1-го пояса (санитарно-защитная полоса) – 10 м.</w:t>
      </w:r>
    </w:p>
    <w:p w14:paraId="0D08AA36" w14:textId="77777777" w:rsidR="00703E64" w:rsidRPr="003F1CA8" w:rsidRDefault="00703E64" w:rsidP="00703E64">
      <w:pPr>
        <w:ind w:firstLine="426"/>
        <w:rPr>
          <w:rFonts w:eastAsia="Calibri"/>
        </w:rPr>
      </w:pPr>
      <w:r w:rsidRPr="003F1CA8">
        <w:rPr>
          <w:rFonts w:eastAsia="Calibri"/>
        </w:rPr>
        <w:lastRenderedPageBreak/>
        <w:t>6) Реконструкция неопределенного участка существующих сетей хозяйственно-бытовой канализации протяженностью 0,4 км в д. Трегубово.</w:t>
      </w:r>
    </w:p>
    <w:p w14:paraId="2076871A" w14:textId="77777777" w:rsidR="00703E64" w:rsidRPr="003F1CA8" w:rsidRDefault="00703E64" w:rsidP="00703E64">
      <w:pPr>
        <w:ind w:firstLine="426"/>
        <w:rPr>
          <w:rFonts w:eastAsia="Calibri"/>
        </w:rPr>
      </w:pPr>
      <w:r w:rsidRPr="003F1CA8">
        <w:rPr>
          <w:szCs w:val="28"/>
          <w:lang w:eastAsia="ar-SA"/>
        </w:rPr>
        <w:t>Охранная зона и зона санитарной охраны не установлены.</w:t>
      </w:r>
    </w:p>
    <w:p w14:paraId="7E29ADBC" w14:textId="77777777" w:rsidR="00703E64" w:rsidRPr="003F1CA8" w:rsidRDefault="00703E64" w:rsidP="00703E64">
      <w:pPr>
        <w:ind w:firstLine="426"/>
        <w:rPr>
          <w:szCs w:val="28"/>
        </w:rPr>
      </w:pPr>
      <w:r w:rsidRPr="003F1CA8">
        <w:rPr>
          <w:rFonts w:eastAsia="Calibri"/>
        </w:rPr>
        <w:t xml:space="preserve">7) Реконструкция </w:t>
      </w:r>
      <w:r w:rsidRPr="003F1CA8">
        <w:rPr>
          <w:szCs w:val="28"/>
        </w:rPr>
        <w:t>комплекса канализационных очистных сооружений для хозяйственно-бытовых и ливневых стоков (локальные очистные сооружения) в д. Трегубово с достижением показателя очистки 200 м</w:t>
      </w:r>
      <w:r w:rsidRPr="003F1CA8">
        <w:rPr>
          <w:szCs w:val="28"/>
          <w:vertAlign w:val="superscript"/>
        </w:rPr>
        <w:t>3</w:t>
      </w:r>
      <w:r w:rsidRPr="003F1CA8">
        <w:rPr>
          <w:szCs w:val="28"/>
        </w:rPr>
        <w:t>/сутки.</w:t>
      </w:r>
    </w:p>
    <w:p w14:paraId="1FFAF578" w14:textId="77777777" w:rsidR="00703E64" w:rsidRPr="003F1CA8" w:rsidRDefault="00703E64" w:rsidP="00703E64">
      <w:pPr>
        <w:ind w:firstLine="426"/>
        <w:rPr>
          <w:rStyle w:val="FontStyle16"/>
          <w:sz w:val="28"/>
          <w:szCs w:val="28"/>
        </w:rPr>
      </w:pPr>
      <w:r w:rsidRPr="003F1CA8">
        <w:rPr>
          <w:rStyle w:val="FontStyle16"/>
          <w:sz w:val="28"/>
          <w:szCs w:val="28"/>
        </w:rPr>
        <w:t>Санитарно-защитная зона – 30 м.</w:t>
      </w:r>
    </w:p>
    <w:p w14:paraId="79A7ACEB" w14:textId="77777777" w:rsidR="00703E64" w:rsidRPr="003F1CA8" w:rsidRDefault="00703E64" w:rsidP="00703E64">
      <w:pPr>
        <w:ind w:firstLine="426"/>
        <w:rPr>
          <w:rStyle w:val="FontStyle16"/>
          <w:sz w:val="28"/>
          <w:szCs w:val="28"/>
        </w:rPr>
      </w:pPr>
      <w:r w:rsidRPr="003F1CA8">
        <w:rPr>
          <w:rStyle w:val="FontStyle16"/>
          <w:sz w:val="28"/>
          <w:szCs w:val="28"/>
        </w:rPr>
        <w:t>8) Строительство открытой спортивной площадки площадью 800 м</w:t>
      </w:r>
      <w:proofErr w:type="gramStart"/>
      <w:r w:rsidRPr="003F1CA8">
        <w:rPr>
          <w:rStyle w:val="FontStyle16"/>
          <w:sz w:val="28"/>
          <w:szCs w:val="28"/>
          <w:vertAlign w:val="superscript"/>
        </w:rPr>
        <w:t>2</w:t>
      </w:r>
      <w:proofErr w:type="gramEnd"/>
      <w:r w:rsidRPr="003F1CA8">
        <w:rPr>
          <w:rStyle w:val="FontStyle16"/>
          <w:sz w:val="28"/>
          <w:szCs w:val="28"/>
        </w:rPr>
        <w:t xml:space="preserve"> в д. Трегубово.</w:t>
      </w:r>
    </w:p>
    <w:p w14:paraId="30A1B9A5" w14:textId="77777777" w:rsidR="00703E64" w:rsidRPr="003F1CA8" w:rsidRDefault="00703E64" w:rsidP="00703E64">
      <w:pPr>
        <w:ind w:firstLine="426"/>
        <w:rPr>
          <w:rStyle w:val="FontStyle16"/>
          <w:sz w:val="28"/>
          <w:szCs w:val="28"/>
        </w:rPr>
      </w:pPr>
      <w:r w:rsidRPr="003F1CA8">
        <w:rPr>
          <w:rStyle w:val="FontStyle16"/>
          <w:sz w:val="28"/>
          <w:szCs w:val="28"/>
        </w:rPr>
        <w:t>9) Строительство центра народного творчества и досуга (без указания параметров) в д. Селищи.</w:t>
      </w:r>
    </w:p>
    <w:p w14:paraId="475BB599" w14:textId="77777777" w:rsidR="00703E64" w:rsidRPr="003F1CA8" w:rsidRDefault="00703E64" w:rsidP="00703E64">
      <w:pPr>
        <w:ind w:firstLine="426"/>
      </w:pPr>
      <w:r w:rsidRPr="003F1CA8">
        <w:t>Объекты транспортной инфраструктуры вне границ населенных пунктов в границах муниципального района по результатам комплексных обоснований, необходимых для устойчивого развития территории муниципального района, не установлены.</w:t>
      </w:r>
    </w:p>
    <w:p w14:paraId="24529370" w14:textId="77777777" w:rsidR="00703E64" w:rsidRPr="003F1CA8" w:rsidRDefault="00703E64" w:rsidP="00703E64">
      <w:pPr>
        <w:ind w:firstLine="426"/>
      </w:pPr>
      <w:r w:rsidRPr="003F1CA8">
        <w:t>Объекты обработки, утилизации, обезвреживания, размещения твердых коммунальных отходов по результатам комплексных обоснований, необходимых для устойчивого развития территории муниципального района, не установлены.</w:t>
      </w:r>
    </w:p>
    <w:p w14:paraId="0EEEF5E6" w14:textId="77777777" w:rsidR="00703E64" w:rsidRPr="003F1CA8" w:rsidRDefault="00703E64" w:rsidP="00703E64">
      <w:pPr>
        <w:ind w:firstLine="426"/>
      </w:pPr>
      <w:r w:rsidRPr="003F1CA8">
        <w:t>Объекты по предупреждению чрезвычайных ситуаций природного и техногенного характера по результатам комплексных обоснований, необходимых для устойчивого развития территории муниципального района, не установлены.</w:t>
      </w:r>
    </w:p>
    <w:p w14:paraId="005C339A" w14:textId="77777777" w:rsidR="00703E64" w:rsidRPr="003F1CA8" w:rsidRDefault="00703E64" w:rsidP="00703E64">
      <w:pPr>
        <w:ind w:firstLine="426"/>
      </w:pPr>
      <w:r w:rsidRPr="003F1CA8">
        <w:t>Иные объекты по результатам комплексных обоснований, необходимых для устойчивого развития территории муниципального района, не установлены.</w:t>
      </w:r>
    </w:p>
    <w:p w14:paraId="1A8DC680" w14:textId="77777777" w:rsidR="00780413" w:rsidRPr="003F1CA8" w:rsidRDefault="00780413" w:rsidP="005653C2">
      <w:pPr>
        <w:pStyle w:val="1"/>
        <w:ind w:left="709" w:hanging="709"/>
      </w:pPr>
      <w:bookmarkStart w:id="196" w:name="_Toc6518153"/>
      <w:bookmarkStart w:id="197" w:name="_Toc25255448"/>
      <w:bookmarkStart w:id="198" w:name="_Toc6518198"/>
      <w:r w:rsidRPr="003F1CA8">
        <w:t>Сведения о необходимости согласовании изменений в генеральный план в соответствии со статьей 25 Градостроительного кодекса Российской Федерации</w:t>
      </w:r>
      <w:bookmarkEnd w:id="196"/>
      <w:bookmarkEnd w:id="197"/>
    </w:p>
    <w:p w14:paraId="4C04CAF5" w14:textId="77777777" w:rsidR="00780413" w:rsidRPr="003F1CA8" w:rsidRDefault="00780413" w:rsidP="00780413">
      <w:pPr>
        <w:ind w:firstLine="709"/>
      </w:pPr>
      <w:r w:rsidRPr="003F1CA8">
        <w:t>Случаи, в которых необходимо организовывать процедуру согласования проекта генерального плана с соответствующими органами, устанавливаются в статье 25 Градостроительного кодекса Российской Федерации.</w:t>
      </w:r>
    </w:p>
    <w:p w14:paraId="58C5C189" w14:textId="7379D392" w:rsidR="00E01D68" w:rsidRPr="003F1CA8" w:rsidRDefault="00E01D68" w:rsidP="00780413">
      <w:pPr>
        <w:ind w:firstLine="709"/>
        <w:rPr>
          <w:rFonts w:eastAsia="Calibri"/>
        </w:rPr>
      </w:pPr>
      <w:r w:rsidRPr="003F1CA8">
        <w:rPr>
          <w:rFonts w:eastAsia="Calibri"/>
        </w:rPr>
        <w:t>На основании представленного обоснования изменения в генеральный план требуют согласования с уполномоченным Правительством Российской Федерации федеральным органом исполнительной власти (Минэкономразвития Российской Федерации):</w:t>
      </w:r>
    </w:p>
    <w:p w14:paraId="69A596F3" w14:textId="481336A7" w:rsidR="00E01D68" w:rsidRPr="003F1CA8" w:rsidRDefault="00E01D68" w:rsidP="00E01D68">
      <w:pPr>
        <w:ind w:firstLine="709"/>
        <w:rPr>
          <w:rFonts w:eastAsia="Calibri"/>
        </w:rPr>
      </w:pPr>
      <w:r w:rsidRPr="003F1CA8">
        <w:rPr>
          <w:rFonts w:eastAsia="Calibri"/>
        </w:rPr>
        <w:t>в связи с наличием случая, предусмотренного пунктом 1 части 1 статьи 25 Градостроительного кодекса Российской Федерации в части определения функциональных зон, в которых планируется размещение объектов федерального значения на территории поселения.</w:t>
      </w:r>
    </w:p>
    <w:p w14:paraId="6EEAE428" w14:textId="77777777" w:rsidR="00780413" w:rsidRPr="003F1CA8" w:rsidRDefault="00780413" w:rsidP="00780413">
      <w:pPr>
        <w:ind w:firstLine="709"/>
      </w:pPr>
      <w:r w:rsidRPr="003F1CA8">
        <w:rPr>
          <w:rFonts w:eastAsia="Calibri"/>
        </w:rPr>
        <w:t>На основании представленного обоснования изменения в генеральный план требуют согласования с высшим исполнительным органом государственной власти субъекта Российской Федерации, в границах которого находится поселение (Правительство Новгородской области):</w:t>
      </w:r>
    </w:p>
    <w:p w14:paraId="443FB37D" w14:textId="6E0D4DDB" w:rsidR="00780413" w:rsidRPr="003F1CA8" w:rsidRDefault="00780413" w:rsidP="00780413">
      <w:pPr>
        <w:ind w:firstLine="709"/>
        <w:rPr>
          <w:rFonts w:eastAsia="Calibri"/>
        </w:rPr>
      </w:pPr>
      <w:r w:rsidRPr="003F1CA8">
        <w:rPr>
          <w:rFonts w:eastAsia="Calibri"/>
        </w:rPr>
        <w:t xml:space="preserve">в связи с наличием случая, предусмотренного пунктом 1 части 2 статьи 25 Градостроительного кодекса Российской Федерации в части определения </w:t>
      </w:r>
      <w:r w:rsidRPr="003F1CA8">
        <w:rPr>
          <w:rFonts w:eastAsia="Calibri"/>
        </w:rPr>
        <w:lastRenderedPageBreak/>
        <w:t xml:space="preserve">функциональных зон, в которых планируется размещение объектов регионального значения и (или) местоположения линейных </w:t>
      </w:r>
      <w:r w:rsidR="006C2A95" w:rsidRPr="003F1CA8">
        <w:rPr>
          <w:rFonts w:eastAsia="Calibri"/>
        </w:rPr>
        <w:t>объектов регионального значения.</w:t>
      </w:r>
    </w:p>
    <w:p w14:paraId="501D11D1" w14:textId="1A87EE66" w:rsidR="00780413" w:rsidRPr="003F1CA8" w:rsidRDefault="00780413" w:rsidP="00780413">
      <w:pPr>
        <w:ind w:firstLine="709"/>
        <w:rPr>
          <w:rFonts w:eastAsia="Calibri"/>
        </w:rPr>
      </w:pPr>
      <w:r w:rsidRPr="003F1CA8">
        <w:rPr>
          <w:rFonts w:eastAsia="Calibri"/>
        </w:rPr>
        <w:t xml:space="preserve">На основании представленного обоснования </w:t>
      </w:r>
      <w:r w:rsidRPr="003F1CA8">
        <w:rPr>
          <w:rFonts w:eastAsia="Calibri"/>
          <w:lang w:eastAsia="en-US"/>
        </w:rPr>
        <w:t>изменения в генеральный план</w:t>
      </w:r>
      <w:r w:rsidRPr="003F1CA8">
        <w:rPr>
          <w:rFonts w:eastAsia="Calibri"/>
        </w:rPr>
        <w:t xml:space="preserve"> не требуют согласования </w:t>
      </w:r>
      <w:r w:rsidRPr="003F1CA8">
        <w:rPr>
          <w:rFonts w:eastAsia="Calibri"/>
          <w:szCs w:val="28"/>
        </w:rPr>
        <w:t>с органами местного самоуправления Чудовского муниципального района, в границах которого находится поселение</w:t>
      </w:r>
      <w:r w:rsidRPr="003F1CA8">
        <w:rPr>
          <w:rFonts w:eastAsia="Calibri"/>
        </w:rPr>
        <w:t>, с заинтересованными органами местного самоуправления муниципальных образований, имеющих общую границу с поселением, в связи с отсутствием</w:t>
      </w:r>
      <w:r w:rsidR="006C2A95" w:rsidRPr="003F1CA8">
        <w:rPr>
          <w:rFonts w:eastAsia="Calibri"/>
        </w:rPr>
        <w:t xml:space="preserve"> случаев, установленных частями</w:t>
      </w:r>
      <w:r w:rsidRPr="003F1CA8">
        <w:rPr>
          <w:rFonts w:eastAsia="Calibri"/>
        </w:rPr>
        <w:t xml:space="preserve"> 3, 4 статьи 25 Градостроительного кодекса Российской Федерации.</w:t>
      </w:r>
    </w:p>
    <w:p w14:paraId="0F390BFE" w14:textId="32600D7B" w:rsidR="00780413" w:rsidRPr="003F1CA8" w:rsidRDefault="00780413" w:rsidP="00780413">
      <w:pPr>
        <w:ind w:firstLine="709"/>
        <w:rPr>
          <w:rFonts w:eastAsia="Calibri"/>
        </w:rPr>
      </w:pPr>
      <w:r w:rsidRPr="003F1CA8">
        <w:rPr>
          <w:rFonts w:eastAsia="Calibri"/>
        </w:rPr>
        <w:t xml:space="preserve">Согласно части 5 статьи 25 Градостроительного кодекса Российской Федерации иные вопросы, кроме указанных в частях 1 </w:t>
      </w:r>
      <w:r w:rsidR="00084855" w:rsidRPr="003F1CA8">
        <w:rPr>
          <w:rFonts w:eastAsia="Calibri"/>
        </w:rPr>
        <w:t>–</w:t>
      </w:r>
      <w:r w:rsidRPr="003F1CA8">
        <w:rPr>
          <w:rFonts w:eastAsia="Calibri"/>
        </w:rPr>
        <w:t xml:space="preserve"> 4.1 статьи 25 Градостроительного кодекса Российской Федерации вопросов, не могут рассматриваться при согласовании проекта генерального плана.</w:t>
      </w:r>
    </w:p>
    <w:p w14:paraId="2E74CE1D" w14:textId="77777777" w:rsidR="00703E64" w:rsidRPr="003F1CA8" w:rsidRDefault="00703E64" w:rsidP="005653C2">
      <w:pPr>
        <w:pStyle w:val="1"/>
        <w:ind w:left="709" w:hanging="709"/>
      </w:pPr>
      <w:bookmarkStart w:id="199" w:name="_Toc25255449"/>
      <w:r w:rsidRPr="003F1CA8">
        <w:t>Перечень и характеристика основных факторов риска возникновения чрезвычайных ситуаций природного и техногенного характера</w:t>
      </w:r>
      <w:bookmarkEnd w:id="198"/>
      <w:bookmarkEnd w:id="199"/>
    </w:p>
    <w:p w14:paraId="1D4A0D13" w14:textId="230F7501" w:rsidR="00703E64" w:rsidRPr="003F1CA8" w:rsidRDefault="00703E64" w:rsidP="00703E64">
      <w:pPr>
        <w:ind w:firstLine="709"/>
        <w:rPr>
          <w:rFonts w:eastAsia="Calibri"/>
        </w:rPr>
      </w:pPr>
      <w:r w:rsidRPr="003F1CA8">
        <w:t>Перечень и характеристика основных факторов риска возникновения чрезвычайных ситуаций природного и техногенного характера на территории муниципального образования</w:t>
      </w:r>
      <w:r w:rsidRPr="003F1CA8">
        <w:rPr>
          <w:rFonts w:eastAsia="Calibri"/>
        </w:rPr>
        <w:t xml:space="preserve"> Трегубовское сельское поселение подготовлен</w:t>
      </w:r>
      <w:r w:rsidR="00500B19" w:rsidRPr="003F1CA8">
        <w:rPr>
          <w:rFonts w:eastAsia="Calibri"/>
        </w:rPr>
        <w:t>ы</w:t>
      </w:r>
      <w:r w:rsidRPr="003F1CA8">
        <w:rPr>
          <w:rFonts w:eastAsia="Calibri"/>
        </w:rPr>
        <w:t xml:space="preserve"> согласно пункту 6 части 7 статьи 23 Градостроительного кодекса Российской Федерации.</w:t>
      </w:r>
    </w:p>
    <w:p w14:paraId="3CE45E41" w14:textId="77777777" w:rsidR="00703E64" w:rsidRPr="003F1CA8" w:rsidRDefault="00703E64" w:rsidP="00703E64">
      <w:pPr>
        <w:ind w:firstLine="709"/>
      </w:pPr>
      <w:proofErr w:type="gramStart"/>
      <w:r w:rsidRPr="003F1CA8">
        <w:t>По результатам обследования, на территории поселения</w:t>
      </w:r>
      <w:r w:rsidRPr="003F1CA8">
        <w:rPr>
          <w:b/>
        </w:rPr>
        <w:t xml:space="preserve">, </w:t>
      </w:r>
      <w:r w:rsidRPr="003F1CA8">
        <w:t>наблюдаются следующие возможные источники чрезвычайных ситуаций природного характера: шквалистые ураганные ветры, порывистый ветер, сильные морозы, снегопады, крупный град, обледенение, гололед, метель, ливневые дожди, туман.</w:t>
      </w:r>
      <w:proofErr w:type="gramEnd"/>
    </w:p>
    <w:p w14:paraId="2000C0FA" w14:textId="77777777" w:rsidR="00703E64" w:rsidRPr="003F1CA8" w:rsidRDefault="00703E64" w:rsidP="00703E64">
      <w:pPr>
        <w:ind w:firstLine="709"/>
      </w:pPr>
      <w:r w:rsidRPr="003F1CA8">
        <w:t xml:space="preserve">Основные факторы </w:t>
      </w:r>
      <w:proofErr w:type="gramStart"/>
      <w:r w:rsidRPr="003F1CA8">
        <w:t>риска возникновения источников чрезвычайных ситуаций природного характера</w:t>
      </w:r>
      <w:proofErr w:type="gramEnd"/>
      <w:r w:rsidRPr="003F1CA8">
        <w:t xml:space="preserve"> представлены ниже:</w:t>
      </w:r>
    </w:p>
    <w:tbl>
      <w:tblPr>
        <w:tblStyle w:val="1432"/>
        <w:tblW w:w="0" w:type="auto"/>
        <w:tblLook w:val="04A0" w:firstRow="1" w:lastRow="0" w:firstColumn="1" w:lastColumn="0" w:noHBand="0" w:noVBand="1"/>
      </w:tblPr>
      <w:tblGrid>
        <w:gridCol w:w="3176"/>
        <w:gridCol w:w="2224"/>
        <w:gridCol w:w="2195"/>
        <w:gridCol w:w="2600"/>
      </w:tblGrid>
      <w:tr w:rsidR="00703E64" w:rsidRPr="003F1CA8" w14:paraId="2447D794" w14:textId="77777777" w:rsidTr="00AC2549">
        <w:trPr>
          <w:tblHeader/>
        </w:trPr>
        <w:tc>
          <w:tcPr>
            <w:tcW w:w="3176" w:type="dxa"/>
            <w:vAlign w:val="center"/>
          </w:tcPr>
          <w:p w14:paraId="1F4FB6B5" w14:textId="77777777" w:rsidR="00703E64" w:rsidRPr="003F1CA8" w:rsidRDefault="00703E64" w:rsidP="00AC2549">
            <w:pPr>
              <w:jc w:val="center"/>
              <w:rPr>
                <w:szCs w:val="28"/>
              </w:rPr>
            </w:pPr>
            <w:r w:rsidRPr="003F1CA8">
              <w:rPr>
                <w:szCs w:val="28"/>
              </w:rPr>
              <w:t xml:space="preserve">Наименование </w:t>
            </w:r>
          </w:p>
        </w:tc>
        <w:tc>
          <w:tcPr>
            <w:tcW w:w="2224" w:type="dxa"/>
            <w:vAlign w:val="center"/>
          </w:tcPr>
          <w:p w14:paraId="5021022A" w14:textId="77777777" w:rsidR="00703E64" w:rsidRPr="003F1CA8" w:rsidRDefault="00703E64" w:rsidP="00AC2549">
            <w:pPr>
              <w:jc w:val="center"/>
              <w:rPr>
                <w:szCs w:val="28"/>
              </w:rPr>
            </w:pPr>
            <w:r w:rsidRPr="003F1CA8">
              <w:rPr>
                <w:szCs w:val="28"/>
              </w:rPr>
              <w:t xml:space="preserve">Средняя площадь зоны вероятной </w:t>
            </w:r>
            <w:r w:rsidRPr="003F1CA8">
              <w:t>чрезвычайной ситуации</w:t>
            </w:r>
            <w:r w:rsidRPr="003F1CA8">
              <w:rPr>
                <w:szCs w:val="28"/>
              </w:rPr>
              <w:t>, км</w:t>
            </w:r>
            <w:proofErr w:type="gramStart"/>
            <w:r w:rsidRPr="003F1CA8">
              <w:rPr>
                <w:szCs w:val="28"/>
                <w:vertAlign w:val="superscript"/>
              </w:rPr>
              <w:t>2</w:t>
            </w:r>
            <w:proofErr w:type="gramEnd"/>
            <w:r w:rsidRPr="003F1CA8">
              <w:rPr>
                <w:szCs w:val="28"/>
              </w:rPr>
              <w:t>.</w:t>
            </w:r>
          </w:p>
        </w:tc>
        <w:tc>
          <w:tcPr>
            <w:tcW w:w="2195" w:type="dxa"/>
            <w:vAlign w:val="center"/>
          </w:tcPr>
          <w:p w14:paraId="1D5CD8E1" w14:textId="77777777" w:rsidR="00703E64" w:rsidRPr="003F1CA8" w:rsidRDefault="00703E64" w:rsidP="00AC2549">
            <w:pPr>
              <w:jc w:val="center"/>
              <w:rPr>
                <w:szCs w:val="28"/>
              </w:rPr>
            </w:pPr>
            <w:r w:rsidRPr="003F1CA8">
              <w:rPr>
                <w:szCs w:val="28"/>
              </w:rPr>
              <w:t xml:space="preserve">Численность населения в зоне вероятной </w:t>
            </w:r>
            <w:r w:rsidRPr="003F1CA8">
              <w:t>чрезвычайной ситуации</w:t>
            </w:r>
            <w:r w:rsidRPr="003F1CA8">
              <w:rPr>
                <w:szCs w:val="28"/>
              </w:rPr>
              <w:t>, тыс. чел.</w:t>
            </w:r>
          </w:p>
        </w:tc>
        <w:tc>
          <w:tcPr>
            <w:tcW w:w="2600" w:type="dxa"/>
            <w:vAlign w:val="center"/>
          </w:tcPr>
          <w:p w14:paraId="0DF8FE7E" w14:textId="77777777" w:rsidR="00703E64" w:rsidRPr="003F1CA8" w:rsidRDefault="00703E64" w:rsidP="00AC2549">
            <w:pPr>
              <w:jc w:val="center"/>
              <w:rPr>
                <w:szCs w:val="28"/>
              </w:rPr>
            </w:pPr>
            <w:r w:rsidRPr="003F1CA8">
              <w:rPr>
                <w:szCs w:val="28"/>
              </w:rPr>
              <w:t xml:space="preserve">Среднемноголетняя частота возникновения </w:t>
            </w:r>
            <w:r w:rsidRPr="003F1CA8">
              <w:t>чрезвычайной ситуации</w:t>
            </w:r>
            <w:r w:rsidRPr="003F1CA8">
              <w:rPr>
                <w:szCs w:val="28"/>
              </w:rPr>
              <w:t>, ед. в год</w:t>
            </w:r>
          </w:p>
        </w:tc>
      </w:tr>
      <w:tr w:rsidR="00703E64" w:rsidRPr="003F1CA8" w14:paraId="22D220D7" w14:textId="77777777" w:rsidTr="00AC2549">
        <w:tc>
          <w:tcPr>
            <w:tcW w:w="3176" w:type="dxa"/>
          </w:tcPr>
          <w:p w14:paraId="73261E42" w14:textId="77777777" w:rsidR="00703E64" w:rsidRPr="003F1CA8" w:rsidRDefault="00703E64" w:rsidP="00AC2549">
            <w:pPr>
              <w:rPr>
                <w:szCs w:val="28"/>
              </w:rPr>
            </w:pPr>
            <w:r w:rsidRPr="003F1CA8">
              <w:rPr>
                <w:szCs w:val="28"/>
              </w:rPr>
              <w:t>Опасные геологические процессы</w:t>
            </w:r>
          </w:p>
        </w:tc>
        <w:tc>
          <w:tcPr>
            <w:tcW w:w="2224" w:type="dxa"/>
            <w:vAlign w:val="center"/>
          </w:tcPr>
          <w:p w14:paraId="1863AD7C" w14:textId="77777777" w:rsidR="00703E64" w:rsidRPr="003F1CA8" w:rsidRDefault="00703E64" w:rsidP="00AC2549">
            <w:pPr>
              <w:rPr>
                <w:szCs w:val="28"/>
              </w:rPr>
            </w:pPr>
            <w:r w:rsidRPr="003F1CA8">
              <w:rPr>
                <w:szCs w:val="28"/>
              </w:rPr>
              <w:t>нет</w:t>
            </w:r>
          </w:p>
        </w:tc>
        <w:tc>
          <w:tcPr>
            <w:tcW w:w="2195" w:type="dxa"/>
            <w:vAlign w:val="center"/>
          </w:tcPr>
          <w:p w14:paraId="430329EA" w14:textId="77777777" w:rsidR="00703E64" w:rsidRPr="003F1CA8" w:rsidRDefault="00703E64" w:rsidP="00AC2549">
            <w:pPr>
              <w:rPr>
                <w:szCs w:val="28"/>
              </w:rPr>
            </w:pPr>
            <w:r w:rsidRPr="003F1CA8">
              <w:rPr>
                <w:szCs w:val="28"/>
              </w:rPr>
              <w:t>нет</w:t>
            </w:r>
          </w:p>
        </w:tc>
        <w:tc>
          <w:tcPr>
            <w:tcW w:w="2600" w:type="dxa"/>
            <w:vAlign w:val="center"/>
          </w:tcPr>
          <w:p w14:paraId="6B6BD4DD" w14:textId="77777777" w:rsidR="00703E64" w:rsidRPr="003F1CA8" w:rsidRDefault="00703E64" w:rsidP="00AC2549">
            <w:pPr>
              <w:rPr>
                <w:szCs w:val="28"/>
              </w:rPr>
            </w:pPr>
            <w:r w:rsidRPr="003F1CA8">
              <w:rPr>
                <w:szCs w:val="28"/>
              </w:rPr>
              <w:t>нет</w:t>
            </w:r>
          </w:p>
        </w:tc>
      </w:tr>
      <w:tr w:rsidR="00703E64" w:rsidRPr="003F1CA8" w14:paraId="6706DD28" w14:textId="77777777" w:rsidTr="00AC2549">
        <w:tc>
          <w:tcPr>
            <w:tcW w:w="3176" w:type="dxa"/>
          </w:tcPr>
          <w:p w14:paraId="7242AA00" w14:textId="77777777" w:rsidR="00703E64" w:rsidRPr="003F1CA8" w:rsidRDefault="00703E64" w:rsidP="00AC2549">
            <w:pPr>
              <w:rPr>
                <w:szCs w:val="28"/>
              </w:rPr>
            </w:pPr>
            <w:r w:rsidRPr="003F1CA8">
              <w:rPr>
                <w:szCs w:val="28"/>
              </w:rPr>
              <w:t>Опасные гидрологические явления и процессы</w:t>
            </w:r>
          </w:p>
        </w:tc>
        <w:tc>
          <w:tcPr>
            <w:tcW w:w="2224" w:type="dxa"/>
            <w:vAlign w:val="center"/>
          </w:tcPr>
          <w:p w14:paraId="0280B04C" w14:textId="77777777" w:rsidR="00703E64" w:rsidRPr="003F1CA8" w:rsidRDefault="00703E64" w:rsidP="00AC2549">
            <w:pPr>
              <w:rPr>
                <w:szCs w:val="28"/>
              </w:rPr>
            </w:pPr>
            <w:r w:rsidRPr="003F1CA8">
              <w:rPr>
                <w:szCs w:val="28"/>
              </w:rPr>
              <w:t>нет</w:t>
            </w:r>
          </w:p>
        </w:tc>
        <w:tc>
          <w:tcPr>
            <w:tcW w:w="2195" w:type="dxa"/>
            <w:vAlign w:val="center"/>
          </w:tcPr>
          <w:p w14:paraId="1DF81579" w14:textId="77777777" w:rsidR="00703E64" w:rsidRPr="003F1CA8" w:rsidRDefault="00703E64" w:rsidP="00AC2549">
            <w:pPr>
              <w:rPr>
                <w:szCs w:val="28"/>
              </w:rPr>
            </w:pPr>
            <w:r w:rsidRPr="003F1CA8">
              <w:rPr>
                <w:szCs w:val="28"/>
              </w:rPr>
              <w:t>нет</w:t>
            </w:r>
          </w:p>
        </w:tc>
        <w:tc>
          <w:tcPr>
            <w:tcW w:w="2600" w:type="dxa"/>
            <w:vAlign w:val="center"/>
          </w:tcPr>
          <w:p w14:paraId="515C8FD6" w14:textId="77777777" w:rsidR="00703E64" w:rsidRPr="003F1CA8" w:rsidRDefault="00703E64" w:rsidP="00AC2549">
            <w:pPr>
              <w:rPr>
                <w:szCs w:val="28"/>
              </w:rPr>
            </w:pPr>
            <w:r w:rsidRPr="003F1CA8">
              <w:rPr>
                <w:szCs w:val="28"/>
              </w:rPr>
              <w:t>нет</w:t>
            </w:r>
          </w:p>
        </w:tc>
      </w:tr>
      <w:tr w:rsidR="00703E64" w:rsidRPr="003F1CA8" w14:paraId="08DC79BA" w14:textId="77777777" w:rsidTr="00AC2549">
        <w:tc>
          <w:tcPr>
            <w:tcW w:w="3176" w:type="dxa"/>
          </w:tcPr>
          <w:p w14:paraId="0D5F2E43" w14:textId="77777777" w:rsidR="00703E64" w:rsidRPr="003F1CA8" w:rsidRDefault="00703E64" w:rsidP="00AC2549">
            <w:pPr>
              <w:rPr>
                <w:szCs w:val="28"/>
              </w:rPr>
            </w:pPr>
            <w:r w:rsidRPr="003F1CA8">
              <w:rPr>
                <w:szCs w:val="28"/>
              </w:rPr>
              <w:t>Опасные метеорологические (атмосферные) явления и процессы</w:t>
            </w:r>
          </w:p>
        </w:tc>
        <w:tc>
          <w:tcPr>
            <w:tcW w:w="2224" w:type="dxa"/>
            <w:vAlign w:val="center"/>
          </w:tcPr>
          <w:p w14:paraId="177E74F1" w14:textId="77777777" w:rsidR="00703E64" w:rsidRPr="003F1CA8" w:rsidRDefault="00703E64" w:rsidP="00AC2549">
            <w:pPr>
              <w:rPr>
                <w:szCs w:val="28"/>
              </w:rPr>
            </w:pPr>
            <w:r w:rsidRPr="003F1CA8">
              <w:rPr>
                <w:szCs w:val="28"/>
              </w:rPr>
              <w:t>подвержена вся территория муниципального района</w:t>
            </w:r>
          </w:p>
        </w:tc>
        <w:tc>
          <w:tcPr>
            <w:tcW w:w="2195" w:type="dxa"/>
            <w:vAlign w:val="center"/>
          </w:tcPr>
          <w:p w14:paraId="695908A8" w14:textId="73CA86AA" w:rsidR="00703E64" w:rsidRPr="003F1CA8" w:rsidRDefault="00703E64" w:rsidP="00703E64">
            <w:pPr>
              <w:rPr>
                <w:szCs w:val="28"/>
              </w:rPr>
            </w:pPr>
            <w:r w:rsidRPr="003F1CA8">
              <w:rPr>
                <w:szCs w:val="28"/>
              </w:rPr>
              <w:t>до 5</w:t>
            </w:r>
          </w:p>
        </w:tc>
        <w:tc>
          <w:tcPr>
            <w:tcW w:w="2600" w:type="dxa"/>
            <w:vAlign w:val="center"/>
          </w:tcPr>
          <w:p w14:paraId="17ADFD56" w14:textId="77777777" w:rsidR="00703E64" w:rsidRPr="003F1CA8" w:rsidRDefault="00703E64" w:rsidP="00AC2549">
            <w:pPr>
              <w:rPr>
                <w:szCs w:val="28"/>
              </w:rPr>
            </w:pPr>
            <w:r w:rsidRPr="003F1CA8">
              <w:rPr>
                <w:szCs w:val="28"/>
              </w:rPr>
              <w:t>1 раз 4-5 лет</w:t>
            </w:r>
          </w:p>
        </w:tc>
      </w:tr>
      <w:tr w:rsidR="00703E64" w:rsidRPr="003F1CA8" w14:paraId="66647555" w14:textId="77777777" w:rsidTr="00AC2549">
        <w:tc>
          <w:tcPr>
            <w:tcW w:w="3176" w:type="dxa"/>
          </w:tcPr>
          <w:p w14:paraId="0D3691DD" w14:textId="77777777" w:rsidR="00703E64" w:rsidRPr="003F1CA8" w:rsidRDefault="00703E64" w:rsidP="00AC2549">
            <w:pPr>
              <w:rPr>
                <w:szCs w:val="28"/>
              </w:rPr>
            </w:pPr>
            <w:r w:rsidRPr="003F1CA8">
              <w:rPr>
                <w:szCs w:val="28"/>
              </w:rPr>
              <w:t>Природные пожары</w:t>
            </w:r>
          </w:p>
        </w:tc>
        <w:tc>
          <w:tcPr>
            <w:tcW w:w="2224" w:type="dxa"/>
            <w:vAlign w:val="center"/>
          </w:tcPr>
          <w:p w14:paraId="01869518" w14:textId="152B7F72" w:rsidR="00703E64" w:rsidRPr="003F1CA8" w:rsidRDefault="00703E64" w:rsidP="00703E64">
            <w:pPr>
              <w:rPr>
                <w:szCs w:val="28"/>
              </w:rPr>
            </w:pPr>
            <w:r w:rsidRPr="003F1CA8">
              <w:rPr>
                <w:szCs w:val="28"/>
              </w:rPr>
              <w:t>до 5,5 – 6,0</w:t>
            </w:r>
          </w:p>
        </w:tc>
        <w:tc>
          <w:tcPr>
            <w:tcW w:w="2195" w:type="dxa"/>
            <w:vAlign w:val="center"/>
          </w:tcPr>
          <w:p w14:paraId="231269FA" w14:textId="77777777" w:rsidR="00703E64" w:rsidRPr="003F1CA8" w:rsidRDefault="00703E64" w:rsidP="00AC2549">
            <w:pPr>
              <w:rPr>
                <w:szCs w:val="28"/>
              </w:rPr>
            </w:pPr>
            <w:r w:rsidRPr="003F1CA8">
              <w:rPr>
                <w:szCs w:val="28"/>
              </w:rPr>
              <w:t>до 0,1</w:t>
            </w:r>
          </w:p>
        </w:tc>
        <w:tc>
          <w:tcPr>
            <w:tcW w:w="2600" w:type="dxa"/>
            <w:vAlign w:val="center"/>
          </w:tcPr>
          <w:p w14:paraId="14784E67" w14:textId="77777777" w:rsidR="00703E64" w:rsidRPr="003F1CA8" w:rsidRDefault="00703E64" w:rsidP="00AC2549">
            <w:pPr>
              <w:rPr>
                <w:szCs w:val="28"/>
              </w:rPr>
            </w:pPr>
            <w:r w:rsidRPr="003F1CA8">
              <w:rPr>
                <w:szCs w:val="28"/>
              </w:rPr>
              <w:t>0,1-1,0 ед. в год</w:t>
            </w:r>
          </w:p>
        </w:tc>
      </w:tr>
    </w:tbl>
    <w:p w14:paraId="075D5A9C" w14:textId="27493F5B" w:rsidR="007C3238" w:rsidRPr="003F1CA8" w:rsidRDefault="007C3238" w:rsidP="007C3238">
      <w:pPr>
        <w:spacing w:before="240"/>
        <w:ind w:firstLine="709"/>
      </w:pPr>
      <w:r w:rsidRPr="003F1CA8">
        <w:lastRenderedPageBreak/>
        <w:t>Показатели риска природных чрезвычайных ситуаций на территори</w:t>
      </w:r>
      <w:bookmarkStart w:id="200" w:name="_Hlk6060295"/>
      <w:r w:rsidRPr="003F1CA8">
        <w:t>и поселения:</w:t>
      </w:r>
    </w:p>
    <w:tbl>
      <w:tblPr>
        <w:tblStyle w:val="ae"/>
        <w:tblW w:w="10201" w:type="dxa"/>
        <w:tblLook w:val="04A0" w:firstRow="1" w:lastRow="0" w:firstColumn="1" w:lastColumn="0" w:noHBand="0" w:noVBand="1"/>
      </w:tblPr>
      <w:tblGrid>
        <w:gridCol w:w="4597"/>
        <w:gridCol w:w="5604"/>
      </w:tblGrid>
      <w:tr w:rsidR="007C3238" w:rsidRPr="003F1CA8" w14:paraId="753C964F" w14:textId="77777777" w:rsidTr="00AC2549">
        <w:trPr>
          <w:tblHeader/>
        </w:trPr>
        <w:tc>
          <w:tcPr>
            <w:tcW w:w="4597" w:type="dxa"/>
            <w:vAlign w:val="center"/>
          </w:tcPr>
          <w:bookmarkEnd w:id="200"/>
          <w:p w14:paraId="2369BA16" w14:textId="77777777" w:rsidR="007C3238" w:rsidRPr="003F1CA8" w:rsidRDefault="007C3238" w:rsidP="00AC2549">
            <w:pPr>
              <w:jc w:val="center"/>
            </w:pPr>
            <w:r w:rsidRPr="003F1CA8">
              <w:t>Показатели риска природных чрезвычайных ситуаций</w:t>
            </w:r>
          </w:p>
        </w:tc>
        <w:tc>
          <w:tcPr>
            <w:tcW w:w="5604" w:type="dxa"/>
            <w:vAlign w:val="center"/>
          </w:tcPr>
          <w:p w14:paraId="2A14A64D" w14:textId="77777777" w:rsidR="007C3238" w:rsidRPr="003F1CA8" w:rsidRDefault="007C3238" w:rsidP="00AC2549">
            <w:pPr>
              <w:jc w:val="center"/>
            </w:pPr>
            <w:r w:rsidRPr="003F1CA8">
              <w:t>Характеристика природных чрезвычайных ситуаций</w:t>
            </w:r>
          </w:p>
        </w:tc>
      </w:tr>
      <w:tr w:rsidR="007C3238" w:rsidRPr="003F1CA8" w14:paraId="1F531A1F" w14:textId="77777777" w:rsidTr="00AC2549">
        <w:tc>
          <w:tcPr>
            <w:tcW w:w="4597" w:type="dxa"/>
          </w:tcPr>
          <w:p w14:paraId="305F59B3" w14:textId="77777777" w:rsidR="007C3238" w:rsidRPr="003F1CA8" w:rsidRDefault="007C3238" w:rsidP="00AC2549">
            <w:r w:rsidRPr="003F1CA8">
              <w:t>Степень опасности землетрясения</w:t>
            </w:r>
          </w:p>
        </w:tc>
        <w:tc>
          <w:tcPr>
            <w:tcW w:w="5604" w:type="dxa"/>
          </w:tcPr>
          <w:p w14:paraId="5500EB63" w14:textId="77777777" w:rsidR="007C3238" w:rsidRPr="003F1CA8" w:rsidRDefault="007C3238" w:rsidP="00AC2549">
            <w:r w:rsidRPr="003F1CA8">
              <w:t>нет</w:t>
            </w:r>
          </w:p>
        </w:tc>
      </w:tr>
      <w:tr w:rsidR="007C3238" w:rsidRPr="003F1CA8" w14:paraId="242AC43E" w14:textId="77777777" w:rsidTr="00AC2549">
        <w:tc>
          <w:tcPr>
            <w:tcW w:w="4597" w:type="dxa"/>
          </w:tcPr>
          <w:p w14:paraId="521DD2FB" w14:textId="77777777" w:rsidR="007C3238" w:rsidRPr="003F1CA8" w:rsidRDefault="007C3238" w:rsidP="00AC2549">
            <w:r w:rsidRPr="003F1CA8">
              <w:t>Степень опасности оползней</w:t>
            </w:r>
          </w:p>
        </w:tc>
        <w:tc>
          <w:tcPr>
            <w:tcW w:w="5604" w:type="dxa"/>
          </w:tcPr>
          <w:p w14:paraId="5D33B81B" w14:textId="77777777" w:rsidR="007C3238" w:rsidRPr="003F1CA8" w:rsidRDefault="007C3238" w:rsidP="00AC2549">
            <w:r w:rsidRPr="003F1CA8">
              <w:t>нет</w:t>
            </w:r>
          </w:p>
        </w:tc>
      </w:tr>
      <w:tr w:rsidR="007C3238" w:rsidRPr="003F1CA8" w14:paraId="2C2E6F74" w14:textId="77777777" w:rsidTr="00AC2549">
        <w:tc>
          <w:tcPr>
            <w:tcW w:w="4597" w:type="dxa"/>
          </w:tcPr>
          <w:p w14:paraId="17B74F99" w14:textId="77777777" w:rsidR="007C3238" w:rsidRPr="003F1CA8" w:rsidRDefault="007C3238" w:rsidP="00AC2549">
            <w:r w:rsidRPr="003F1CA8">
              <w:t>Степень опасности карстового процесса</w:t>
            </w:r>
          </w:p>
        </w:tc>
        <w:tc>
          <w:tcPr>
            <w:tcW w:w="5604" w:type="dxa"/>
          </w:tcPr>
          <w:p w14:paraId="6E756896" w14:textId="77777777" w:rsidR="007C3238" w:rsidRPr="003F1CA8" w:rsidRDefault="007C3238" w:rsidP="00AC2549">
            <w:r w:rsidRPr="003F1CA8">
              <w:t xml:space="preserve">умеренно опасный (поражённость территории – муниципальный, 3-10 %; диаметр поверхностных карстовых форм: средний – 3-10 м и максимальный – 30 м; </w:t>
            </w:r>
          </w:p>
          <w:p w14:paraId="293A31B0" w14:textId="77777777" w:rsidR="007C3238" w:rsidRPr="003F1CA8" w:rsidRDefault="007C3238" w:rsidP="00AC2549">
            <w:r w:rsidRPr="003F1CA8">
              <w:t xml:space="preserve">преимущественный тип карста по литологическому составу – карбонатный известняково-доломитовый); </w:t>
            </w:r>
          </w:p>
          <w:p w14:paraId="3890F5B2" w14:textId="77777777" w:rsidR="007C3238" w:rsidRPr="003F1CA8" w:rsidRDefault="007C3238" w:rsidP="00AC2549">
            <w:r w:rsidRPr="003F1CA8">
              <w:t>плотность расположения карстовых форм (кол-во на 1 км</w:t>
            </w:r>
            <w:proofErr w:type="gramStart"/>
            <w:r w:rsidRPr="003F1CA8">
              <w:rPr>
                <w:vertAlign w:val="superscript"/>
              </w:rPr>
              <w:t>2</w:t>
            </w:r>
            <w:proofErr w:type="gramEnd"/>
            <w:r w:rsidRPr="003F1CA8">
              <w:t>) – 1-10.</w:t>
            </w:r>
          </w:p>
        </w:tc>
      </w:tr>
      <w:tr w:rsidR="007C3238" w:rsidRPr="003F1CA8" w14:paraId="25951809" w14:textId="77777777" w:rsidTr="00AC2549">
        <w:tc>
          <w:tcPr>
            <w:tcW w:w="4597" w:type="dxa"/>
          </w:tcPr>
          <w:p w14:paraId="0C767B0D" w14:textId="77777777" w:rsidR="007C3238" w:rsidRPr="003F1CA8" w:rsidRDefault="007C3238" w:rsidP="00AC2549">
            <w:r w:rsidRPr="003F1CA8">
              <w:t>Степень опасности просадок лессовых грунтов</w:t>
            </w:r>
          </w:p>
        </w:tc>
        <w:tc>
          <w:tcPr>
            <w:tcW w:w="5604" w:type="dxa"/>
          </w:tcPr>
          <w:p w14:paraId="385B6742" w14:textId="77777777" w:rsidR="007C3238" w:rsidRPr="003F1CA8" w:rsidRDefault="007C3238" w:rsidP="00AC2549">
            <w:r w:rsidRPr="003F1CA8">
              <w:t>нет</w:t>
            </w:r>
          </w:p>
        </w:tc>
      </w:tr>
      <w:tr w:rsidR="007C3238" w:rsidRPr="003F1CA8" w14:paraId="206A45AD" w14:textId="77777777" w:rsidTr="00AC2549">
        <w:tc>
          <w:tcPr>
            <w:tcW w:w="4597" w:type="dxa"/>
          </w:tcPr>
          <w:p w14:paraId="63C7C891" w14:textId="77777777" w:rsidR="007C3238" w:rsidRPr="003F1CA8" w:rsidRDefault="007C3238" w:rsidP="00AC2549">
            <w:r w:rsidRPr="003F1CA8">
              <w:t>Степень опасности геокриологических процессов</w:t>
            </w:r>
          </w:p>
        </w:tc>
        <w:tc>
          <w:tcPr>
            <w:tcW w:w="5604" w:type="dxa"/>
          </w:tcPr>
          <w:p w14:paraId="02663E78" w14:textId="77777777" w:rsidR="007C3238" w:rsidRPr="003F1CA8" w:rsidRDefault="007C3238" w:rsidP="00AC2549">
            <w:r w:rsidRPr="003F1CA8">
              <w:t xml:space="preserve">опасные процессы на площади 3-5 % и умеренно опасные на площади 10-30 % (термокарст, тепловая осадка грунтов – более 0,3 м/год; </w:t>
            </w:r>
          </w:p>
          <w:p w14:paraId="27772244" w14:textId="77777777" w:rsidR="007C3238" w:rsidRPr="003F1CA8" w:rsidRDefault="007C3238" w:rsidP="00AC2549">
            <w:r w:rsidRPr="003F1CA8">
              <w:t>морозное пучение грунтов – более 0,3 м/год)</w:t>
            </w:r>
          </w:p>
        </w:tc>
      </w:tr>
      <w:tr w:rsidR="007C3238" w:rsidRPr="003F1CA8" w14:paraId="0E2DE368" w14:textId="77777777" w:rsidTr="00AC2549">
        <w:tc>
          <w:tcPr>
            <w:tcW w:w="4597" w:type="dxa"/>
          </w:tcPr>
          <w:p w14:paraId="27FFC674" w14:textId="77777777" w:rsidR="007C3238" w:rsidRPr="003F1CA8" w:rsidRDefault="007C3238" w:rsidP="00AC2549">
            <w:r w:rsidRPr="003F1CA8">
              <w:t>Степень опасности наледей</w:t>
            </w:r>
          </w:p>
        </w:tc>
        <w:tc>
          <w:tcPr>
            <w:tcW w:w="5604" w:type="dxa"/>
          </w:tcPr>
          <w:p w14:paraId="1A6D2A5B" w14:textId="77777777" w:rsidR="007C3238" w:rsidRPr="003F1CA8" w:rsidRDefault="007C3238" w:rsidP="00AC2549">
            <w:r w:rsidRPr="003F1CA8">
              <w:t>пониженный, средняя мощность наледей 0,25 м;</w:t>
            </w:r>
          </w:p>
          <w:p w14:paraId="68FEB335" w14:textId="77777777" w:rsidR="007C3238" w:rsidRPr="003F1CA8" w:rsidRDefault="007C3238" w:rsidP="00AC2549">
            <w:proofErr w:type="gramStart"/>
            <w:r w:rsidRPr="003F1CA8">
              <w:t>относительная</w:t>
            </w:r>
            <w:proofErr w:type="gramEnd"/>
            <w:r w:rsidRPr="003F1CA8">
              <w:t xml:space="preserve"> наледность территории до 0,01 %.</w:t>
            </w:r>
          </w:p>
        </w:tc>
      </w:tr>
      <w:tr w:rsidR="007C3238" w:rsidRPr="003F1CA8" w14:paraId="2CD974E9" w14:textId="77777777" w:rsidTr="00AC2549">
        <w:tc>
          <w:tcPr>
            <w:tcW w:w="4597" w:type="dxa"/>
          </w:tcPr>
          <w:p w14:paraId="1179B685" w14:textId="77777777" w:rsidR="007C3238" w:rsidRPr="003F1CA8" w:rsidRDefault="007C3238" w:rsidP="00AC2549">
            <w:r w:rsidRPr="003F1CA8">
              <w:t>Степень опасности овражной эрозии</w:t>
            </w:r>
          </w:p>
        </w:tc>
        <w:tc>
          <w:tcPr>
            <w:tcW w:w="5604" w:type="dxa"/>
          </w:tcPr>
          <w:p w14:paraId="055BC677" w14:textId="77777777" w:rsidR="007C3238" w:rsidRPr="003F1CA8" w:rsidRDefault="007C3238" w:rsidP="00AC2549">
            <w:r w:rsidRPr="003F1CA8">
              <w:t>очень низкая (прогноз плотности овражной сети 0.5 и менее ед./ км</w:t>
            </w:r>
            <w:proofErr w:type="gramStart"/>
            <w:r w:rsidRPr="003F1CA8">
              <w:rPr>
                <w:vertAlign w:val="superscript"/>
              </w:rPr>
              <w:t>2</w:t>
            </w:r>
            <w:proofErr w:type="gramEnd"/>
            <w:r w:rsidRPr="003F1CA8">
              <w:t>; прогноз густоты овражной сети – 0,1 и менее км/км</w:t>
            </w:r>
            <w:r w:rsidRPr="003F1CA8">
              <w:rPr>
                <w:vertAlign w:val="superscript"/>
              </w:rPr>
              <w:t>2</w:t>
            </w:r>
            <w:r w:rsidRPr="003F1CA8">
              <w:t>).</w:t>
            </w:r>
          </w:p>
        </w:tc>
      </w:tr>
      <w:tr w:rsidR="007C3238" w:rsidRPr="003F1CA8" w14:paraId="1F317045" w14:textId="77777777" w:rsidTr="00AC2549">
        <w:tc>
          <w:tcPr>
            <w:tcW w:w="4597" w:type="dxa"/>
          </w:tcPr>
          <w:p w14:paraId="2D66D288" w14:textId="77777777" w:rsidR="007C3238" w:rsidRPr="003F1CA8" w:rsidRDefault="007C3238" w:rsidP="00AC2549">
            <w:r w:rsidRPr="003F1CA8">
              <w:t>Степень опасности переработки берегов</w:t>
            </w:r>
          </w:p>
        </w:tc>
        <w:tc>
          <w:tcPr>
            <w:tcW w:w="5604" w:type="dxa"/>
          </w:tcPr>
          <w:p w14:paraId="5CA7749C" w14:textId="77777777" w:rsidR="007C3238" w:rsidRPr="003F1CA8" w:rsidRDefault="007C3238" w:rsidP="00AC2549">
            <w:r w:rsidRPr="003F1CA8">
              <w:t>нет</w:t>
            </w:r>
          </w:p>
        </w:tc>
      </w:tr>
      <w:tr w:rsidR="007C3238" w:rsidRPr="003F1CA8" w14:paraId="1B99AC38" w14:textId="77777777" w:rsidTr="00AC2549">
        <w:tc>
          <w:tcPr>
            <w:tcW w:w="4597" w:type="dxa"/>
          </w:tcPr>
          <w:p w14:paraId="46ACDA9D" w14:textId="77777777" w:rsidR="007C3238" w:rsidRPr="003F1CA8" w:rsidRDefault="007C3238" w:rsidP="00AC2549">
            <w:r w:rsidRPr="003F1CA8">
              <w:t>Уровень риска гололедно-изморозевых явлений</w:t>
            </w:r>
          </w:p>
        </w:tc>
        <w:tc>
          <w:tcPr>
            <w:tcW w:w="5604" w:type="dxa"/>
          </w:tcPr>
          <w:p w14:paraId="704B80D0" w14:textId="77777777" w:rsidR="007C3238" w:rsidRPr="003F1CA8" w:rsidRDefault="007C3238" w:rsidP="00AC2549">
            <w:r w:rsidRPr="003F1CA8">
              <w:t>средний (по повторяемости 0,1-1,0 раз в год)</w:t>
            </w:r>
          </w:p>
        </w:tc>
      </w:tr>
      <w:tr w:rsidR="007C3238" w:rsidRPr="003F1CA8" w14:paraId="32FB0189" w14:textId="77777777" w:rsidTr="00AC2549">
        <w:tc>
          <w:tcPr>
            <w:tcW w:w="4597" w:type="dxa"/>
          </w:tcPr>
          <w:p w14:paraId="71708F2C" w14:textId="77777777" w:rsidR="007C3238" w:rsidRPr="003F1CA8" w:rsidRDefault="007C3238" w:rsidP="00AC2549">
            <w:r w:rsidRPr="003F1CA8">
              <w:t>Уровень риска сильных туманов</w:t>
            </w:r>
          </w:p>
        </w:tc>
        <w:tc>
          <w:tcPr>
            <w:tcW w:w="5604" w:type="dxa"/>
          </w:tcPr>
          <w:p w14:paraId="063178FC" w14:textId="77777777" w:rsidR="007C3238" w:rsidRPr="003F1CA8" w:rsidRDefault="007C3238" w:rsidP="00AC2549">
            <w:r w:rsidRPr="003F1CA8">
              <w:t>высокий (по повторяемости более 1,0 раз в год)</w:t>
            </w:r>
          </w:p>
        </w:tc>
      </w:tr>
      <w:tr w:rsidR="007C3238" w:rsidRPr="003F1CA8" w14:paraId="0CFF8E2F" w14:textId="77777777" w:rsidTr="00AC2549">
        <w:tc>
          <w:tcPr>
            <w:tcW w:w="4597" w:type="dxa"/>
          </w:tcPr>
          <w:p w14:paraId="6276C221" w14:textId="77777777" w:rsidR="007C3238" w:rsidRPr="003F1CA8" w:rsidRDefault="007C3238" w:rsidP="00AC2549">
            <w:r w:rsidRPr="003F1CA8">
              <w:t>Степень опасности и риск града</w:t>
            </w:r>
          </w:p>
        </w:tc>
        <w:tc>
          <w:tcPr>
            <w:tcW w:w="5604" w:type="dxa"/>
          </w:tcPr>
          <w:p w14:paraId="01025245" w14:textId="40103AF5" w:rsidR="007C3238" w:rsidRPr="003F1CA8" w:rsidRDefault="007C3238" w:rsidP="00AC2549">
            <w:r w:rsidRPr="003F1CA8">
              <w:t>степень опасности – низкая;</w:t>
            </w:r>
          </w:p>
          <w:p w14:paraId="511AD238" w14:textId="4049628F" w:rsidR="007C3238" w:rsidRPr="003F1CA8" w:rsidRDefault="007C3238" w:rsidP="00AC2549">
            <w:r w:rsidRPr="003F1CA8">
              <w:t>уровень риска – средний (0,1-1,0 раз в год).</w:t>
            </w:r>
          </w:p>
        </w:tc>
      </w:tr>
      <w:tr w:rsidR="007C3238" w:rsidRPr="003F1CA8" w14:paraId="1CFCA29D" w14:textId="77777777" w:rsidTr="00AC2549">
        <w:tc>
          <w:tcPr>
            <w:tcW w:w="4597" w:type="dxa"/>
          </w:tcPr>
          <w:p w14:paraId="42FE45DD" w14:textId="77777777" w:rsidR="007C3238" w:rsidRPr="003F1CA8" w:rsidRDefault="007C3238" w:rsidP="00AC2549">
            <w:r w:rsidRPr="003F1CA8">
              <w:t>Степень опасности и риск гроз и молний</w:t>
            </w:r>
          </w:p>
        </w:tc>
        <w:tc>
          <w:tcPr>
            <w:tcW w:w="5604" w:type="dxa"/>
          </w:tcPr>
          <w:p w14:paraId="2FCB103E" w14:textId="77777777" w:rsidR="007C3238" w:rsidRPr="003F1CA8" w:rsidRDefault="007C3238" w:rsidP="00AC2549">
            <w:r w:rsidRPr="003F1CA8">
              <w:t>степень опасности – ниже средней и средняя;</w:t>
            </w:r>
          </w:p>
          <w:p w14:paraId="1C3AF603" w14:textId="4F5099BE" w:rsidR="007C3238" w:rsidRPr="003F1CA8" w:rsidRDefault="007C3238" w:rsidP="00AC2549">
            <w:r w:rsidRPr="003F1CA8">
              <w:t>уровень риска – низкий (0,01-0,1 раз в год).</w:t>
            </w:r>
          </w:p>
        </w:tc>
      </w:tr>
      <w:tr w:rsidR="007C3238" w:rsidRPr="003F1CA8" w14:paraId="38643B1F" w14:textId="77777777" w:rsidTr="00AC2549">
        <w:tc>
          <w:tcPr>
            <w:tcW w:w="4597" w:type="dxa"/>
          </w:tcPr>
          <w:p w14:paraId="22F72C7D" w14:textId="77777777" w:rsidR="007C3238" w:rsidRPr="003F1CA8" w:rsidRDefault="007C3238" w:rsidP="00AC2549">
            <w:r w:rsidRPr="003F1CA8">
              <w:t>Степень опасности и риск сильных дождей</w:t>
            </w:r>
          </w:p>
        </w:tc>
        <w:tc>
          <w:tcPr>
            <w:tcW w:w="5604" w:type="dxa"/>
          </w:tcPr>
          <w:p w14:paraId="7F728DE0" w14:textId="77777777" w:rsidR="007C3238" w:rsidRPr="003F1CA8" w:rsidRDefault="007C3238" w:rsidP="00AC2549">
            <w:r w:rsidRPr="003F1CA8">
              <w:t>степень опасности – средняя (возможно чрезвычайная ситуация межмуниципального уровня);</w:t>
            </w:r>
          </w:p>
          <w:p w14:paraId="68B9BBBD" w14:textId="49FC2547" w:rsidR="007C3238" w:rsidRPr="003F1CA8" w:rsidRDefault="007C3238" w:rsidP="00AC2549">
            <w:r w:rsidRPr="003F1CA8">
              <w:t>уровень риска – средний (0,1-1,0 раз в год).</w:t>
            </w:r>
          </w:p>
        </w:tc>
      </w:tr>
      <w:tr w:rsidR="007C3238" w:rsidRPr="003F1CA8" w14:paraId="0E4527CA" w14:textId="77777777" w:rsidTr="00AC2549">
        <w:tc>
          <w:tcPr>
            <w:tcW w:w="4597" w:type="dxa"/>
          </w:tcPr>
          <w:p w14:paraId="783CD898" w14:textId="77777777" w:rsidR="007C3238" w:rsidRPr="003F1CA8" w:rsidRDefault="007C3238" w:rsidP="00AC2549">
            <w:r w:rsidRPr="003F1CA8">
              <w:t xml:space="preserve">Степень опасности и риск сильных </w:t>
            </w:r>
            <w:r w:rsidRPr="003F1CA8">
              <w:lastRenderedPageBreak/>
              <w:t>снегопадов</w:t>
            </w:r>
          </w:p>
        </w:tc>
        <w:tc>
          <w:tcPr>
            <w:tcW w:w="5604" w:type="dxa"/>
          </w:tcPr>
          <w:p w14:paraId="514E323C" w14:textId="77777777" w:rsidR="007C3238" w:rsidRPr="003F1CA8" w:rsidRDefault="007C3238" w:rsidP="00AC2549">
            <w:r w:rsidRPr="003F1CA8">
              <w:lastRenderedPageBreak/>
              <w:t xml:space="preserve">степень опасности – ниже средней </w:t>
            </w:r>
            <w:r w:rsidRPr="003F1CA8">
              <w:lastRenderedPageBreak/>
              <w:t>(возможно чрезвычайная ситуация муниципального уровня);</w:t>
            </w:r>
          </w:p>
          <w:p w14:paraId="3FE9FABE" w14:textId="60BCD5F1" w:rsidR="007C3238" w:rsidRPr="003F1CA8" w:rsidRDefault="007C3238" w:rsidP="00AC2549">
            <w:r w:rsidRPr="003F1CA8">
              <w:t>уровень риска – средний (0,1-1,0 раз в год).</w:t>
            </w:r>
          </w:p>
        </w:tc>
      </w:tr>
      <w:tr w:rsidR="007C3238" w:rsidRPr="003F1CA8" w14:paraId="5D3D2183" w14:textId="77777777" w:rsidTr="00AC2549">
        <w:tc>
          <w:tcPr>
            <w:tcW w:w="4597" w:type="dxa"/>
          </w:tcPr>
          <w:p w14:paraId="0E141EEB" w14:textId="77777777" w:rsidR="007C3238" w:rsidRPr="003F1CA8" w:rsidRDefault="007C3238" w:rsidP="00AC2549">
            <w:r w:rsidRPr="003F1CA8">
              <w:lastRenderedPageBreak/>
              <w:t>Степень опасности и риск сильных метелей</w:t>
            </w:r>
          </w:p>
        </w:tc>
        <w:tc>
          <w:tcPr>
            <w:tcW w:w="5604" w:type="dxa"/>
          </w:tcPr>
          <w:p w14:paraId="34F2C921" w14:textId="47686EDE" w:rsidR="007C3238" w:rsidRPr="003F1CA8" w:rsidRDefault="007C3238" w:rsidP="00AC2549">
            <w:r w:rsidRPr="003F1CA8">
              <w:t>степень опасности – средняя (возможно чрезвычайная ситуация муниципального и межмуниципального уровней);</w:t>
            </w:r>
          </w:p>
          <w:p w14:paraId="611AD3D3" w14:textId="4B111709" w:rsidR="007C3238" w:rsidRPr="003F1CA8" w:rsidRDefault="007C3238" w:rsidP="00AC2549">
            <w:r w:rsidRPr="003F1CA8">
              <w:t>уровень риска – высокий (более 1,0 раз в год).</w:t>
            </w:r>
          </w:p>
        </w:tc>
      </w:tr>
      <w:tr w:rsidR="007C3238" w:rsidRPr="003F1CA8" w14:paraId="1EDFBE8A" w14:textId="77777777" w:rsidTr="00AC2549">
        <w:tc>
          <w:tcPr>
            <w:tcW w:w="4597" w:type="dxa"/>
          </w:tcPr>
          <w:p w14:paraId="0D3B92F5" w14:textId="77777777" w:rsidR="007C3238" w:rsidRPr="003F1CA8" w:rsidRDefault="007C3238" w:rsidP="00AC2549">
            <w:r w:rsidRPr="003F1CA8">
              <w:t>Степень опасности и риск сильных ветров</w:t>
            </w:r>
          </w:p>
        </w:tc>
        <w:tc>
          <w:tcPr>
            <w:tcW w:w="5604" w:type="dxa"/>
          </w:tcPr>
          <w:p w14:paraId="418177DA" w14:textId="19E2C5B3" w:rsidR="007C3238" w:rsidRPr="003F1CA8" w:rsidRDefault="007C3238" w:rsidP="00AC2549">
            <w:proofErr w:type="gramStart"/>
            <w:r w:rsidRPr="003F1CA8">
              <w:t>выше средней (возможно чрезвычайная ситуация регионального уровня); уровень риска – высокий (максимальная скорость ветра 24 м/с, с вероятностью более 1 раза в год).</w:t>
            </w:r>
            <w:proofErr w:type="gramEnd"/>
          </w:p>
        </w:tc>
      </w:tr>
      <w:tr w:rsidR="007C3238" w:rsidRPr="003F1CA8" w14:paraId="3452E1AB" w14:textId="77777777" w:rsidTr="00AC2549">
        <w:tc>
          <w:tcPr>
            <w:tcW w:w="4597" w:type="dxa"/>
          </w:tcPr>
          <w:p w14:paraId="089D6D88" w14:textId="77777777" w:rsidR="007C3238" w:rsidRPr="003F1CA8" w:rsidRDefault="007C3238" w:rsidP="00AC2549">
            <w:r w:rsidRPr="003F1CA8">
              <w:t>Степень опасности и риск наводнений и паводков</w:t>
            </w:r>
          </w:p>
        </w:tc>
        <w:tc>
          <w:tcPr>
            <w:tcW w:w="5604" w:type="dxa"/>
          </w:tcPr>
          <w:p w14:paraId="1A7FB321" w14:textId="77777777" w:rsidR="007C3238" w:rsidRPr="003F1CA8" w:rsidRDefault="007C3238" w:rsidP="00AC2549">
            <w:r w:rsidRPr="003F1CA8">
              <w:t>опасный (возможно чрезвычайная ситуация регионального уровня); максимальный уровень подъема воды – 1,5-2,0 м;</w:t>
            </w:r>
          </w:p>
          <w:p w14:paraId="3007BFB9" w14:textId="77777777" w:rsidR="007C3238" w:rsidRPr="003F1CA8" w:rsidRDefault="007C3238" w:rsidP="00AC2549">
            <w:r w:rsidRPr="003F1CA8">
              <w:t xml:space="preserve">площадь затопления поймы реки 60-75 %, повторяемость превышения максимального уровня воды 1 раз в </w:t>
            </w:r>
            <w:r w:rsidRPr="003F1CA8">
              <w:rPr>
                <w:lang w:val="en-US"/>
              </w:rPr>
              <w:t>n</w:t>
            </w:r>
            <w:r w:rsidRPr="003F1CA8">
              <w:t xml:space="preserve"> лет-20-50.</w:t>
            </w:r>
          </w:p>
        </w:tc>
      </w:tr>
    </w:tbl>
    <w:p w14:paraId="6AA81F35" w14:textId="77777777" w:rsidR="007C3238" w:rsidRPr="003F1CA8" w:rsidRDefault="007C3238" w:rsidP="007C3238">
      <w:pPr>
        <w:ind w:firstLine="709"/>
      </w:pPr>
    </w:p>
    <w:p w14:paraId="4EC21609" w14:textId="178B227D" w:rsidR="007C3238" w:rsidRPr="003F1CA8" w:rsidRDefault="007C3238" w:rsidP="007C3238">
      <w:pPr>
        <w:ind w:firstLine="709"/>
      </w:pPr>
      <w:r w:rsidRPr="003F1CA8">
        <w:t>По результатам обследования, на территории поселения</w:t>
      </w:r>
      <w:r w:rsidRPr="003F1CA8">
        <w:rPr>
          <w:b/>
        </w:rPr>
        <w:t xml:space="preserve">, </w:t>
      </w:r>
      <w:r w:rsidRPr="003F1CA8">
        <w:t>наблюдаются следующие возможные источники чрезвычайных ситуаций техногенного характера: аварии на потенциально опасных производственных объектах</w:t>
      </w:r>
      <w:r w:rsidR="00084855" w:rsidRPr="003F1CA8">
        <w:t xml:space="preserve">, указанных в </w:t>
      </w:r>
      <w:r w:rsidR="00500B19" w:rsidRPr="003F1CA8">
        <w:t>главе</w:t>
      </w:r>
      <w:r w:rsidR="00084855" w:rsidRPr="003F1CA8">
        <w:t xml:space="preserve"> 10.5 настоящего тома</w:t>
      </w:r>
      <w:r w:rsidRPr="003F1CA8">
        <w:t>; аварии на транспорте, аварии при перевозке опасных грузов.</w:t>
      </w:r>
    </w:p>
    <w:p w14:paraId="06D432B0" w14:textId="004A34EA" w:rsidR="007C3238" w:rsidRPr="003F1CA8" w:rsidRDefault="007C3238" w:rsidP="007C3238">
      <w:pPr>
        <w:ind w:firstLine="709"/>
      </w:pPr>
      <w:r w:rsidRPr="003F1CA8">
        <w:t xml:space="preserve">Основные факторы </w:t>
      </w:r>
      <w:proofErr w:type="gramStart"/>
      <w:r w:rsidRPr="003F1CA8">
        <w:t>риска возникновения источников чрезвычайных ситуаций техногенного характера</w:t>
      </w:r>
      <w:proofErr w:type="gramEnd"/>
      <w:r w:rsidRPr="003F1CA8">
        <w:t xml:space="preserve"> представлены ниже.</w:t>
      </w:r>
    </w:p>
    <w:p w14:paraId="165B7791" w14:textId="48B23410" w:rsidR="007C3238" w:rsidRPr="003F1CA8" w:rsidRDefault="007C3238" w:rsidP="007C3238">
      <w:pPr>
        <w:ind w:firstLine="709"/>
      </w:pPr>
      <w:r w:rsidRPr="003F1CA8">
        <w:t>Перечень и характеристики основных факторов чрезвычайных ситуаций техногенного характера:</w:t>
      </w:r>
    </w:p>
    <w:tbl>
      <w:tblPr>
        <w:tblStyle w:val="1432"/>
        <w:tblW w:w="0" w:type="auto"/>
        <w:tblLook w:val="04A0" w:firstRow="1" w:lastRow="0" w:firstColumn="1" w:lastColumn="0" w:noHBand="0" w:noVBand="1"/>
      </w:tblPr>
      <w:tblGrid>
        <w:gridCol w:w="3176"/>
        <w:gridCol w:w="2224"/>
        <w:gridCol w:w="2195"/>
        <w:gridCol w:w="2600"/>
      </w:tblGrid>
      <w:tr w:rsidR="007C3238" w:rsidRPr="003F1CA8" w14:paraId="16CBE809" w14:textId="77777777" w:rsidTr="00AC2549">
        <w:trPr>
          <w:tblHeader/>
        </w:trPr>
        <w:tc>
          <w:tcPr>
            <w:tcW w:w="3176" w:type="dxa"/>
            <w:vAlign w:val="center"/>
          </w:tcPr>
          <w:p w14:paraId="4E06A568" w14:textId="77777777" w:rsidR="007C3238" w:rsidRPr="003F1CA8" w:rsidRDefault="007C3238" w:rsidP="00AC2549">
            <w:pPr>
              <w:jc w:val="center"/>
              <w:rPr>
                <w:szCs w:val="28"/>
              </w:rPr>
            </w:pPr>
            <w:r w:rsidRPr="003F1CA8">
              <w:rPr>
                <w:szCs w:val="28"/>
              </w:rPr>
              <w:t xml:space="preserve">Наименование </w:t>
            </w:r>
          </w:p>
        </w:tc>
        <w:tc>
          <w:tcPr>
            <w:tcW w:w="2224" w:type="dxa"/>
            <w:vAlign w:val="center"/>
          </w:tcPr>
          <w:p w14:paraId="7004554E" w14:textId="77777777" w:rsidR="007C3238" w:rsidRPr="003F1CA8" w:rsidRDefault="007C3238" w:rsidP="00AC2549">
            <w:pPr>
              <w:jc w:val="center"/>
              <w:rPr>
                <w:szCs w:val="28"/>
              </w:rPr>
            </w:pPr>
            <w:r w:rsidRPr="003F1CA8">
              <w:rPr>
                <w:szCs w:val="28"/>
              </w:rPr>
              <w:t xml:space="preserve">Средняя площадь зоны вероятной </w:t>
            </w:r>
            <w:r w:rsidRPr="003F1CA8">
              <w:t>чрезвычайной ситуации</w:t>
            </w:r>
            <w:r w:rsidRPr="003F1CA8">
              <w:rPr>
                <w:szCs w:val="28"/>
              </w:rPr>
              <w:t>, км</w:t>
            </w:r>
            <w:proofErr w:type="gramStart"/>
            <w:r w:rsidRPr="003F1CA8">
              <w:rPr>
                <w:szCs w:val="28"/>
                <w:vertAlign w:val="superscript"/>
              </w:rPr>
              <w:t>2</w:t>
            </w:r>
            <w:proofErr w:type="gramEnd"/>
            <w:r w:rsidRPr="003F1CA8">
              <w:rPr>
                <w:szCs w:val="28"/>
              </w:rPr>
              <w:t>.</w:t>
            </w:r>
          </w:p>
        </w:tc>
        <w:tc>
          <w:tcPr>
            <w:tcW w:w="2195" w:type="dxa"/>
            <w:vAlign w:val="center"/>
          </w:tcPr>
          <w:p w14:paraId="714978F6" w14:textId="77777777" w:rsidR="007C3238" w:rsidRPr="003F1CA8" w:rsidRDefault="007C3238" w:rsidP="00AC2549">
            <w:pPr>
              <w:jc w:val="center"/>
              <w:rPr>
                <w:szCs w:val="28"/>
              </w:rPr>
            </w:pPr>
            <w:r w:rsidRPr="003F1CA8">
              <w:rPr>
                <w:szCs w:val="28"/>
              </w:rPr>
              <w:t xml:space="preserve">Численность населения в зоне вероятной </w:t>
            </w:r>
            <w:r w:rsidRPr="003F1CA8">
              <w:t>чрезвычайной ситуации</w:t>
            </w:r>
            <w:r w:rsidRPr="003F1CA8">
              <w:rPr>
                <w:szCs w:val="28"/>
              </w:rPr>
              <w:t>, тыс. чел.</w:t>
            </w:r>
          </w:p>
        </w:tc>
        <w:tc>
          <w:tcPr>
            <w:tcW w:w="2600" w:type="dxa"/>
            <w:vAlign w:val="center"/>
          </w:tcPr>
          <w:p w14:paraId="2AB2574D" w14:textId="77777777" w:rsidR="007C3238" w:rsidRPr="003F1CA8" w:rsidRDefault="007C3238" w:rsidP="00AC2549">
            <w:pPr>
              <w:jc w:val="center"/>
              <w:rPr>
                <w:szCs w:val="28"/>
              </w:rPr>
            </w:pPr>
            <w:r w:rsidRPr="003F1CA8">
              <w:rPr>
                <w:szCs w:val="28"/>
              </w:rPr>
              <w:t xml:space="preserve">Среднемноголетняя частота возникновения </w:t>
            </w:r>
            <w:r w:rsidRPr="003F1CA8">
              <w:t>чрезвычайной ситуации</w:t>
            </w:r>
            <w:r w:rsidRPr="003F1CA8">
              <w:rPr>
                <w:szCs w:val="28"/>
              </w:rPr>
              <w:t>, ед. в год</w:t>
            </w:r>
          </w:p>
        </w:tc>
      </w:tr>
      <w:tr w:rsidR="007C3238" w:rsidRPr="003F1CA8" w14:paraId="4F482803" w14:textId="77777777" w:rsidTr="00AC2549">
        <w:tc>
          <w:tcPr>
            <w:tcW w:w="3176" w:type="dxa"/>
          </w:tcPr>
          <w:p w14:paraId="27916A8D" w14:textId="77777777" w:rsidR="007C3238" w:rsidRPr="003F1CA8" w:rsidRDefault="007C3238" w:rsidP="00AC2549">
            <w:pPr>
              <w:rPr>
                <w:szCs w:val="28"/>
              </w:rPr>
            </w:pPr>
            <w:r w:rsidRPr="003F1CA8">
              <w:rPr>
                <w:szCs w:val="28"/>
              </w:rPr>
              <w:t>Химически опасные объекты</w:t>
            </w:r>
          </w:p>
        </w:tc>
        <w:tc>
          <w:tcPr>
            <w:tcW w:w="2224" w:type="dxa"/>
            <w:vAlign w:val="center"/>
          </w:tcPr>
          <w:p w14:paraId="10B16F6E" w14:textId="77777777" w:rsidR="007C3238" w:rsidRPr="003F1CA8" w:rsidRDefault="007C3238" w:rsidP="00AC2549">
            <w:pPr>
              <w:rPr>
                <w:szCs w:val="28"/>
              </w:rPr>
            </w:pPr>
            <w:r w:rsidRPr="003F1CA8">
              <w:rPr>
                <w:szCs w:val="28"/>
              </w:rPr>
              <w:t>нет</w:t>
            </w:r>
          </w:p>
        </w:tc>
        <w:tc>
          <w:tcPr>
            <w:tcW w:w="2195" w:type="dxa"/>
            <w:vAlign w:val="center"/>
          </w:tcPr>
          <w:p w14:paraId="020C7807" w14:textId="77777777" w:rsidR="007C3238" w:rsidRPr="003F1CA8" w:rsidRDefault="007C3238" w:rsidP="00AC2549">
            <w:pPr>
              <w:rPr>
                <w:szCs w:val="28"/>
              </w:rPr>
            </w:pPr>
            <w:r w:rsidRPr="003F1CA8">
              <w:rPr>
                <w:szCs w:val="28"/>
              </w:rPr>
              <w:t>нет</w:t>
            </w:r>
          </w:p>
        </w:tc>
        <w:tc>
          <w:tcPr>
            <w:tcW w:w="2600" w:type="dxa"/>
            <w:vAlign w:val="center"/>
          </w:tcPr>
          <w:p w14:paraId="33654656" w14:textId="77777777" w:rsidR="007C3238" w:rsidRPr="003F1CA8" w:rsidRDefault="007C3238" w:rsidP="00AC2549">
            <w:pPr>
              <w:rPr>
                <w:szCs w:val="28"/>
              </w:rPr>
            </w:pPr>
            <w:r w:rsidRPr="003F1CA8">
              <w:rPr>
                <w:szCs w:val="28"/>
              </w:rPr>
              <w:t>нет</w:t>
            </w:r>
          </w:p>
        </w:tc>
      </w:tr>
      <w:tr w:rsidR="007C3238" w:rsidRPr="003F1CA8" w14:paraId="3A96D2A4" w14:textId="77777777" w:rsidTr="00AC2549">
        <w:tc>
          <w:tcPr>
            <w:tcW w:w="3176" w:type="dxa"/>
          </w:tcPr>
          <w:p w14:paraId="1E33D29C" w14:textId="77777777" w:rsidR="007C3238" w:rsidRPr="003F1CA8" w:rsidRDefault="007C3238" w:rsidP="00AC2549">
            <w:pPr>
              <w:rPr>
                <w:szCs w:val="28"/>
              </w:rPr>
            </w:pPr>
            <w:proofErr w:type="spellStart"/>
            <w:r w:rsidRPr="003F1CA8">
              <w:rPr>
                <w:szCs w:val="28"/>
              </w:rPr>
              <w:t>Пожаро</w:t>
            </w:r>
            <w:proofErr w:type="spellEnd"/>
            <w:r w:rsidRPr="003F1CA8">
              <w:rPr>
                <w:szCs w:val="28"/>
              </w:rPr>
              <w:t xml:space="preserve">-взрывоопасные объекты </w:t>
            </w:r>
          </w:p>
        </w:tc>
        <w:tc>
          <w:tcPr>
            <w:tcW w:w="2224" w:type="dxa"/>
            <w:vAlign w:val="center"/>
          </w:tcPr>
          <w:p w14:paraId="45236424" w14:textId="43CEA86A" w:rsidR="007C3238" w:rsidRPr="003F1CA8" w:rsidRDefault="007C3238" w:rsidP="007C3238">
            <w:pPr>
              <w:rPr>
                <w:szCs w:val="28"/>
              </w:rPr>
            </w:pPr>
            <w:r w:rsidRPr="003F1CA8">
              <w:rPr>
                <w:szCs w:val="28"/>
              </w:rPr>
              <w:t>4,1</w:t>
            </w:r>
          </w:p>
        </w:tc>
        <w:tc>
          <w:tcPr>
            <w:tcW w:w="2195" w:type="dxa"/>
            <w:vAlign w:val="center"/>
          </w:tcPr>
          <w:p w14:paraId="79C59F21" w14:textId="77777777" w:rsidR="007C3238" w:rsidRPr="003F1CA8" w:rsidRDefault="007C3238" w:rsidP="00AC2549">
            <w:pPr>
              <w:rPr>
                <w:szCs w:val="28"/>
              </w:rPr>
            </w:pPr>
            <w:r w:rsidRPr="003F1CA8">
              <w:rPr>
                <w:szCs w:val="28"/>
              </w:rPr>
              <w:t>1,0</w:t>
            </w:r>
          </w:p>
        </w:tc>
        <w:tc>
          <w:tcPr>
            <w:tcW w:w="2600" w:type="dxa"/>
            <w:vAlign w:val="center"/>
          </w:tcPr>
          <w:p w14:paraId="2D769DF7" w14:textId="77777777" w:rsidR="007C3238" w:rsidRPr="003F1CA8" w:rsidRDefault="007C3238" w:rsidP="00AC2549">
            <w:pPr>
              <w:rPr>
                <w:szCs w:val="28"/>
              </w:rPr>
            </w:pPr>
            <w:r w:rsidRPr="003F1CA8">
              <w:rPr>
                <w:szCs w:val="28"/>
              </w:rPr>
              <w:t>менее 1 раза в 10 лет</w:t>
            </w:r>
          </w:p>
        </w:tc>
      </w:tr>
      <w:tr w:rsidR="007C3238" w:rsidRPr="003F1CA8" w14:paraId="7B5D1D0D" w14:textId="77777777" w:rsidTr="00AC2549">
        <w:tc>
          <w:tcPr>
            <w:tcW w:w="3176" w:type="dxa"/>
          </w:tcPr>
          <w:p w14:paraId="471BA31D" w14:textId="77777777" w:rsidR="007C3238" w:rsidRPr="003F1CA8" w:rsidRDefault="007C3238" w:rsidP="00AC2549">
            <w:pPr>
              <w:rPr>
                <w:szCs w:val="28"/>
              </w:rPr>
            </w:pPr>
            <w:r w:rsidRPr="003F1CA8">
              <w:rPr>
                <w:szCs w:val="28"/>
              </w:rPr>
              <w:t>Радиационно-опасные объекты</w:t>
            </w:r>
          </w:p>
        </w:tc>
        <w:tc>
          <w:tcPr>
            <w:tcW w:w="2224" w:type="dxa"/>
            <w:vAlign w:val="center"/>
          </w:tcPr>
          <w:p w14:paraId="0A4D5898" w14:textId="77777777" w:rsidR="007C3238" w:rsidRPr="003F1CA8" w:rsidRDefault="007C3238" w:rsidP="00AC2549">
            <w:pPr>
              <w:rPr>
                <w:szCs w:val="28"/>
              </w:rPr>
            </w:pPr>
            <w:r w:rsidRPr="003F1CA8">
              <w:rPr>
                <w:szCs w:val="28"/>
              </w:rPr>
              <w:t>нет</w:t>
            </w:r>
          </w:p>
        </w:tc>
        <w:tc>
          <w:tcPr>
            <w:tcW w:w="2195" w:type="dxa"/>
            <w:vAlign w:val="center"/>
          </w:tcPr>
          <w:p w14:paraId="544C7684" w14:textId="77777777" w:rsidR="007C3238" w:rsidRPr="003F1CA8" w:rsidRDefault="007C3238" w:rsidP="00AC2549">
            <w:pPr>
              <w:rPr>
                <w:szCs w:val="28"/>
              </w:rPr>
            </w:pPr>
            <w:r w:rsidRPr="003F1CA8">
              <w:rPr>
                <w:szCs w:val="28"/>
              </w:rPr>
              <w:t>нет</w:t>
            </w:r>
          </w:p>
        </w:tc>
        <w:tc>
          <w:tcPr>
            <w:tcW w:w="2600" w:type="dxa"/>
            <w:vAlign w:val="center"/>
          </w:tcPr>
          <w:p w14:paraId="146B81BE" w14:textId="77777777" w:rsidR="007C3238" w:rsidRPr="003F1CA8" w:rsidRDefault="007C3238" w:rsidP="00AC2549">
            <w:pPr>
              <w:rPr>
                <w:szCs w:val="28"/>
              </w:rPr>
            </w:pPr>
            <w:r w:rsidRPr="003F1CA8">
              <w:rPr>
                <w:szCs w:val="28"/>
              </w:rPr>
              <w:t>нет</w:t>
            </w:r>
          </w:p>
        </w:tc>
      </w:tr>
      <w:tr w:rsidR="007C3238" w:rsidRPr="003F1CA8" w14:paraId="2E06474A" w14:textId="77777777" w:rsidTr="00AC2549">
        <w:tc>
          <w:tcPr>
            <w:tcW w:w="3176" w:type="dxa"/>
          </w:tcPr>
          <w:p w14:paraId="3E30836B" w14:textId="77777777" w:rsidR="007C3238" w:rsidRPr="003F1CA8" w:rsidRDefault="007C3238" w:rsidP="00AC2549">
            <w:pPr>
              <w:rPr>
                <w:szCs w:val="28"/>
              </w:rPr>
            </w:pPr>
            <w:bookmarkStart w:id="201" w:name="_Toc309924692"/>
            <w:bookmarkStart w:id="202" w:name="_Toc374968693"/>
            <w:bookmarkStart w:id="203" w:name="_Toc389545872"/>
            <w:bookmarkStart w:id="204" w:name="_Toc408941710"/>
            <w:proofErr w:type="spellStart"/>
            <w:r w:rsidRPr="003F1CA8">
              <w:rPr>
                <w:szCs w:val="28"/>
              </w:rPr>
              <w:t>Гидродинамически</w:t>
            </w:r>
            <w:proofErr w:type="spellEnd"/>
            <w:r w:rsidRPr="003F1CA8">
              <w:rPr>
                <w:szCs w:val="28"/>
              </w:rPr>
              <w:t xml:space="preserve"> опасные объекты</w:t>
            </w:r>
            <w:bookmarkEnd w:id="201"/>
            <w:bookmarkEnd w:id="202"/>
            <w:bookmarkEnd w:id="203"/>
            <w:bookmarkEnd w:id="204"/>
          </w:p>
        </w:tc>
        <w:tc>
          <w:tcPr>
            <w:tcW w:w="2224" w:type="dxa"/>
            <w:vAlign w:val="center"/>
          </w:tcPr>
          <w:p w14:paraId="662E77E9" w14:textId="77777777" w:rsidR="007C3238" w:rsidRPr="003F1CA8" w:rsidRDefault="007C3238" w:rsidP="00AC2549">
            <w:pPr>
              <w:rPr>
                <w:szCs w:val="28"/>
              </w:rPr>
            </w:pPr>
            <w:r w:rsidRPr="003F1CA8">
              <w:rPr>
                <w:szCs w:val="28"/>
              </w:rPr>
              <w:t>нет</w:t>
            </w:r>
          </w:p>
        </w:tc>
        <w:tc>
          <w:tcPr>
            <w:tcW w:w="2195" w:type="dxa"/>
            <w:vAlign w:val="center"/>
          </w:tcPr>
          <w:p w14:paraId="1FBB0FE5" w14:textId="77777777" w:rsidR="007C3238" w:rsidRPr="003F1CA8" w:rsidRDefault="007C3238" w:rsidP="00AC2549">
            <w:pPr>
              <w:rPr>
                <w:szCs w:val="28"/>
              </w:rPr>
            </w:pPr>
            <w:r w:rsidRPr="003F1CA8">
              <w:rPr>
                <w:szCs w:val="28"/>
              </w:rPr>
              <w:t>нет</w:t>
            </w:r>
          </w:p>
        </w:tc>
        <w:tc>
          <w:tcPr>
            <w:tcW w:w="2600" w:type="dxa"/>
            <w:vAlign w:val="center"/>
          </w:tcPr>
          <w:p w14:paraId="665D8D65" w14:textId="77777777" w:rsidR="007C3238" w:rsidRPr="003F1CA8" w:rsidRDefault="007C3238" w:rsidP="00AC2549">
            <w:pPr>
              <w:rPr>
                <w:szCs w:val="28"/>
              </w:rPr>
            </w:pPr>
            <w:r w:rsidRPr="003F1CA8">
              <w:rPr>
                <w:szCs w:val="28"/>
              </w:rPr>
              <w:t>нет</w:t>
            </w:r>
          </w:p>
        </w:tc>
      </w:tr>
      <w:tr w:rsidR="007C3238" w:rsidRPr="003F1CA8" w14:paraId="798754BC" w14:textId="77777777" w:rsidTr="00AC2549">
        <w:tc>
          <w:tcPr>
            <w:tcW w:w="3176" w:type="dxa"/>
          </w:tcPr>
          <w:p w14:paraId="41E9B56E" w14:textId="77777777" w:rsidR="007C3238" w:rsidRPr="003F1CA8" w:rsidRDefault="007C3238" w:rsidP="00AC2549">
            <w:pPr>
              <w:rPr>
                <w:szCs w:val="28"/>
              </w:rPr>
            </w:pPr>
            <w:bookmarkStart w:id="205" w:name="_Toc309924693"/>
            <w:bookmarkStart w:id="206" w:name="_Toc374968694"/>
            <w:bookmarkStart w:id="207" w:name="_Toc389545873"/>
            <w:bookmarkStart w:id="208" w:name="_Toc408941711"/>
            <w:r w:rsidRPr="003F1CA8">
              <w:rPr>
                <w:szCs w:val="28"/>
              </w:rPr>
              <w:t xml:space="preserve">Опасные происшествия </w:t>
            </w:r>
            <w:r w:rsidRPr="003F1CA8">
              <w:rPr>
                <w:szCs w:val="28"/>
              </w:rPr>
              <w:lastRenderedPageBreak/>
              <w:t>на транспорте при перевозке опасных грузов по территории</w:t>
            </w:r>
            <w:bookmarkEnd w:id="205"/>
            <w:bookmarkEnd w:id="206"/>
            <w:bookmarkEnd w:id="207"/>
            <w:bookmarkEnd w:id="208"/>
            <w:r w:rsidRPr="003F1CA8">
              <w:rPr>
                <w:szCs w:val="28"/>
              </w:rPr>
              <w:t>:</w:t>
            </w:r>
          </w:p>
        </w:tc>
        <w:tc>
          <w:tcPr>
            <w:tcW w:w="2224" w:type="dxa"/>
            <w:vAlign w:val="center"/>
          </w:tcPr>
          <w:p w14:paraId="3DE204BE" w14:textId="77777777" w:rsidR="007C3238" w:rsidRPr="003F1CA8" w:rsidRDefault="007C3238" w:rsidP="00AC2549">
            <w:pPr>
              <w:rPr>
                <w:szCs w:val="28"/>
              </w:rPr>
            </w:pPr>
          </w:p>
        </w:tc>
        <w:tc>
          <w:tcPr>
            <w:tcW w:w="2195" w:type="dxa"/>
            <w:vAlign w:val="center"/>
          </w:tcPr>
          <w:p w14:paraId="22DCC750" w14:textId="77777777" w:rsidR="007C3238" w:rsidRPr="003F1CA8" w:rsidRDefault="007C3238" w:rsidP="00AC2549">
            <w:pPr>
              <w:rPr>
                <w:szCs w:val="28"/>
              </w:rPr>
            </w:pPr>
          </w:p>
        </w:tc>
        <w:tc>
          <w:tcPr>
            <w:tcW w:w="2600" w:type="dxa"/>
            <w:vAlign w:val="center"/>
          </w:tcPr>
          <w:p w14:paraId="0AD71D2F" w14:textId="77777777" w:rsidR="007C3238" w:rsidRPr="003F1CA8" w:rsidRDefault="007C3238" w:rsidP="00AC2549">
            <w:pPr>
              <w:rPr>
                <w:szCs w:val="28"/>
              </w:rPr>
            </w:pPr>
          </w:p>
        </w:tc>
      </w:tr>
      <w:tr w:rsidR="007C3238" w:rsidRPr="003F1CA8" w14:paraId="73E15E7A" w14:textId="77777777" w:rsidTr="00AC2549">
        <w:tc>
          <w:tcPr>
            <w:tcW w:w="3176" w:type="dxa"/>
          </w:tcPr>
          <w:p w14:paraId="57CAA722" w14:textId="77777777" w:rsidR="007C3238" w:rsidRPr="003F1CA8" w:rsidRDefault="007C3238" w:rsidP="00AC2549">
            <w:pPr>
              <w:rPr>
                <w:szCs w:val="28"/>
              </w:rPr>
            </w:pPr>
            <w:r w:rsidRPr="003F1CA8">
              <w:lastRenderedPageBreak/>
              <w:t>на автомобильном транспорте</w:t>
            </w:r>
          </w:p>
        </w:tc>
        <w:tc>
          <w:tcPr>
            <w:tcW w:w="2224" w:type="dxa"/>
            <w:vAlign w:val="center"/>
          </w:tcPr>
          <w:p w14:paraId="147AA07E" w14:textId="4F91C01C" w:rsidR="007C3238" w:rsidRPr="003F1CA8" w:rsidRDefault="007C3238" w:rsidP="007C3238">
            <w:pPr>
              <w:rPr>
                <w:szCs w:val="28"/>
              </w:rPr>
            </w:pPr>
            <w:r w:rsidRPr="003F1CA8">
              <w:rPr>
                <w:szCs w:val="28"/>
              </w:rPr>
              <w:t>0,1</w:t>
            </w:r>
          </w:p>
        </w:tc>
        <w:tc>
          <w:tcPr>
            <w:tcW w:w="2195" w:type="dxa"/>
            <w:vAlign w:val="center"/>
          </w:tcPr>
          <w:p w14:paraId="3F6BACC8" w14:textId="77777777" w:rsidR="007C3238" w:rsidRPr="003F1CA8" w:rsidRDefault="007C3238" w:rsidP="00AC2549">
            <w:pPr>
              <w:rPr>
                <w:szCs w:val="28"/>
              </w:rPr>
            </w:pPr>
            <w:r w:rsidRPr="003F1CA8">
              <w:rPr>
                <w:szCs w:val="28"/>
              </w:rPr>
              <w:t>до 0,5</w:t>
            </w:r>
          </w:p>
        </w:tc>
        <w:tc>
          <w:tcPr>
            <w:tcW w:w="2600" w:type="dxa"/>
            <w:vAlign w:val="center"/>
          </w:tcPr>
          <w:p w14:paraId="20D0588A" w14:textId="77777777" w:rsidR="007C3238" w:rsidRPr="003F1CA8" w:rsidRDefault="007C3238" w:rsidP="00AC2549">
            <w:pPr>
              <w:rPr>
                <w:szCs w:val="28"/>
              </w:rPr>
            </w:pPr>
            <w:r w:rsidRPr="003F1CA8">
              <w:rPr>
                <w:szCs w:val="28"/>
              </w:rPr>
              <w:t xml:space="preserve">менее 0,1 раз в год </w:t>
            </w:r>
          </w:p>
        </w:tc>
      </w:tr>
      <w:tr w:rsidR="007C3238" w:rsidRPr="003F1CA8" w14:paraId="0C15C78D" w14:textId="77777777" w:rsidTr="00AC2549">
        <w:tc>
          <w:tcPr>
            <w:tcW w:w="3176" w:type="dxa"/>
          </w:tcPr>
          <w:p w14:paraId="27F25EF0" w14:textId="77777777" w:rsidR="007C3238" w:rsidRPr="003F1CA8" w:rsidRDefault="007C3238" w:rsidP="00AC2549">
            <w:r w:rsidRPr="003F1CA8">
              <w:t>на железнодорожном транспорте</w:t>
            </w:r>
          </w:p>
        </w:tc>
        <w:tc>
          <w:tcPr>
            <w:tcW w:w="2224" w:type="dxa"/>
            <w:vAlign w:val="center"/>
          </w:tcPr>
          <w:p w14:paraId="1830F754" w14:textId="5106EB34" w:rsidR="007C3238" w:rsidRPr="003F1CA8" w:rsidRDefault="007C3238" w:rsidP="00AC2549">
            <w:pPr>
              <w:rPr>
                <w:szCs w:val="28"/>
              </w:rPr>
            </w:pPr>
            <w:r w:rsidRPr="003F1CA8">
              <w:rPr>
                <w:szCs w:val="28"/>
              </w:rPr>
              <w:t>0,8</w:t>
            </w:r>
          </w:p>
        </w:tc>
        <w:tc>
          <w:tcPr>
            <w:tcW w:w="2195" w:type="dxa"/>
            <w:vAlign w:val="center"/>
          </w:tcPr>
          <w:p w14:paraId="298D18B3" w14:textId="1ADC5F46" w:rsidR="007C3238" w:rsidRPr="003F1CA8" w:rsidRDefault="007C3238" w:rsidP="00AC2549">
            <w:pPr>
              <w:rPr>
                <w:szCs w:val="28"/>
              </w:rPr>
            </w:pPr>
            <w:r w:rsidRPr="003F1CA8">
              <w:rPr>
                <w:szCs w:val="28"/>
              </w:rPr>
              <w:t>2,0</w:t>
            </w:r>
          </w:p>
        </w:tc>
        <w:tc>
          <w:tcPr>
            <w:tcW w:w="2600" w:type="dxa"/>
            <w:vAlign w:val="center"/>
          </w:tcPr>
          <w:p w14:paraId="24F953EF" w14:textId="2832BE65" w:rsidR="007C3238" w:rsidRPr="003F1CA8" w:rsidRDefault="007C3238" w:rsidP="00AC2549">
            <w:pPr>
              <w:rPr>
                <w:szCs w:val="28"/>
              </w:rPr>
            </w:pPr>
            <w:r w:rsidRPr="003F1CA8">
              <w:rPr>
                <w:szCs w:val="28"/>
              </w:rPr>
              <w:t>менее 1 раза в 10 лет</w:t>
            </w:r>
          </w:p>
        </w:tc>
      </w:tr>
      <w:tr w:rsidR="007C3238" w:rsidRPr="003F1CA8" w14:paraId="11269F05" w14:textId="77777777" w:rsidTr="00AC2549">
        <w:tc>
          <w:tcPr>
            <w:tcW w:w="3176" w:type="dxa"/>
          </w:tcPr>
          <w:p w14:paraId="3A9529E4" w14:textId="77777777" w:rsidR="007C3238" w:rsidRPr="003F1CA8" w:rsidRDefault="007C3238" w:rsidP="00AC2549">
            <w:pPr>
              <w:rPr>
                <w:szCs w:val="28"/>
              </w:rPr>
            </w:pPr>
            <w:r w:rsidRPr="003F1CA8">
              <w:t>на водном (речном и морском)</w:t>
            </w:r>
          </w:p>
        </w:tc>
        <w:tc>
          <w:tcPr>
            <w:tcW w:w="2224" w:type="dxa"/>
            <w:vAlign w:val="center"/>
          </w:tcPr>
          <w:p w14:paraId="0774D61D" w14:textId="77777777" w:rsidR="007C3238" w:rsidRPr="003F1CA8" w:rsidRDefault="007C3238" w:rsidP="00AC2549">
            <w:pPr>
              <w:rPr>
                <w:szCs w:val="28"/>
              </w:rPr>
            </w:pPr>
            <w:r w:rsidRPr="003F1CA8">
              <w:rPr>
                <w:szCs w:val="28"/>
              </w:rPr>
              <w:t>нет</w:t>
            </w:r>
          </w:p>
        </w:tc>
        <w:tc>
          <w:tcPr>
            <w:tcW w:w="2195" w:type="dxa"/>
            <w:vAlign w:val="center"/>
          </w:tcPr>
          <w:p w14:paraId="2846D88C" w14:textId="77777777" w:rsidR="007C3238" w:rsidRPr="003F1CA8" w:rsidRDefault="007C3238" w:rsidP="00AC2549">
            <w:pPr>
              <w:rPr>
                <w:szCs w:val="28"/>
              </w:rPr>
            </w:pPr>
            <w:r w:rsidRPr="003F1CA8">
              <w:rPr>
                <w:szCs w:val="28"/>
              </w:rPr>
              <w:t>нет</w:t>
            </w:r>
          </w:p>
        </w:tc>
        <w:tc>
          <w:tcPr>
            <w:tcW w:w="2600" w:type="dxa"/>
            <w:vAlign w:val="center"/>
          </w:tcPr>
          <w:p w14:paraId="40EE4DAC" w14:textId="77777777" w:rsidR="007C3238" w:rsidRPr="003F1CA8" w:rsidRDefault="007C3238" w:rsidP="00AC2549">
            <w:pPr>
              <w:rPr>
                <w:szCs w:val="28"/>
              </w:rPr>
            </w:pPr>
            <w:r w:rsidRPr="003F1CA8">
              <w:rPr>
                <w:szCs w:val="28"/>
              </w:rPr>
              <w:t>нет</w:t>
            </w:r>
          </w:p>
        </w:tc>
      </w:tr>
      <w:tr w:rsidR="007C3238" w:rsidRPr="003F1CA8" w14:paraId="5E76B7BC" w14:textId="77777777" w:rsidTr="00AC2549">
        <w:tc>
          <w:tcPr>
            <w:tcW w:w="3176" w:type="dxa"/>
          </w:tcPr>
          <w:p w14:paraId="11AF4D00" w14:textId="681E1A02" w:rsidR="007C3238" w:rsidRPr="003F1CA8" w:rsidRDefault="007C3238" w:rsidP="00AC2549">
            <w:r w:rsidRPr="003F1CA8">
              <w:t>на магистральном трубопроводном транспорте</w:t>
            </w:r>
          </w:p>
        </w:tc>
        <w:tc>
          <w:tcPr>
            <w:tcW w:w="2224" w:type="dxa"/>
            <w:vAlign w:val="center"/>
          </w:tcPr>
          <w:p w14:paraId="0D29A5BC" w14:textId="2ED85B1C" w:rsidR="007C3238" w:rsidRPr="003F1CA8" w:rsidRDefault="007C3238" w:rsidP="00AC2549">
            <w:pPr>
              <w:rPr>
                <w:szCs w:val="28"/>
              </w:rPr>
            </w:pPr>
            <w:r w:rsidRPr="003F1CA8">
              <w:rPr>
                <w:szCs w:val="28"/>
              </w:rPr>
              <w:t>0,8</w:t>
            </w:r>
          </w:p>
        </w:tc>
        <w:tc>
          <w:tcPr>
            <w:tcW w:w="2195" w:type="dxa"/>
            <w:vAlign w:val="center"/>
          </w:tcPr>
          <w:p w14:paraId="11C7E1A2" w14:textId="5C5D9E91" w:rsidR="007C3238" w:rsidRPr="003F1CA8" w:rsidRDefault="007C3238" w:rsidP="00AC2549">
            <w:pPr>
              <w:rPr>
                <w:szCs w:val="28"/>
              </w:rPr>
            </w:pPr>
            <w:r w:rsidRPr="003F1CA8">
              <w:rPr>
                <w:szCs w:val="28"/>
              </w:rPr>
              <w:t>1,0</w:t>
            </w:r>
          </w:p>
        </w:tc>
        <w:tc>
          <w:tcPr>
            <w:tcW w:w="2600" w:type="dxa"/>
            <w:vAlign w:val="center"/>
          </w:tcPr>
          <w:p w14:paraId="3C27D081" w14:textId="20F1678C" w:rsidR="007C3238" w:rsidRPr="003F1CA8" w:rsidRDefault="007C3238" w:rsidP="00AC2549">
            <w:pPr>
              <w:rPr>
                <w:szCs w:val="28"/>
              </w:rPr>
            </w:pPr>
            <w:r w:rsidRPr="003F1CA8">
              <w:rPr>
                <w:szCs w:val="28"/>
              </w:rPr>
              <w:t>менее 1 раза в 10 лет</w:t>
            </w:r>
          </w:p>
        </w:tc>
      </w:tr>
      <w:tr w:rsidR="007C3238" w:rsidRPr="003F1CA8" w14:paraId="0A88635A" w14:textId="77777777" w:rsidTr="00AC2549">
        <w:tc>
          <w:tcPr>
            <w:tcW w:w="3176" w:type="dxa"/>
          </w:tcPr>
          <w:p w14:paraId="0B737D18" w14:textId="77777777" w:rsidR="007C3238" w:rsidRPr="003F1CA8" w:rsidRDefault="007C3238" w:rsidP="00AC2549">
            <w:r w:rsidRPr="003F1CA8">
              <w:t>Биологически опасные объекты</w:t>
            </w:r>
          </w:p>
        </w:tc>
        <w:tc>
          <w:tcPr>
            <w:tcW w:w="2224" w:type="dxa"/>
            <w:vAlign w:val="center"/>
          </w:tcPr>
          <w:p w14:paraId="6892B45E" w14:textId="77777777" w:rsidR="007C3238" w:rsidRPr="003F1CA8" w:rsidRDefault="007C3238" w:rsidP="00AC2549">
            <w:pPr>
              <w:rPr>
                <w:szCs w:val="28"/>
              </w:rPr>
            </w:pPr>
            <w:r w:rsidRPr="003F1CA8">
              <w:rPr>
                <w:szCs w:val="28"/>
              </w:rPr>
              <w:t>нет</w:t>
            </w:r>
          </w:p>
        </w:tc>
        <w:tc>
          <w:tcPr>
            <w:tcW w:w="2195" w:type="dxa"/>
            <w:vAlign w:val="center"/>
          </w:tcPr>
          <w:p w14:paraId="5F1E7242" w14:textId="77777777" w:rsidR="007C3238" w:rsidRPr="003F1CA8" w:rsidRDefault="007C3238" w:rsidP="00AC2549">
            <w:pPr>
              <w:rPr>
                <w:szCs w:val="28"/>
              </w:rPr>
            </w:pPr>
            <w:r w:rsidRPr="003F1CA8">
              <w:rPr>
                <w:szCs w:val="28"/>
              </w:rPr>
              <w:t>нет</w:t>
            </w:r>
          </w:p>
        </w:tc>
        <w:tc>
          <w:tcPr>
            <w:tcW w:w="2600" w:type="dxa"/>
            <w:vAlign w:val="center"/>
          </w:tcPr>
          <w:p w14:paraId="2E122E56" w14:textId="77777777" w:rsidR="007C3238" w:rsidRPr="003F1CA8" w:rsidRDefault="007C3238" w:rsidP="00AC2549">
            <w:pPr>
              <w:rPr>
                <w:szCs w:val="28"/>
              </w:rPr>
            </w:pPr>
            <w:r w:rsidRPr="003F1CA8">
              <w:rPr>
                <w:szCs w:val="28"/>
              </w:rPr>
              <w:t>нет</w:t>
            </w:r>
          </w:p>
        </w:tc>
      </w:tr>
    </w:tbl>
    <w:p w14:paraId="528B90E9" w14:textId="77777777" w:rsidR="00CA14BB" w:rsidRPr="003F1CA8" w:rsidRDefault="00CA14BB" w:rsidP="00CA14BB">
      <w:pPr>
        <w:pStyle w:val="1"/>
      </w:pPr>
      <w:bookmarkStart w:id="209" w:name="_Toc6518199"/>
      <w:bookmarkStart w:id="210" w:name="_Toc25255450"/>
      <w:r w:rsidRPr="003F1CA8">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209"/>
      <w:bookmarkEnd w:id="210"/>
    </w:p>
    <w:p w14:paraId="4F430C04" w14:textId="77777777" w:rsidR="00CA14BB" w:rsidRPr="003F1CA8" w:rsidRDefault="00CA14BB" w:rsidP="00CA14BB">
      <w:pPr>
        <w:pStyle w:val="20"/>
        <w:ind w:left="709" w:hanging="709"/>
      </w:pPr>
      <w:bookmarkStart w:id="211" w:name="_Toc431382065"/>
      <w:bookmarkStart w:id="212" w:name="_Toc465560019"/>
      <w:bookmarkStart w:id="213" w:name="_Toc485647283"/>
      <w:bookmarkStart w:id="214" w:name="_Toc6518200"/>
      <w:bookmarkStart w:id="215" w:name="_Toc25255451"/>
      <w:r w:rsidRPr="003F1CA8">
        <w:t xml:space="preserve">Перечень </w:t>
      </w:r>
      <w:bookmarkStart w:id="216" w:name="_Hlk483329472"/>
      <w:r w:rsidRPr="003F1CA8">
        <w:t>земельных участков, которые включаются в границы населенных пунктов</w:t>
      </w:r>
      <w:bookmarkEnd w:id="216"/>
      <w:r w:rsidRPr="003F1CA8">
        <w:t>, входящих в состав поселения</w:t>
      </w:r>
      <w:bookmarkEnd w:id="211"/>
      <w:bookmarkEnd w:id="212"/>
      <w:bookmarkEnd w:id="213"/>
      <w:bookmarkEnd w:id="214"/>
      <w:bookmarkEnd w:id="215"/>
      <w:r w:rsidRPr="003F1CA8">
        <w:t xml:space="preserve"> </w:t>
      </w:r>
    </w:p>
    <w:p w14:paraId="5A30D955" w14:textId="77777777" w:rsidR="00CA14BB" w:rsidRPr="003F1CA8" w:rsidRDefault="00CA14BB" w:rsidP="00CA14BB">
      <w:pPr>
        <w:ind w:firstLine="709"/>
        <w:rPr>
          <w:rFonts w:eastAsia="Calibri"/>
        </w:rPr>
      </w:pPr>
      <w:r w:rsidRPr="003F1CA8">
        <w:rPr>
          <w:rFonts w:eastAsia="Calibri"/>
        </w:rPr>
        <w:t xml:space="preserve">При </w:t>
      </w:r>
      <w:r w:rsidRPr="003F1CA8">
        <w:t xml:space="preserve">внесении </w:t>
      </w:r>
      <w:r w:rsidRPr="003F1CA8">
        <w:rPr>
          <w:rFonts w:eastAsia="Calibri"/>
        </w:rPr>
        <w:t xml:space="preserve">изменений в генеральный план не планируется включение земельных участков из категории </w:t>
      </w:r>
      <w:r w:rsidRPr="003F1CA8">
        <w:t>земель сельскохозяйственного назначения</w:t>
      </w:r>
      <w:r w:rsidRPr="003F1CA8">
        <w:rPr>
          <w:rFonts w:eastAsia="Calibri"/>
        </w:rPr>
        <w:t xml:space="preserve"> в границы населенных пунктов, входящих в состав поселения.</w:t>
      </w:r>
    </w:p>
    <w:p w14:paraId="429DD741" w14:textId="77777777" w:rsidR="00CA14BB" w:rsidRPr="003F1CA8" w:rsidRDefault="00CA14BB" w:rsidP="00CA14BB">
      <w:pPr>
        <w:pStyle w:val="20"/>
        <w:ind w:left="709" w:hanging="709"/>
      </w:pPr>
      <w:bookmarkStart w:id="217" w:name="_Toc485647284"/>
      <w:bookmarkStart w:id="218" w:name="_Toc6518201"/>
      <w:bookmarkStart w:id="219" w:name="_Toc25255452"/>
      <w:r w:rsidRPr="003F1CA8">
        <w:t>Перечень земельных участков, которые исключаются из границ населенных пунктов, входящих в состав поселения</w:t>
      </w:r>
      <w:bookmarkEnd w:id="217"/>
      <w:bookmarkEnd w:id="218"/>
      <w:bookmarkEnd w:id="219"/>
    </w:p>
    <w:p w14:paraId="3C57B380" w14:textId="77777777" w:rsidR="00CA14BB" w:rsidRPr="003F1CA8" w:rsidRDefault="00CA14BB" w:rsidP="00CA14BB">
      <w:pPr>
        <w:ind w:firstLine="709"/>
        <w:rPr>
          <w:rFonts w:eastAsia="Calibri"/>
        </w:rPr>
      </w:pPr>
      <w:r w:rsidRPr="003F1CA8">
        <w:rPr>
          <w:rFonts w:eastAsia="Calibri"/>
        </w:rPr>
        <w:t>При внесении изменений в генеральный план не планируется исключение земельных участков из границ населенных пунктов, входящих в состав поселения.</w:t>
      </w:r>
    </w:p>
    <w:p w14:paraId="56090316" w14:textId="77777777" w:rsidR="00CA14BB" w:rsidRPr="003F1CA8" w:rsidRDefault="00CA14BB" w:rsidP="00CA14BB">
      <w:pPr>
        <w:pStyle w:val="1"/>
      </w:pPr>
      <w:bookmarkStart w:id="220" w:name="_Toc6063043"/>
      <w:bookmarkStart w:id="221" w:name="_Toc6097993"/>
      <w:bookmarkStart w:id="222" w:name="_Toc6518202"/>
      <w:bookmarkStart w:id="223" w:name="_Toc25255453"/>
      <w:r w:rsidRPr="003F1CA8">
        <w:t>Перечень земельных участков, для которых предусматривается изменение категории земель</w:t>
      </w:r>
      <w:bookmarkEnd w:id="220"/>
      <w:bookmarkEnd w:id="221"/>
      <w:bookmarkEnd w:id="222"/>
      <w:bookmarkEnd w:id="223"/>
    </w:p>
    <w:p w14:paraId="61F68E8A" w14:textId="77777777" w:rsidR="00CA14BB" w:rsidRPr="003F1CA8" w:rsidRDefault="00CA14BB" w:rsidP="00CA14BB">
      <w:pPr>
        <w:ind w:firstLine="709"/>
      </w:pPr>
      <w:r w:rsidRPr="003F1CA8">
        <w:t>При внесении изменений в генеральный план не предусматривается изменение категории земель.</w:t>
      </w:r>
    </w:p>
    <w:p w14:paraId="4E70406B" w14:textId="77777777" w:rsidR="00CA14BB" w:rsidRPr="003F1CA8" w:rsidRDefault="00CA14BB" w:rsidP="00CA14BB">
      <w:pPr>
        <w:pStyle w:val="1"/>
      </w:pPr>
      <w:bookmarkStart w:id="224" w:name="_Toc6518203"/>
      <w:bookmarkStart w:id="225" w:name="_Toc25255454"/>
      <w:r w:rsidRPr="003F1CA8">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4"/>
      <w:bookmarkEnd w:id="225"/>
    </w:p>
    <w:p w14:paraId="26260318" w14:textId="33AA7A32" w:rsidR="00CA14BB" w:rsidRPr="003F1CA8" w:rsidRDefault="00CA14BB" w:rsidP="00CA14BB">
      <w:pPr>
        <w:ind w:firstLine="567"/>
        <w:rPr>
          <w:rFonts w:eastAsia="Calibri"/>
          <w:lang w:eastAsia="en-US"/>
        </w:rPr>
      </w:pPr>
      <w:r w:rsidRPr="003F1CA8">
        <w:t xml:space="preserve">На территории муниципального образования Трегубовское сельское поселение Чудовского района Новгородской области имеются следующие </w:t>
      </w:r>
      <w:r w:rsidRPr="003F1CA8">
        <w:rPr>
          <w:rFonts w:eastAsiaTheme="majorEastAsia"/>
        </w:rPr>
        <w:t>территории исторических поселений федерального значения и исторических поселений регионального значения (имеются предметы охраны):</w:t>
      </w:r>
    </w:p>
    <w:p w14:paraId="2E1E9972" w14:textId="77777777" w:rsidR="00084056" w:rsidRPr="003F1CA8" w:rsidRDefault="00CA14BB" w:rsidP="00CA14BB">
      <w:pPr>
        <w:ind w:firstLine="708"/>
        <w:rPr>
          <w:rFonts w:eastAsia="Calibri"/>
        </w:rPr>
      </w:pPr>
      <w:r w:rsidRPr="003F1CA8">
        <w:rPr>
          <w:rFonts w:eastAsia="Calibri"/>
        </w:rPr>
        <w:t xml:space="preserve">1) Объект культурного наследия федерального значения – памятник архитектуры </w:t>
      </w:r>
      <w:r w:rsidRPr="003F1CA8">
        <w:rPr>
          <w:rFonts w:eastAsiaTheme="majorEastAsia"/>
        </w:rPr>
        <w:t xml:space="preserve">федерального значения </w:t>
      </w:r>
      <w:r w:rsidRPr="003F1CA8">
        <w:rPr>
          <w:rFonts w:eastAsia="Calibri"/>
        </w:rPr>
        <w:t xml:space="preserve">– «Главный комплекс штаба гренадёрского графа Аракчеева (1818-1825 </w:t>
      </w:r>
      <w:proofErr w:type="spellStart"/>
      <w:r w:rsidRPr="003F1CA8">
        <w:rPr>
          <w:rFonts w:eastAsia="Calibri"/>
        </w:rPr>
        <w:t>г.г</w:t>
      </w:r>
      <w:proofErr w:type="spellEnd"/>
      <w:r w:rsidRPr="003F1CA8">
        <w:rPr>
          <w:rFonts w:eastAsia="Calibri"/>
        </w:rPr>
        <w:t xml:space="preserve">.) полка». </w:t>
      </w:r>
    </w:p>
    <w:p w14:paraId="1B5178ED" w14:textId="66F1769D" w:rsidR="00CA14BB" w:rsidRPr="003F1CA8" w:rsidRDefault="00CA14BB" w:rsidP="00CA14BB">
      <w:pPr>
        <w:ind w:firstLine="708"/>
        <w:rPr>
          <w:rFonts w:eastAsia="Calibri"/>
        </w:rPr>
      </w:pPr>
      <w:proofErr w:type="gramStart"/>
      <w:r w:rsidRPr="003F1CA8">
        <w:rPr>
          <w:rFonts w:eastAsia="Calibri"/>
        </w:rPr>
        <w:t>Комплексной программой предусмотрена реконструкция данного объекта под туристский объект в д. Селищи (п. 1.17. раздела 1.</w:t>
      </w:r>
      <w:proofErr w:type="gramEnd"/>
      <w:r w:rsidRPr="003F1CA8">
        <w:rPr>
          <w:rFonts w:eastAsia="Calibri"/>
        </w:rPr>
        <w:t xml:space="preserve"> «Объекты регионального значения в области туристской деятельности, 1 этап до 2022 года» Главы 3.1. </w:t>
      </w:r>
      <w:proofErr w:type="gramStart"/>
      <w:r w:rsidRPr="003F1CA8">
        <w:rPr>
          <w:rFonts w:eastAsia="Calibri"/>
        </w:rPr>
        <w:t>«Объекты регионального значения в области туристской деятельности»).</w:t>
      </w:r>
      <w:proofErr w:type="gramEnd"/>
    </w:p>
    <w:p w14:paraId="1F98E155" w14:textId="77777777" w:rsidR="00CA14BB" w:rsidRPr="003F1CA8" w:rsidRDefault="00CA14BB" w:rsidP="00CA14BB">
      <w:pPr>
        <w:ind w:firstLine="708"/>
        <w:rPr>
          <w:rFonts w:eastAsia="Calibri"/>
        </w:rPr>
      </w:pPr>
      <w:r w:rsidRPr="003F1CA8">
        <w:rPr>
          <w:rFonts w:eastAsia="Calibri"/>
        </w:rPr>
        <w:t>2) Объекты культурного наследия регионального значения:</w:t>
      </w:r>
    </w:p>
    <w:p w14:paraId="47094D6D" w14:textId="77777777" w:rsidR="00CA14BB" w:rsidRPr="003F1CA8" w:rsidRDefault="00CA14BB" w:rsidP="00CA14BB">
      <w:pPr>
        <w:ind w:firstLine="709"/>
        <w:rPr>
          <w:rFonts w:eastAsia="Calibri"/>
        </w:rPr>
      </w:pPr>
      <w:r w:rsidRPr="003F1CA8">
        <w:rPr>
          <w:rFonts w:eastAsia="Calibri"/>
        </w:rPr>
        <w:t>- ландшафт усадьбы Г. Р. Державина «</w:t>
      </w:r>
      <w:proofErr w:type="spellStart"/>
      <w:r w:rsidRPr="003F1CA8">
        <w:rPr>
          <w:rFonts w:eastAsia="Calibri"/>
        </w:rPr>
        <w:t>Званка</w:t>
      </w:r>
      <w:proofErr w:type="spellEnd"/>
      <w:r w:rsidRPr="003F1CA8">
        <w:rPr>
          <w:rFonts w:eastAsia="Calibri"/>
        </w:rPr>
        <w:t xml:space="preserve">» (1743 – 1816 </w:t>
      </w:r>
      <w:proofErr w:type="spellStart"/>
      <w:r w:rsidRPr="003F1CA8">
        <w:rPr>
          <w:rFonts w:eastAsia="Calibri"/>
        </w:rPr>
        <w:t>г.</w:t>
      </w:r>
      <w:proofErr w:type="gramStart"/>
      <w:r w:rsidRPr="003F1CA8">
        <w:rPr>
          <w:rFonts w:eastAsia="Calibri"/>
        </w:rPr>
        <w:t>г</w:t>
      </w:r>
      <w:proofErr w:type="spellEnd"/>
      <w:proofErr w:type="gramEnd"/>
      <w:r w:rsidRPr="003F1CA8">
        <w:rPr>
          <w:rFonts w:eastAsia="Calibri"/>
        </w:rPr>
        <w:t xml:space="preserve">.). </w:t>
      </w:r>
      <w:proofErr w:type="gramStart"/>
      <w:r w:rsidRPr="003F1CA8">
        <w:rPr>
          <w:rFonts w:eastAsia="Calibri"/>
        </w:rPr>
        <w:t>Комплексной программой предусмотрена реконструкция ландшафта данного объекта под объект рекреации на участке площадью 60 га (п. 1.19. раздела 1.</w:t>
      </w:r>
      <w:proofErr w:type="gramEnd"/>
      <w:r w:rsidRPr="003F1CA8">
        <w:rPr>
          <w:rFonts w:eastAsia="Calibri"/>
        </w:rPr>
        <w:t xml:space="preserve"> «Объекты регионального значения в области туристской деятельности, 1 этап до 2022 года» Главы 3.1. </w:t>
      </w:r>
      <w:proofErr w:type="gramStart"/>
      <w:r w:rsidRPr="003F1CA8">
        <w:rPr>
          <w:rFonts w:eastAsia="Calibri"/>
        </w:rPr>
        <w:t>«Объекты регионального значения в области туристской деятельности»).</w:t>
      </w:r>
      <w:proofErr w:type="gramEnd"/>
    </w:p>
    <w:p w14:paraId="4AEC1661" w14:textId="77777777" w:rsidR="00CA14BB" w:rsidRPr="003F1CA8" w:rsidRDefault="00CA14BB" w:rsidP="00CA14BB">
      <w:pPr>
        <w:ind w:firstLine="709"/>
        <w:rPr>
          <w:rFonts w:eastAsia="Calibri"/>
        </w:rPr>
      </w:pPr>
      <w:r w:rsidRPr="003F1CA8">
        <w:rPr>
          <w:rFonts w:eastAsia="Calibri"/>
        </w:rPr>
        <w:t xml:space="preserve">- Кладбище советских воинов (1941 – 1944 </w:t>
      </w:r>
      <w:proofErr w:type="spellStart"/>
      <w:r w:rsidRPr="003F1CA8">
        <w:rPr>
          <w:rFonts w:eastAsia="Calibri"/>
        </w:rPr>
        <w:t>г.г</w:t>
      </w:r>
      <w:proofErr w:type="spellEnd"/>
      <w:r w:rsidRPr="003F1CA8">
        <w:rPr>
          <w:rFonts w:eastAsia="Calibri"/>
        </w:rPr>
        <w:t>.) в 2 км от д. Мостки (</w:t>
      </w:r>
      <w:proofErr w:type="gramStart"/>
      <w:r w:rsidRPr="003F1CA8">
        <w:rPr>
          <w:rFonts w:eastAsia="Calibri"/>
        </w:rPr>
        <w:t>бывшая</w:t>
      </w:r>
      <w:proofErr w:type="gramEnd"/>
      <w:r w:rsidRPr="003F1CA8">
        <w:rPr>
          <w:rFonts w:eastAsia="Calibri"/>
        </w:rPr>
        <w:t xml:space="preserve"> д. Любино поле);</w:t>
      </w:r>
    </w:p>
    <w:p w14:paraId="5E236186" w14:textId="77777777" w:rsidR="00CA14BB" w:rsidRPr="003F1CA8" w:rsidRDefault="00CA14BB" w:rsidP="00CA14BB">
      <w:pPr>
        <w:ind w:firstLine="709"/>
        <w:rPr>
          <w:rFonts w:eastAsia="Calibri"/>
        </w:rPr>
      </w:pPr>
      <w:r w:rsidRPr="003F1CA8">
        <w:rPr>
          <w:rFonts w:eastAsia="Calibri"/>
        </w:rPr>
        <w:t xml:space="preserve">- Братская могила советских воинов (1941 – 1944 </w:t>
      </w:r>
      <w:proofErr w:type="spellStart"/>
      <w:r w:rsidRPr="003F1CA8">
        <w:rPr>
          <w:rFonts w:eastAsia="Calibri"/>
        </w:rPr>
        <w:t>г.г</w:t>
      </w:r>
      <w:proofErr w:type="spellEnd"/>
      <w:r w:rsidRPr="003F1CA8">
        <w:rPr>
          <w:rFonts w:eastAsia="Calibri"/>
        </w:rPr>
        <w:t xml:space="preserve">.), близ д. </w:t>
      </w:r>
      <w:proofErr w:type="spellStart"/>
      <w:r w:rsidRPr="003F1CA8">
        <w:rPr>
          <w:rFonts w:eastAsia="Calibri"/>
        </w:rPr>
        <w:t>Кипрово</w:t>
      </w:r>
      <w:proofErr w:type="spellEnd"/>
      <w:r w:rsidRPr="003F1CA8">
        <w:rPr>
          <w:rFonts w:eastAsia="Calibri"/>
        </w:rPr>
        <w:t>-Ракитное;</w:t>
      </w:r>
    </w:p>
    <w:p w14:paraId="0E614D2A" w14:textId="77777777" w:rsidR="00CA14BB" w:rsidRPr="003F1CA8" w:rsidRDefault="00CA14BB" w:rsidP="00CA14BB">
      <w:pPr>
        <w:ind w:firstLine="709"/>
        <w:rPr>
          <w:rFonts w:eastAsia="Calibri"/>
        </w:rPr>
      </w:pPr>
      <w:r w:rsidRPr="003F1CA8">
        <w:rPr>
          <w:rFonts w:eastAsia="Calibri"/>
        </w:rPr>
        <w:t xml:space="preserve">- Братская могила советских воинов (1941 – 1944 </w:t>
      </w:r>
      <w:proofErr w:type="spellStart"/>
      <w:r w:rsidRPr="003F1CA8">
        <w:rPr>
          <w:rFonts w:eastAsia="Calibri"/>
        </w:rPr>
        <w:t>г.г</w:t>
      </w:r>
      <w:proofErr w:type="spellEnd"/>
      <w:r w:rsidRPr="003F1CA8">
        <w:rPr>
          <w:rFonts w:eastAsia="Calibri"/>
        </w:rPr>
        <w:t xml:space="preserve">.), близ д. </w:t>
      </w:r>
      <w:proofErr w:type="spellStart"/>
      <w:r w:rsidRPr="003F1CA8">
        <w:rPr>
          <w:rFonts w:eastAsia="Calibri"/>
        </w:rPr>
        <w:t>Ульково</w:t>
      </w:r>
      <w:proofErr w:type="spellEnd"/>
      <w:r w:rsidRPr="003F1CA8">
        <w:rPr>
          <w:rFonts w:eastAsia="Calibri"/>
        </w:rPr>
        <w:t>;</w:t>
      </w:r>
    </w:p>
    <w:p w14:paraId="45DA04EC" w14:textId="77777777" w:rsidR="00CA14BB" w:rsidRPr="003F1CA8" w:rsidRDefault="00CA14BB" w:rsidP="00CA14BB">
      <w:pPr>
        <w:ind w:firstLine="709"/>
        <w:rPr>
          <w:rFonts w:eastAsia="Calibri"/>
        </w:rPr>
      </w:pPr>
      <w:r w:rsidRPr="003F1CA8">
        <w:rPr>
          <w:rFonts w:eastAsia="Calibri"/>
        </w:rPr>
        <w:t xml:space="preserve">- Кладбище советских воинов (1941 – 1944 </w:t>
      </w:r>
      <w:proofErr w:type="spellStart"/>
      <w:r w:rsidRPr="003F1CA8">
        <w:rPr>
          <w:rFonts w:eastAsia="Calibri"/>
        </w:rPr>
        <w:t>г.г</w:t>
      </w:r>
      <w:proofErr w:type="spellEnd"/>
      <w:r w:rsidRPr="003F1CA8">
        <w:rPr>
          <w:rFonts w:eastAsia="Calibri"/>
        </w:rPr>
        <w:t xml:space="preserve">.), д. </w:t>
      </w:r>
      <w:proofErr w:type="spellStart"/>
      <w:r w:rsidRPr="003F1CA8">
        <w:rPr>
          <w:rFonts w:eastAsia="Calibri"/>
        </w:rPr>
        <w:t>Вязищи</w:t>
      </w:r>
      <w:proofErr w:type="spellEnd"/>
      <w:r w:rsidRPr="003F1CA8">
        <w:rPr>
          <w:rFonts w:eastAsia="Calibri"/>
        </w:rPr>
        <w:t>;</w:t>
      </w:r>
    </w:p>
    <w:p w14:paraId="57FBA235" w14:textId="77777777" w:rsidR="00CA14BB" w:rsidRPr="003F1CA8" w:rsidRDefault="00CA14BB" w:rsidP="00CA14BB">
      <w:pPr>
        <w:ind w:firstLine="709"/>
        <w:rPr>
          <w:rFonts w:eastAsia="Calibri"/>
        </w:rPr>
      </w:pPr>
      <w:r w:rsidRPr="003F1CA8">
        <w:rPr>
          <w:rFonts w:eastAsia="Calibri"/>
        </w:rPr>
        <w:t xml:space="preserve">- Кладбище советских воинов (1941 – 1944 </w:t>
      </w:r>
      <w:proofErr w:type="spellStart"/>
      <w:r w:rsidRPr="003F1CA8">
        <w:rPr>
          <w:rFonts w:eastAsia="Calibri"/>
        </w:rPr>
        <w:t>г.г</w:t>
      </w:r>
      <w:proofErr w:type="spellEnd"/>
      <w:r w:rsidRPr="003F1CA8">
        <w:rPr>
          <w:rFonts w:eastAsia="Calibri"/>
        </w:rPr>
        <w:t>.), д. Маслено;</w:t>
      </w:r>
    </w:p>
    <w:p w14:paraId="6B8AA83D" w14:textId="77777777" w:rsidR="00CA14BB" w:rsidRPr="003F1CA8" w:rsidRDefault="00CA14BB" w:rsidP="00CA14BB">
      <w:pPr>
        <w:ind w:firstLine="709"/>
        <w:rPr>
          <w:rFonts w:eastAsia="Calibri"/>
        </w:rPr>
      </w:pPr>
      <w:r w:rsidRPr="003F1CA8">
        <w:rPr>
          <w:rFonts w:eastAsia="Calibri"/>
        </w:rPr>
        <w:t xml:space="preserve">- Кладбище советских воинов (1941 – 1944 </w:t>
      </w:r>
      <w:proofErr w:type="spellStart"/>
      <w:r w:rsidRPr="003F1CA8">
        <w:rPr>
          <w:rFonts w:eastAsia="Calibri"/>
        </w:rPr>
        <w:t>г.г</w:t>
      </w:r>
      <w:proofErr w:type="spellEnd"/>
      <w:r w:rsidRPr="003F1CA8">
        <w:rPr>
          <w:rFonts w:eastAsia="Calibri"/>
        </w:rPr>
        <w:t>.), д. Арефино;</w:t>
      </w:r>
    </w:p>
    <w:p w14:paraId="416515F6" w14:textId="77777777" w:rsidR="00CA14BB" w:rsidRPr="003F1CA8" w:rsidRDefault="00CA14BB" w:rsidP="00CA14BB">
      <w:pPr>
        <w:ind w:firstLine="709"/>
        <w:rPr>
          <w:rFonts w:eastAsia="Calibri"/>
        </w:rPr>
      </w:pPr>
      <w:r w:rsidRPr="003F1CA8">
        <w:rPr>
          <w:rFonts w:eastAsia="Calibri"/>
        </w:rPr>
        <w:t xml:space="preserve">- Братская могила советских воинов (1941 – 1944 </w:t>
      </w:r>
      <w:proofErr w:type="spellStart"/>
      <w:r w:rsidRPr="003F1CA8">
        <w:rPr>
          <w:rFonts w:eastAsia="Calibri"/>
        </w:rPr>
        <w:t>г.г</w:t>
      </w:r>
      <w:proofErr w:type="spellEnd"/>
      <w:r w:rsidRPr="003F1CA8">
        <w:rPr>
          <w:rFonts w:eastAsia="Calibri"/>
        </w:rPr>
        <w:t>.), близ д. Вергежа;</w:t>
      </w:r>
    </w:p>
    <w:p w14:paraId="5E084420" w14:textId="77777777" w:rsidR="00CA14BB" w:rsidRPr="003F1CA8" w:rsidRDefault="00CA14BB" w:rsidP="00CA14BB">
      <w:pPr>
        <w:ind w:firstLine="709"/>
        <w:rPr>
          <w:rFonts w:eastAsia="Calibri"/>
        </w:rPr>
      </w:pPr>
      <w:r w:rsidRPr="003F1CA8">
        <w:rPr>
          <w:rFonts w:eastAsia="Calibri"/>
        </w:rPr>
        <w:t xml:space="preserve">- Место казни комсомольца В. </w:t>
      </w:r>
      <w:proofErr w:type="spellStart"/>
      <w:r w:rsidRPr="003F1CA8">
        <w:rPr>
          <w:rFonts w:eastAsia="Calibri"/>
        </w:rPr>
        <w:t>Падорина</w:t>
      </w:r>
      <w:proofErr w:type="spellEnd"/>
      <w:r w:rsidRPr="003F1CA8">
        <w:rPr>
          <w:rFonts w:eastAsia="Calibri"/>
        </w:rPr>
        <w:t xml:space="preserve"> (декабрь 1941 г.), д. Высокое 2 км к северу от деревни;</w:t>
      </w:r>
    </w:p>
    <w:p w14:paraId="181AE90A" w14:textId="77777777" w:rsidR="00CA14BB" w:rsidRPr="003F1CA8" w:rsidRDefault="00CA14BB" w:rsidP="00CA14BB">
      <w:pPr>
        <w:ind w:firstLine="709"/>
        <w:rPr>
          <w:rFonts w:eastAsia="Calibri"/>
        </w:rPr>
      </w:pPr>
      <w:r w:rsidRPr="003F1CA8">
        <w:rPr>
          <w:rFonts w:eastAsia="Calibri"/>
        </w:rPr>
        <w:t xml:space="preserve">- Могила художника Н. Никифорова (1912 – 1942 </w:t>
      </w:r>
      <w:proofErr w:type="spellStart"/>
      <w:r w:rsidRPr="003F1CA8">
        <w:rPr>
          <w:rFonts w:eastAsia="Calibri"/>
        </w:rPr>
        <w:t>г.</w:t>
      </w:r>
      <w:proofErr w:type="gramStart"/>
      <w:r w:rsidRPr="003F1CA8">
        <w:rPr>
          <w:rFonts w:eastAsia="Calibri"/>
        </w:rPr>
        <w:t>г</w:t>
      </w:r>
      <w:proofErr w:type="spellEnd"/>
      <w:proofErr w:type="gramEnd"/>
      <w:r w:rsidRPr="003F1CA8">
        <w:rPr>
          <w:rFonts w:eastAsia="Calibri"/>
        </w:rPr>
        <w:t>.);</w:t>
      </w:r>
    </w:p>
    <w:p w14:paraId="5B6ADC3A" w14:textId="77777777" w:rsidR="00CA14BB" w:rsidRPr="003F1CA8" w:rsidRDefault="00CA14BB" w:rsidP="00CA14BB">
      <w:pPr>
        <w:ind w:firstLine="709"/>
        <w:rPr>
          <w:rFonts w:eastAsia="Calibri"/>
        </w:rPr>
      </w:pPr>
      <w:r w:rsidRPr="003F1CA8">
        <w:rPr>
          <w:rFonts w:eastAsia="Calibri"/>
        </w:rPr>
        <w:t xml:space="preserve">- Могила А. </w:t>
      </w:r>
      <w:proofErr w:type="spellStart"/>
      <w:r w:rsidRPr="003F1CA8">
        <w:rPr>
          <w:rFonts w:eastAsia="Calibri"/>
        </w:rPr>
        <w:t>Тыркова</w:t>
      </w:r>
      <w:proofErr w:type="spellEnd"/>
      <w:r w:rsidRPr="003F1CA8">
        <w:rPr>
          <w:rFonts w:eastAsia="Calibri"/>
        </w:rPr>
        <w:t xml:space="preserve">, народовольца (1854 – 1924 </w:t>
      </w:r>
      <w:proofErr w:type="spellStart"/>
      <w:r w:rsidRPr="003F1CA8">
        <w:rPr>
          <w:rFonts w:eastAsia="Calibri"/>
        </w:rPr>
        <w:t>г.г</w:t>
      </w:r>
      <w:proofErr w:type="spellEnd"/>
      <w:r w:rsidRPr="003F1CA8">
        <w:rPr>
          <w:rFonts w:eastAsia="Calibri"/>
        </w:rPr>
        <w:t xml:space="preserve">.), д. </w:t>
      </w:r>
      <w:proofErr w:type="gramStart"/>
      <w:r w:rsidRPr="003F1CA8">
        <w:rPr>
          <w:rFonts w:eastAsia="Calibri"/>
        </w:rPr>
        <w:t>Высокое</w:t>
      </w:r>
      <w:proofErr w:type="gramEnd"/>
      <w:r w:rsidRPr="003F1CA8">
        <w:rPr>
          <w:rFonts w:eastAsia="Calibri"/>
        </w:rPr>
        <w:t>;</w:t>
      </w:r>
    </w:p>
    <w:p w14:paraId="2D8F94BB" w14:textId="77777777" w:rsidR="00CA14BB" w:rsidRPr="003F1CA8" w:rsidRDefault="00CA14BB" w:rsidP="00CA14BB">
      <w:pPr>
        <w:ind w:firstLine="709"/>
        <w:rPr>
          <w:rFonts w:eastAsia="Calibri"/>
        </w:rPr>
      </w:pPr>
      <w:r w:rsidRPr="003F1CA8">
        <w:rPr>
          <w:rFonts w:eastAsia="Calibri"/>
        </w:rPr>
        <w:t xml:space="preserve">- Могила комсомольца В. </w:t>
      </w:r>
      <w:proofErr w:type="spellStart"/>
      <w:r w:rsidRPr="003F1CA8">
        <w:rPr>
          <w:rFonts w:eastAsia="Calibri"/>
        </w:rPr>
        <w:t>Падорина</w:t>
      </w:r>
      <w:proofErr w:type="spellEnd"/>
      <w:r w:rsidRPr="003F1CA8">
        <w:rPr>
          <w:rFonts w:eastAsia="Calibri"/>
        </w:rPr>
        <w:t xml:space="preserve">, д. </w:t>
      </w:r>
      <w:proofErr w:type="gramStart"/>
      <w:r w:rsidRPr="003F1CA8">
        <w:rPr>
          <w:rFonts w:eastAsia="Calibri"/>
        </w:rPr>
        <w:t>Высокое</w:t>
      </w:r>
      <w:proofErr w:type="gramEnd"/>
    </w:p>
    <w:p w14:paraId="7849A6D7" w14:textId="77777777" w:rsidR="00CA14BB" w:rsidRPr="003F1CA8" w:rsidRDefault="00CA14BB" w:rsidP="00CA14BB">
      <w:pPr>
        <w:ind w:firstLine="709"/>
        <w:rPr>
          <w:rFonts w:eastAsia="Calibri"/>
        </w:rPr>
      </w:pPr>
      <w:r w:rsidRPr="003F1CA8">
        <w:rPr>
          <w:rFonts w:eastAsia="Calibri"/>
        </w:rPr>
        <w:t>Выявленные:</w:t>
      </w:r>
    </w:p>
    <w:p w14:paraId="3C928F4D" w14:textId="77777777" w:rsidR="00CA14BB" w:rsidRPr="003F1CA8" w:rsidRDefault="00CA14BB" w:rsidP="00CA14BB">
      <w:pPr>
        <w:ind w:firstLine="709"/>
        <w:rPr>
          <w:rFonts w:eastAsia="Calibri"/>
        </w:rPr>
      </w:pPr>
      <w:r w:rsidRPr="003F1CA8">
        <w:rPr>
          <w:rFonts w:eastAsia="Calibri"/>
        </w:rPr>
        <w:t>- Братская могила советских воинов, д. Глушица;</w:t>
      </w:r>
    </w:p>
    <w:p w14:paraId="5D9046ED" w14:textId="77777777" w:rsidR="00CA14BB" w:rsidRPr="003F1CA8" w:rsidRDefault="00CA14BB" w:rsidP="00CA14BB">
      <w:pPr>
        <w:ind w:firstLine="709"/>
        <w:rPr>
          <w:rFonts w:eastAsia="Calibri"/>
        </w:rPr>
      </w:pPr>
      <w:r w:rsidRPr="003F1CA8">
        <w:rPr>
          <w:rFonts w:eastAsia="Calibri"/>
        </w:rPr>
        <w:t xml:space="preserve">- Памятный знак «Бойцам </w:t>
      </w:r>
      <w:proofErr w:type="spellStart"/>
      <w:r w:rsidRPr="003F1CA8">
        <w:rPr>
          <w:rFonts w:eastAsia="Calibri"/>
        </w:rPr>
        <w:t>волховского</w:t>
      </w:r>
      <w:proofErr w:type="spellEnd"/>
      <w:r w:rsidRPr="003F1CA8">
        <w:rPr>
          <w:rFonts w:eastAsia="Calibri"/>
        </w:rPr>
        <w:t xml:space="preserve"> фронта», д. Трегубово;</w:t>
      </w:r>
    </w:p>
    <w:p w14:paraId="02FDD6A8" w14:textId="77777777" w:rsidR="00CA14BB" w:rsidRPr="003F1CA8" w:rsidRDefault="00CA14BB" w:rsidP="00CA14BB">
      <w:pPr>
        <w:ind w:firstLine="709"/>
        <w:rPr>
          <w:rFonts w:eastAsia="Calibri"/>
        </w:rPr>
      </w:pPr>
      <w:r w:rsidRPr="003F1CA8">
        <w:rPr>
          <w:rFonts w:eastAsia="Calibri"/>
        </w:rPr>
        <w:t xml:space="preserve">- Памятный знак на месте гибели И. М. </w:t>
      </w:r>
      <w:proofErr w:type="spellStart"/>
      <w:r w:rsidRPr="003F1CA8">
        <w:rPr>
          <w:rFonts w:eastAsia="Calibri"/>
        </w:rPr>
        <w:t>Барсукова</w:t>
      </w:r>
      <w:proofErr w:type="spellEnd"/>
      <w:r w:rsidRPr="003F1CA8">
        <w:rPr>
          <w:rFonts w:eastAsia="Calibri"/>
        </w:rPr>
        <w:t xml:space="preserve">, д. </w:t>
      </w:r>
      <w:proofErr w:type="gramStart"/>
      <w:r w:rsidRPr="003F1CA8">
        <w:rPr>
          <w:rFonts w:eastAsia="Calibri"/>
        </w:rPr>
        <w:t>Спасская</w:t>
      </w:r>
      <w:proofErr w:type="gramEnd"/>
      <w:r w:rsidRPr="003F1CA8">
        <w:rPr>
          <w:rFonts w:eastAsia="Calibri"/>
        </w:rPr>
        <w:t xml:space="preserve"> Полисть;</w:t>
      </w:r>
    </w:p>
    <w:p w14:paraId="000F02AF" w14:textId="77777777" w:rsidR="00CA14BB" w:rsidRPr="003F1CA8" w:rsidRDefault="00CA14BB" w:rsidP="00CA14BB">
      <w:pPr>
        <w:ind w:firstLine="709"/>
        <w:rPr>
          <w:rFonts w:eastAsia="Calibri"/>
        </w:rPr>
      </w:pPr>
      <w:r w:rsidRPr="003F1CA8">
        <w:rPr>
          <w:rFonts w:eastAsia="Calibri"/>
        </w:rPr>
        <w:t>- Кладбище советских воинов, д. Селищи;</w:t>
      </w:r>
    </w:p>
    <w:p w14:paraId="5AE69B49" w14:textId="77777777" w:rsidR="00CA14BB" w:rsidRPr="003F1CA8" w:rsidRDefault="00CA14BB" w:rsidP="00CA14BB">
      <w:pPr>
        <w:ind w:firstLine="709"/>
        <w:rPr>
          <w:rFonts w:eastAsia="Calibri"/>
        </w:rPr>
      </w:pPr>
      <w:r w:rsidRPr="003F1CA8">
        <w:rPr>
          <w:rFonts w:eastAsia="Calibri"/>
        </w:rPr>
        <w:t xml:space="preserve">- Братская могила советских воинов, бывшая д. </w:t>
      </w:r>
      <w:proofErr w:type="spellStart"/>
      <w:r w:rsidRPr="003F1CA8">
        <w:rPr>
          <w:rFonts w:eastAsia="Calibri"/>
        </w:rPr>
        <w:t>Пересвет</w:t>
      </w:r>
      <w:proofErr w:type="spellEnd"/>
      <w:r w:rsidRPr="003F1CA8">
        <w:rPr>
          <w:rFonts w:eastAsia="Calibri"/>
        </w:rPr>
        <w:t xml:space="preserve"> Остров;</w:t>
      </w:r>
    </w:p>
    <w:p w14:paraId="5BE023B3" w14:textId="77777777" w:rsidR="00CA14BB" w:rsidRPr="003F1CA8" w:rsidRDefault="00CA14BB" w:rsidP="00CA14BB">
      <w:pPr>
        <w:ind w:firstLine="709"/>
        <w:rPr>
          <w:rFonts w:eastAsia="Calibri"/>
        </w:rPr>
      </w:pPr>
      <w:r w:rsidRPr="003F1CA8">
        <w:rPr>
          <w:rFonts w:eastAsia="Calibri"/>
        </w:rPr>
        <w:t>- Братская могила советских воинов, д. Кузино;</w:t>
      </w:r>
    </w:p>
    <w:p w14:paraId="07FF6885" w14:textId="77777777" w:rsidR="00CA14BB" w:rsidRPr="003F1CA8" w:rsidRDefault="00CA14BB" w:rsidP="00CA14BB">
      <w:pPr>
        <w:ind w:firstLine="709"/>
        <w:rPr>
          <w:rFonts w:eastAsia="Calibri"/>
        </w:rPr>
      </w:pPr>
      <w:r w:rsidRPr="003F1CA8">
        <w:rPr>
          <w:rFonts w:eastAsia="Calibri"/>
        </w:rPr>
        <w:t>- Братская могила советских воинов, д. Селищи;</w:t>
      </w:r>
    </w:p>
    <w:p w14:paraId="6C597973" w14:textId="77777777" w:rsidR="00CA14BB" w:rsidRPr="003F1CA8" w:rsidRDefault="00CA14BB" w:rsidP="00CA14BB">
      <w:pPr>
        <w:ind w:firstLine="709"/>
        <w:rPr>
          <w:rFonts w:eastAsia="Calibri"/>
        </w:rPr>
      </w:pPr>
      <w:r w:rsidRPr="003F1CA8">
        <w:rPr>
          <w:rFonts w:eastAsia="Calibri"/>
        </w:rPr>
        <w:t>- погост, д. Коломно.</w:t>
      </w:r>
    </w:p>
    <w:p w14:paraId="71D8232F" w14:textId="77777777" w:rsidR="00AC2549" w:rsidRPr="003F1CA8" w:rsidRDefault="00AC2549" w:rsidP="00AC2549">
      <w:pPr>
        <w:pStyle w:val="1"/>
      </w:pPr>
      <w:bookmarkStart w:id="226" w:name="_Toc6518204"/>
      <w:bookmarkStart w:id="227" w:name="_Toc25255455"/>
      <w:r w:rsidRPr="003F1CA8">
        <w:lastRenderedPageBreak/>
        <w:t>Сведения об объектах транспортной инфраструктуры</w:t>
      </w:r>
      <w:bookmarkEnd w:id="226"/>
      <w:bookmarkEnd w:id="227"/>
    </w:p>
    <w:p w14:paraId="0BCAB4DE" w14:textId="77777777" w:rsidR="00AC2549" w:rsidRPr="003F1CA8" w:rsidRDefault="00AC2549" w:rsidP="00AC2549">
      <w:pPr>
        <w:ind w:firstLine="709"/>
      </w:pPr>
      <w:r w:rsidRPr="003F1CA8">
        <w:t>Перечень автомобильных дорог общего пользования регионального или межмуниципального значения</w:t>
      </w:r>
      <w:r w:rsidRPr="003F1CA8">
        <w:rPr>
          <w:i/>
        </w:rPr>
        <w:t xml:space="preserve"> </w:t>
      </w:r>
      <w:r w:rsidRPr="003F1CA8">
        <w:t>Новгородской области,</w:t>
      </w:r>
      <w:r w:rsidRPr="003F1CA8">
        <w:rPr>
          <w:i/>
        </w:rPr>
        <w:t xml:space="preserve"> </w:t>
      </w:r>
      <w:r w:rsidRPr="003F1CA8">
        <w:t>утвержденный постановлением администрации Новгородской области от 01.06.2010 № 243:</w:t>
      </w:r>
    </w:p>
    <w:tbl>
      <w:tblPr>
        <w:tblStyle w:val="TableNormal"/>
        <w:tblW w:w="10189" w:type="dxa"/>
        <w:tblInd w:w="103" w:type="dxa"/>
        <w:tblLayout w:type="fixed"/>
        <w:tblLook w:val="01E0" w:firstRow="1" w:lastRow="1" w:firstColumn="1" w:lastColumn="1" w:noHBand="0" w:noVBand="0"/>
      </w:tblPr>
      <w:tblGrid>
        <w:gridCol w:w="816"/>
        <w:gridCol w:w="1702"/>
        <w:gridCol w:w="3881"/>
        <w:gridCol w:w="2074"/>
        <w:gridCol w:w="1716"/>
      </w:tblGrid>
      <w:tr w:rsidR="00AC2549" w:rsidRPr="003F1CA8" w14:paraId="11C7C034" w14:textId="77777777" w:rsidTr="00B751AD">
        <w:trPr>
          <w:trHeight w:hRule="exact" w:val="1114"/>
        </w:trPr>
        <w:tc>
          <w:tcPr>
            <w:tcW w:w="816" w:type="dxa"/>
            <w:tcBorders>
              <w:top w:val="single" w:sz="5" w:space="0" w:color="000000"/>
              <w:left w:val="single" w:sz="5" w:space="0" w:color="000000"/>
              <w:bottom w:val="single" w:sz="5" w:space="0" w:color="000000"/>
              <w:right w:val="single" w:sz="5" w:space="0" w:color="000000"/>
            </w:tcBorders>
            <w:vAlign w:val="center"/>
          </w:tcPr>
          <w:p w14:paraId="7A89669C" w14:textId="0D83AF87" w:rsidR="00AC2549" w:rsidRPr="003F1CA8" w:rsidRDefault="00084056" w:rsidP="00721988">
            <w:pPr>
              <w:pStyle w:val="TableParagraph"/>
              <w:spacing w:line="272" w:lineRule="exact"/>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w:t>
            </w:r>
          </w:p>
          <w:p w14:paraId="04327732" w14:textId="77777777" w:rsidR="00AC2549" w:rsidRPr="003F1CA8" w:rsidRDefault="00AC2549" w:rsidP="00721988">
            <w:pPr>
              <w:pStyle w:val="TableParagraph"/>
              <w:ind w:right="1"/>
              <w:jc w:val="center"/>
              <w:rPr>
                <w:rFonts w:ascii="Times New Roman" w:eastAsia="Times New Roman" w:hAnsi="Times New Roman"/>
                <w:sz w:val="24"/>
                <w:szCs w:val="24"/>
              </w:rPr>
            </w:pPr>
            <w:r w:rsidRPr="003F1CA8">
              <w:rPr>
                <w:rFonts w:ascii="Times New Roman" w:eastAsia="Times New Roman" w:hAnsi="Times New Roman"/>
                <w:bCs/>
                <w:sz w:val="24"/>
                <w:szCs w:val="24"/>
              </w:rPr>
              <w:t>п/п</w:t>
            </w:r>
          </w:p>
        </w:tc>
        <w:tc>
          <w:tcPr>
            <w:tcW w:w="1702" w:type="dxa"/>
            <w:tcBorders>
              <w:top w:val="single" w:sz="5" w:space="0" w:color="000000"/>
              <w:left w:val="single" w:sz="5" w:space="0" w:color="000000"/>
              <w:bottom w:val="single" w:sz="5" w:space="0" w:color="000000"/>
              <w:right w:val="single" w:sz="5" w:space="0" w:color="000000"/>
            </w:tcBorders>
            <w:vAlign w:val="center"/>
          </w:tcPr>
          <w:p w14:paraId="1F136AD8" w14:textId="3CA74D4C" w:rsidR="00AC2549" w:rsidRPr="003F1CA8" w:rsidRDefault="00AC2549" w:rsidP="00721988">
            <w:pPr>
              <w:pStyle w:val="TableParagraph"/>
              <w:spacing w:line="272" w:lineRule="exact"/>
              <w:ind w:right="4"/>
              <w:jc w:val="center"/>
              <w:rPr>
                <w:rFonts w:ascii="Times New Roman" w:eastAsia="Times New Roman" w:hAnsi="Times New Roman"/>
                <w:sz w:val="24"/>
                <w:szCs w:val="24"/>
                <w:lang w:val="ru-RU"/>
              </w:rPr>
            </w:pPr>
            <w:r w:rsidRPr="003F1CA8">
              <w:rPr>
                <w:rFonts w:ascii="Times New Roman" w:eastAsia="Times New Roman" w:hAnsi="Times New Roman"/>
                <w:bCs/>
                <w:sz w:val="24"/>
                <w:szCs w:val="24"/>
              </w:rPr>
              <w:t>И</w:t>
            </w:r>
            <w:r w:rsidRPr="003F1CA8">
              <w:rPr>
                <w:rFonts w:ascii="Times New Roman" w:eastAsia="Times New Roman" w:hAnsi="Times New Roman"/>
                <w:bCs/>
                <w:spacing w:val="1"/>
                <w:sz w:val="24"/>
                <w:szCs w:val="24"/>
              </w:rPr>
              <w:t>д</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нти</w:t>
            </w:r>
            <w:r w:rsidRPr="003F1CA8">
              <w:rPr>
                <w:rFonts w:ascii="Times New Roman" w:eastAsia="Times New Roman" w:hAnsi="Times New Roman"/>
                <w:bCs/>
                <w:spacing w:val="-3"/>
                <w:sz w:val="24"/>
                <w:szCs w:val="24"/>
              </w:rPr>
              <w:t>ф</w:t>
            </w:r>
            <w:r w:rsidRPr="003F1CA8">
              <w:rPr>
                <w:rFonts w:ascii="Times New Roman" w:eastAsia="Times New Roman" w:hAnsi="Times New Roman"/>
                <w:bCs/>
                <w:sz w:val="24"/>
                <w:szCs w:val="24"/>
              </w:rPr>
              <w:t>ика</w:t>
            </w:r>
            <w:r w:rsidR="00721988" w:rsidRPr="003F1CA8">
              <w:rPr>
                <w:rFonts w:ascii="Times New Roman" w:eastAsia="Times New Roman" w:hAnsi="Times New Roman"/>
                <w:bCs/>
                <w:sz w:val="24"/>
                <w:szCs w:val="24"/>
                <w:lang w:val="ru-RU"/>
              </w:rPr>
              <w:t>-</w:t>
            </w:r>
          </w:p>
          <w:p w14:paraId="46F6A45B" w14:textId="77777777" w:rsidR="00AC2549" w:rsidRPr="003F1CA8" w:rsidRDefault="00AC2549" w:rsidP="00721988">
            <w:pPr>
              <w:pStyle w:val="TableParagraph"/>
              <w:ind w:left="344" w:right="346"/>
              <w:jc w:val="center"/>
              <w:rPr>
                <w:rFonts w:ascii="Times New Roman" w:eastAsia="Times New Roman" w:hAnsi="Times New Roman"/>
                <w:sz w:val="24"/>
                <w:szCs w:val="24"/>
              </w:rPr>
            </w:pPr>
            <w:r w:rsidRPr="003F1CA8">
              <w:rPr>
                <w:rFonts w:ascii="Times New Roman" w:eastAsia="Times New Roman" w:hAnsi="Times New Roman"/>
                <w:bCs/>
                <w:sz w:val="24"/>
                <w:szCs w:val="24"/>
              </w:rPr>
              <w:t>цио</w:t>
            </w:r>
            <w:r w:rsidRPr="003F1CA8">
              <w:rPr>
                <w:rFonts w:ascii="Times New Roman" w:eastAsia="Times New Roman" w:hAnsi="Times New Roman"/>
                <w:bCs/>
                <w:spacing w:val="-2"/>
                <w:sz w:val="24"/>
                <w:szCs w:val="24"/>
              </w:rPr>
              <w:t>н</w:t>
            </w:r>
            <w:r w:rsidRPr="003F1CA8">
              <w:rPr>
                <w:rFonts w:ascii="Times New Roman" w:eastAsia="Times New Roman" w:hAnsi="Times New Roman"/>
                <w:bCs/>
                <w:sz w:val="24"/>
                <w:szCs w:val="24"/>
              </w:rPr>
              <w:t>ный ном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р</w:t>
            </w:r>
          </w:p>
        </w:tc>
        <w:tc>
          <w:tcPr>
            <w:tcW w:w="3881" w:type="dxa"/>
            <w:tcBorders>
              <w:top w:val="single" w:sz="5" w:space="0" w:color="000000"/>
              <w:left w:val="single" w:sz="5" w:space="0" w:color="000000"/>
              <w:bottom w:val="single" w:sz="5" w:space="0" w:color="000000"/>
              <w:right w:val="single" w:sz="5" w:space="0" w:color="000000"/>
            </w:tcBorders>
            <w:vAlign w:val="center"/>
          </w:tcPr>
          <w:p w14:paraId="7F0C0043" w14:textId="77777777" w:rsidR="00AC2549" w:rsidRPr="003F1CA8" w:rsidRDefault="00AC2549" w:rsidP="00721988">
            <w:pPr>
              <w:pStyle w:val="TableParagraph"/>
              <w:spacing w:line="272" w:lineRule="exact"/>
              <w:ind w:right="5"/>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На</w:t>
            </w:r>
            <w:r w:rsidRPr="003F1CA8">
              <w:rPr>
                <w:rFonts w:ascii="Times New Roman" w:eastAsia="Times New Roman" w:hAnsi="Times New Roman"/>
                <w:bCs/>
                <w:spacing w:val="1"/>
                <w:sz w:val="24"/>
                <w:szCs w:val="24"/>
                <w:lang w:val="ru-RU"/>
              </w:rPr>
              <w:t>и</w:t>
            </w:r>
            <w:r w:rsidRPr="003F1CA8">
              <w:rPr>
                <w:rFonts w:ascii="Times New Roman" w:eastAsia="Times New Roman" w:hAnsi="Times New Roman"/>
                <w:bCs/>
                <w:sz w:val="24"/>
                <w:szCs w:val="24"/>
                <w:lang w:val="ru-RU"/>
              </w:rPr>
              <w:t>м</w:t>
            </w:r>
            <w:r w:rsidRPr="003F1CA8">
              <w:rPr>
                <w:rFonts w:ascii="Times New Roman" w:eastAsia="Times New Roman" w:hAnsi="Times New Roman"/>
                <w:bCs/>
                <w:spacing w:val="-2"/>
                <w:sz w:val="24"/>
                <w:szCs w:val="24"/>
                <w:lang w:val="ru-RU"/>
              </w:rPr>
              <w:t>е</w:t>
            </w:r>
            <w:r w:rsidRPr="003F1CA8">
              <w:rPr>
                <w:rFonts w:ascii="Times New Roman" w:eastAsia="Times New Roman" w:hAnsi="Times New Roman"/>
                <w:bCs/>
                <w:sz w:val="24"/>
                <w:szCs w:val="24"/>
                <w:lang w:val="ru-RU"/>
              </w:rPr>
              <w:t>нование</w:t>
            </w:r>
            <w:r w:rsidRPr="003F1CA8">
              <w:rPr>
                <w:rFonts w:ascii="Times New Roman" w:eastAsia="Times New Roman" w:hAnsi="Times New Roman"/>
                <w:bCs/>
                <w:spacing w:val="-1"/>
                <w:sz w:val="24"/>
                <w:szCs w:val="24"/>
                <w:lang w:val="ru-RU"/>
              </w:rPr>
              <w:t xml:space="preserve"> </w:t>
            </w:r>
            <w:proofErr w:type="gramStart"/>
            <w:r w:rsidRPr="003F1CA8">
              <w:rPr>
                <w:rFonts w:ascii="Times New Roman" w:eastAsia="Times New Roman" w:hAnsi="Times New Roman"/>
                <w:bCs/>
                <w:sz w:val="24"/>
                <w:szCs w:val="24"/>
                <w:lang w:val="ru-RU"/>
              </w:rPr>
              <w:t>а</w:t>
            </w:r>
            <w:r w:rsidRPr="003F1CA8">
              <w:rPr>
                <w:rFonts w:ascii="Times New Roman" w:eastAsia="Times New Roman" w:hAnsi="Times New Roman"/>
                <w:bCs/>
                <w:spacing w:val="-3"/>
                <w:sz w:val="24"/>
                <w:szCs w:val="24"/>
                <w:lang w:val="ru-RU"/>
              </w:rPr>
              <w:t>в</w:t>
            </w:r>
            <w:r w:rsidRPr="003F1CA8">
              <w:rPr>
                <w:rFonts w:ascii="Times New Roman" w:eastAsia="Times New Roman" w:hAnsi="Times New Roman"/>
                <w:bCs/>
                <w:spacing w:val="1"/>
                <w:sz w:val="24"/>
                <w:szCs w:val="24"/>
                <w:lang w:val="ru-RU"/>
              </w:rPr>
              <w:t>т</w:t>
            </w:r>
            <w:r w:rsidRPr="003F1CA8">
              <w:rPr>
                <w:rFonts w:ascii="Times New Roman" w:eastAsia="Times New Roman" w:hAnsi="Times New Roman"/>
                <w:bCs/>
                <w:sz w:val="24"/>
                <w:szCs w:val="24"/>
                <w:lang w:val="ru-RU"/>
              </w:rPr>
              <w:t>ом</w:t>
            </w:r>
            <w:r w:rsidRPr="003F1CA8">
              <w:rPr>
                <w:rFonts w:ascii="Times New Roman" w:eastAsia="Times New Roman" w:hAnsi="Times New Roman"/>
                <w:bCs/>
                <w:spacing w:val="-3"/>
                <w:sz w:val="24"/>
                <w:szCs w:val="24"/>
                <w:lang w:val="ru-RU"/>
              </w:rPr>
              <w:t>о</w:t>
            </w:r>
            <w:r w:rsidRPr="003F1CA8">
              <w:rPr>
                <w:rFonts w:ascii="Times New Roman" w:eastAsia="Times New Roman" w:hAnsi="Times New Roman"/>
                <w:bCs/>
                <w:sz w:val="24"/>
                <w:szCs w:val="24"/>
                <w:lang w:val="ru-RU"/>
              </w:rPr>
              <w:t>бильной</w:t>
            </w:r>
            <w:proofErr w:type="gramEnd"/>
          </w:p>
          <w:p w14:paraId="0A72F5F1" w14:textId="77777777" w:rsidR="00AC2549" w:rsidRPr="003F1CA8" w:rsidRDefault="00AC2549" w:rsidP="00721988">
            <w:pPr>
              <w:pStyle w:val="TableParagraph"/>
              <w:ind w:left="534" w:right="538"/>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доро</w:t>
            </w:r>
            <w:r w:rsidRPr="003F1CA8">
              <w:rPr>
                <w:rFonts w:ascii="Times New Roman" w:eastAsia="Times New Roman" w:hAnsi="Times New Roman"/>
                <w:bCs/>
                <w:spacing w:val="-1"/>
                <w:sz w:val="24"/>
                <w:szCs w:val="24"/>
                <w:lang w:val="ru-RU"/>
              </w:rPr>
              <w:t>г</w:t>
            </w:r>
            <w:r w:rsidRPr="003F1CA8">
              <w:rPr>
                <w:rFonts w:ascii="Times New Roman" w:eastAsia="Times New Roman" w:hAnsi="Times New Roman"/>
                <w:bCs/>
                <w:sz w:val="24"/>
                <w:szCs w:val="24"/>
                <w:lang w:val="ru-RU"/>
              </w:rPr>
              <w:t>и, м</w:t>
            </w:r>
            <w:r w:rsidRPr="003F1CA8">
              <w:rPr>
                <w:rFonts w:ascii="Times New Roman" w:eastAsia="Times New Roman" w:hAnsi="Times New Roman"/>
                <w:bCs/>
                <w:spacing w:val="-2"/>
                <w:sz w:val="24"/>
                <w:szCs w:val="24"/>
                <w:lang w:val="ru-RU"/>
              </w:rPr>
              <w:t>е</w:t>
            </w:r>
            <w:r w:rsidRPr="003F1CA8">
              <w:rPr>
                <w:rFonts w:ascii="Times New Roman" w:eastAsia="Times New Roman" w:hAnsi="Times New Roman"/>
                <w:bCs/>
                <w:spacing w:val="-1"/>
                <w:sz w:val="24"/>
                <w:szCs w:val="24"/>
                <w:lang w:val="ru-RU"/>
              </w:rPr>
              <w:t>с</w:t>
            </w:r>
            <w:r w:rsidRPr="003F1CA8">
              <w:rPr>
                <w:rFonts w:ascii="Times New Roman" w:eastAsia="Times New Roman" w:hAnsi="Times New Roman"/>
                <w:bCs/>
                <w:spacing w:val="1"/>
                <w:sz w:val="24"/>
                <w:szCs w:val="24"/>
                <w:lang w:val="ru-RU"/>
              </w:rPr>
              <w:t>т</w:t>
            </w:r>
            <w:r w:rsidRPr="003F1CA8">
              <w:rPr>
                <w:rFonts w:ascii="Times New Roman" w:eastAsia="Times New Roman" w:hAnsi="Times New Roman"/>
                <w:bCs/>
                <w:sz w:val="24"/>
                <w:szCs w:val="24"/>
                <w:lang w:val="ru-RU"/>
              </w:rPr>
              <w:t>о поло</w:t>
            </w:r>
            <w:r w:rsidRPr="003F1CA8">
              <w:rPr>
                <w:rFonts w:ascii="Times New Roman" w:eastAsia="Times New Roman" w:hAnsi="Times New Roman"/>
                <w:bCs/>
                <w:spacing w:val="-4"/>
                <w:sz w:val="24"/>
                <w:szCs w:val="24"/>
                <w:lang w:val="ru-RU"/>
              </w:rPr>
              <w:t>ж</w:t>
            </w:r>
            <w:r w:rsidRPr="003F1CA8">
              <w:rPr>
                <w:rFonts w:ascii="Times New Roman" w:eastAsia="Times New Roman" w:hAnsi="Times New Roman"/>
                <w:bCs/>
                <w:spacing w:val="1"/>
                <w:sz w:val="24"/>
                <w:szCs w:val="24"/>
                <w:lang w:val="ru-RU"/>
              </w:rPr>
              <w:t>е</w:t>
            </w:r>
            <w:r w:rsidRPr="003F1CA8">
              <w:rPr>
                <w:rFonts w:ascii="Times New Roman" w:eastAsia="Times New Roman" w:hAnsi="Times New Roman"/>
                <w:bCs/>
                <w:sz w:val="24"/>
                <w:szCs w:val="24"/>
                <w:lang w:val="ru-RU"/>
              </w:rPr>
              <w:t>ния, пр</w:t>
            </w:r>
            <w:r w:rsidRPr="003F1CA8">
              <w:rPr>
                <w:rFonts w:ascii="Times New Roman" w:eastAsia="Times New Roman" w:hAnsi="Times New Roman"/>
                <w:bCs/>
                <w:spacing w:val="-2"/>
                <w:sz w:val="24"/>
                <w:szCs w:val="24"/>
                <w:lang w:val="ru-RU"/>
              </w:rPr>
              <w:t>и</w:t>
            </w:r>
            <w:r w:rsidRPr="003F1CA8">
              <w:rPr>
                <w:rFonts w:ascii="Times New Roman" w:eastAsia="Times New Roman" w:hAnsi="Times New Roman"/>
                <w:bCs/>
                <w:sz w:val="24"/>
                <w:szCs w:val="24"/>
                <w:lang w:val="ru-RU"/>
              </w:rPr>
              <w:t>надл</w:t>
            </w:r>
            <w:r w:rsidRPr="003F1CA8">
              <w:rPr>
                <w:rFonts w:ascii="Times New Roman" w:eastAsia="Times New Roman" w:hAnsi="Times New Roman"/>
                <w:bCs/>
                <w:spacing w:val="-2"/>
                <w:sz w:val="24"/>
                <w:szCs w:val="24"/>
                <w:lang w:val="ru-RU"/>
              </w:rPr>
              <w:t>е</w:t>
            </w:r>
            <w:r w:rsidRPr="003F1CA8">
              <w:rPr>
                <w:rFonts w:ascii="Times New Roman" w:eastAsia="Times New Roman" w:hAnsi="Times New Roman"/>
                <w:bCs/>
                <w:spacing w:val="-4"/>
                <w:sz w:val="24"/>
                <w:szCs w:val="24"/>
                <w:lang w:val="ru-RU"/>
              </w:rPr>
              <w:t>ж</w:t>
            </w:r>
            <w:r w:rsidRPr="003F1CA8">
              <w:rPr>
                <w:rFonts w:ascii="Times New Roman" w:eastAsia="Times New Roman" w:hAnsi="Times New Roman"/>
                <w:bCs/>
                <w:sz w:val="24"/>
                <w:szCs w:val="24"/>
                <w:lang w:val="ru-RU"/>
              </w:rPr>
              <w:t>но</w:t>
            </w:r>
            <w:r w:rsidRPr="003F1CA8">
              <w:rPr>
                <w:rFonts w:ascii="Times New Roman" w:eastAsia="Times New Roman" w:hAnsi="Times New Roman"/>
                <w:bCs/>
                <w:spacing w:val="-1"/>
                <w:sz w:val="24"/>
                <w:szCs w:val="24"/>
                <w:lang w:val="ru-RU"/>
              </w:rPr>
              <w:t>с</w:t>
            </w:r>
            <w:r w:rsidRPr="003F1CA8">
              <w:rPr>
                <w:rFonts w:ascii="Times New Roman" w:eastAsia="Times New Roman" w:hAnsi="Times New Roman"/>
                <w:bCs/>
                <w:spacing w:val="1"/>
                <w:sz w:val="24"/>
                <w:szCs w:val="24"/>
                <w:lang w:val="ru-RU"/>
              </w:rPr>
              <w:t>т</w:t>
            </w:r>
            <w:r w:rsidRPr="003F1CA8">
              <w:rPr>
                <w:rFonts w:ascii="Times New Roman" w:eastAsia="Times New Roman" w:hAnsi="Times New Roman"/>
                <w:bCs/>
                <w:sz w:val="24"/>
                <w:szCs w:val="24"/>
                <w:lang w:val="ru-RU"/>
              </w:rPr>
              <w:t>ь</w:t>
            </w:r>
          </w:p>
        </w:tc>
        <w:tc>
          <w:tcPr>
            <w:tcW w:w="2074" w:type="dxa"/>
            <w:tcBorders>
              <w:top w:val="single" w:sz="5" w:space="0" w:color="000000"/>
              <w:left w:val="single" w:sz="5" w:space="0" w:color="000000"/>
              <w:bottom w:val="single" w:sz="5" w:space="0" w:color="000000"/>
              <w:right w:val="single" w:sz="5" w:space="0" w:color="000000"/>
            </w:tcBorders>
            <w:vAlign w:val="center"/>
          </w:tcPr>
          <w:p w14:paraId="7751CBBB" w14:textId="77777777" w:rsidR="00AC2549" w:rsidRPr="003F1CA8" w:rsidRDefault="00AC2549" w:rsidP="00721988">
            <w:pPr>
              <w:pStyle w:val="TableParagraph"/>
              <w:spacing w:line="272" w:lineRule="exact"/>
              <w:ind w:right="2"/>
              <w:jc w:val="center"/>
              <w:rPr>
                <w:rFonts w:ascii="Times New Roman" w:eastAsia="Times New Roman" w:hAnsi="Times New Roman"/>
                <w:sz w:val="24"/>
                <w:szCs w:val="24"/>
              </w:rPr>
            </w:pPr>
            <w:r w:rsidRPr="003F1CA8">
              <w:rPr>
                <w:rFonts w:ascii="Times New Roman" w:eastAsia="Times New Roman" w:hAnsi="Times New Roman"/>
                <w:bCs/>
                <w:sz w:val="24"/>
                <w:szCs w:val="24"/>
              </w:rPr>
              <w:t>П</w:t>
            </w:r>
            <w:r w:rsidRPr="003F1CA8">
              <w:rPr>
                <w:rFonts w:ascii="Times New Roman" w:eastAsia="Times New Roman" w:hAnsi="Times New Roman"/>
                <w:bCs/>
                <w:spacing w:val="1"/>
                <w:sz w:val="24"/>
                <w:szCs w:val="24"/>
              </w:rPr>
              <w:t>р</w:t>
            </w:r>
            <w:r w:rsidRPr="003F1CA8">
              <w:rPr>
                <w:rFonts w:ascii="Times New Roman" w:eastAsia="Times New Roman" w:hAnsi="Times New Roman"/>
                <w:bCs/>
                <w:sz w:val="24"/>
                <w:szCs w:val="24"/>
              </w:rPr>
              <w:t>о</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я</w:t>
            </w:r>
            <w:r w:rsidRPr="003F1CA8">
              <w:rPr>
                <w:rFonts w:ascii="Times New Roman" w:eastAsia="Times New Roman" w:hAnsi="Times New Roman"/>
                <w:bCs/>
                <w:spacing w:val="-4"/>
                <w:sz w:val="24"/>
                <w:szCs w:val="24"/>
              </w:rPr>
              <w:t>ж</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нно</w:t>
            </w:r>
            <w:r w:rsidRPr="003F1CA8">
              <w:rPr>
                <w:rFonts w:ascii="Times New Roman" w:eastAsia="Times New Roman" w:hAnsi="Times New Roman"/>
                <w:bCs/>
                <w:spacing w:val="-1"/>
                <w:sz w:val="24"/>
                <w:szCs w:val="24"/>
              </w:rPr>
              <w:t>с</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ь</w:t>
            </w:r>
          </w:p>
          <w:p w14:paraId="1801B315" w14:textId="77777777" w:rsidR="00AC2549" w:rsidRPr="003F1CA8" w:rsidRDefault="00AC2549" w:rsidP="00721988">
            <w:pPr>
              <w:pStyle w:val="TableParagraph"/>
              <w:jc w:val="center"/>
              <w:rPr>
                <w:rFonts w:ascii="Times New Roman" w:eastAsia="Times New Roman" w:hAnsi="Times New Roman"/>
                <w:sz w:val="24"/>
                <w:szCs w:val="24"/>
              </w:rPr>
            </w:pPr>
            <w:r w:rsidRPr="003F1CA8">
              <w:rPr>
                <w:rFonts w:ascii="Times New Roman" w:eastAsia="Times New Roman" w:hAnsi="Times New Roman"/>
                <w:bCs/>
                <w:sz w:val="24"/>
                <w:szCs w:val="24"/>
              </w:rPr>
              <w:t>(км)</w:t>
            </w:r>
          </w:p>
        </w:tc>
        <w:tc>
          <w:tcPr>
            <w:tcW w:w="1716" w:type="dxa"/>
            <w:tcBorders>
              <w:top w:val="single" w:sz="5" w:space="0" w:color="000000"/>
              <w:left w:val="single" w:sz="5" w:space="0" w:color="000000"/>
              <w:bottom w:val="single" w:sz="5" w:space="0" w:color="000000"/>
              <w:right w:val="single" w:sz="5" w:space="0" w:color="000000"/>
            </w:tcBorders>
            <w:vAlign w:val="center"/>
          </w:tcPr>
          <w:p w14:paraId="143FE0B5" w14:textId="77777777" w:rsidR="00AC2549" w:rsidRPr="003F1CA8" w:rsidRDefault="00AC2549" w:rsidP="00721988">
            <w:pPr>
              <w:pStyle w:val="TableParagraph"/>
              <w:spacing w:line="272" w:lineRule="exact"/>
              <w:ind w:right="1"/>
              <w:jc w:val="center"/>
              <w:rPr>
                <w:rFonts w:ascii="Times New Roman" w:eastAsia="Times New Roman" w:hAnsi="Times New Roman"/>
                <w:sz w:val="24"/>
                <w:szCs w:val="24"/>
              </w:rPr>
            </w:pPr>
            <w:r w:rsidRPr="003F1CA8">
              <w:rPr>
                <w:rFonts w:ascii="Times New Roman" w:eastAsia="Times New Roman" w:hAnsi="Times New Roman"/>
                <w:bCs/>
                <w:spacing w:val="-1"/>
                <w:sz w:val="24"/>
                <w:szCs w:val="24"/>
              </w:rPr>
              <w:t>Уче</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ный</w:t>
            </w:r>
          </w:p>
          <w:p w14:paraId="719C3C71" w14:textId="77777777" w:rsidR="00AC2549" w:rsidRPr="003F1CA8" w:rsidRDefault="00AC2549" w:rsidP="00721988">
            <w:pPr>
              <w:pStyle w:val="TableParagraph"/>
              <w:ind w:left="440" w:right="441" w:hanging="4"/>
              <w:jc w:val="center"/>
              <w:rPr>
                <w:rFonts w:ascii="Times New Roman" w:eastAsia="Times New Roman" w:hAnsi="Times New Roman"/>
                <w:sz w:val="24"/>
                <w:szCs w:val="24"/>
              </w:rPr>
            </w:pPr>
            <w:r w:rsidRPr="003F1CA8">
              <w:rPr>
                <w:rFonts w:ascii="Times New Roman" w:eastAsia="Times New Roman" w:hAnsi="Times New Roman"/>
                <w:bCs/>
                <w:sz w:val="24"/>
                <w:szCs w:val="24"/>
              </w:rPr>
              <w:t>ном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р (код доро</w:t>
            </w:r>
            <w:r w:rsidRPr="003F1CA8">
              <w:rPr>
                <w:rFonts w:ascii="Times New Roman" w:eastAsia="Times New Roman" w:hAnsi="Times New Roman"/>
                <w:bCs/>
                <w:spacing w:val="-1"/>
                <w:sz w:val="24"/>
                <w:szCs w:val="24"/>
              </w:rPr>
              <w:t>г</w:t>
            </w:r>
            <w:r w:rsidRPr="003F1CA8">
              <w:rPr>
                <w:rFonts w:ascii="Times New Roman" w:eastAsia="Times New Roman" w:hAnsi="Times New Roman"/>
                <w:bCs/>
                <w:sz w:val="24"/>
                <w:szCs w:val="24"/>
              </w:rPr>
              <w:t>и)</w:t>
            </w:r>
          </w:p>
        </w:tc>
      </w:tr>
      <w:tr w:rsidR="00084056" w:rsidRPr="003F1CA8" w14:paraId="130D614B" w14:textId="77777777" w:rsidTr="00084056">
        <w:trPr>
          <w:trHeight w:hRule="exact" w:val="587"/>
        </w:trPr>
        <w:tc>
          <w:tcPr>
            <w:tcW w:w="10189" w:type="dxa"/>
            <w:gridSpan w:val="5"/>
            <w:tcBorders>
              <w:top w:val="single" w:sz="5" w:space="0" w:color="000000"/>
              <w:left w:val="single" w:sz="5" w:space="0" w:color="000000"/>
              <w:bottom w:val="single" w:sz="5" w:space="0" w:color="000000"/>
              <w:right w:val="single" w:sz="5" w:space="0" w:color="000000"/>
            </w:tcBorders>
          </w:tcPr>
          <w:tbl>
            <w:tblPr>
              <w:tblW w:w="10251" w:type="dxa"/>
              <w:tblBorders>
                <w:top w:val="nil"/>
                <w:left w:val="nil"/>
                <w:bottom w:val="nil"/>
                <w:right w:val="nil"/>
              </w:tblBorders>
              <w:tblLayout w:type="fixed"/>
              <w:tblLook w:val="0000" w:firstRow="0" w:lastRow="0" w:firstColumn="0" w:lastColumn="0" w:noHBand="0" w:noVBand="0"/>
            </w:tblPr>
            <w:tblGrid>
              <w:gridCol w:w="10251"/>
            </w:tblGrid>
            <w:tr w:rsidR="00084056" w:rsidRPr="003F1CA8" w14:paraId="19E63986" w14:textId="77777777" w:rsidTr="00BA1150">
              <w:trPr>
                <w:trHeight w:val="107"/>
              </w:trPr>
              <w:tc>
                <w:tcPr>
                  <w:tcW w:w="10251" w:type="dxa"/>
                </w:tcPr>
                <w:p w14:paraId="2FBDA817" w14:textId="77777777" w:rsidR="00084056" w:rsidRPr="003F1CA8" w:rsidRDefault="00084056" w:rsidP="00BA1150">
                  <w:pPr>
                    <w:autoSpaceDE w:val="0"/>
                    <w:autoSpaceDN w:val="0"/>
                    <w:adjustRightInd w:val="0"/>
                    <w:jc w:val="center"/>
                    <w:rPr>
                      <w:color w:val="000000"/>
                      <w:sz w:val="24"/>
                      <w:szCs w:val="24"/>
                    </w:rPr>
                  </w:pPr>
                  <w:r w:rsidRPr="003F1CA8">
                    <w:rPr>
                      <w:b/>
                      <w:bCs/>
                      <w:color w:val="000000"/>
                      <w:sz w:val="24"/>
                      <w:szCs w:val="24"/>
                    </w:rPr>
                    <w:t>I. Автомобильные дороги регионального значения</w:t>
                  </w:r>
                </w:p>
              </w:tc>
            </w:tr>
          </w:tbl>
          <w:p w14:paraId="72B13363" w14:textId="77777777" w:rsidR="00084056" w:rsidRPr="003F1CA8" w:rsidRDefault="00084056" w:rsidP="00084855">
            <w:pPr>
              <w:pStyle w:val="TableParagraph"/>
              <w:spacing w:line="240" w:lineRule="atLeast"/>
              <w:jc w:val="center"/>
              <w:rPr>
                <w:rFonts w:ascii="Times New Roman" w:hAnsi="Times New Roman"/>
                <w:color w:val="000000"/>
                <w:sz w:val="24"/>
                <w:szCs w:val="24"/>
                <w:lang w:val="ru-RU"/>
              </w:rPr>
            </w:pPr>
          </w:p>
        </w:tc>
      </w:tr>
      <w:tr w:rsidR="00AC2549" w:rsidRPr="003F1CA8" w14:paraId="2E424BE2" w14:textId="77777777" w:rsidTr="00B13E0C">
        <w:trPr>
          <w:trHeight w:hRule="exact" w:val="1559"/>
        </w:trPr>
        <w:tc>
          <w:tcPr>
            <w:tcW w:w="816" w:type="dxa"/>
            <w:tcBorders>
              <w:top w:val="single" w:sz="5" w:space="0" w:color="000000"/>
              <w:left w:val="single" w:sz="5" w:space="0" w:color="000000"/>
              <w:bottom w:val="single" w:sz="5" w:space="0" w:color="000000"/>
              <w:right w:val="single" w:sz="5" w:space="0" w:color="000000"/>
            </w:tcBorders>
          </w:tcPr>
          <w:p w14:paraId="372535D3" w14:textId="00D62614" w:rsidR="00AC2549" w:rsidRPr="003F1CA8" w:rsidRDefault="00B751AD"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w:t>
            </w:r>
            <w:r w:rsidR="0088340F" w:rsidRPr="003F1CA8">
              <w:rPr>
                <w:rFonts w:ascii="Times New Roman" w:eastAsia="Times New Roman" w:hAnsi="Times New Roman"/>
                <w:sz w:val="24"/>
                <w:szCs w:val="24"/>
                <w:lang w:val="ru-RU"/>
              </w:rPr>
              <w:t>3</w:t>
            </w:r>
          </w:p>
        </w:tc>
        <w:tc>
          <w:tcPr>
            <w:tcW w:w="1702" w:type="dxa"/>
            <w:tcBorders>
              <w:top w:val="single" w:sz="5" w:space="0" w:color="000000"/>
              <w:left w:val="single" w:sz="5" w:space="0" w:color="000000"/>
              <w:bottom w:val="single" w:sz="5" w:space="0" w:color="000000"/>
              <w:right w:val="single" w:sz="5" w:space="0" w:color="000000"/>
            </w:tcBorders>
          </w:tcPr>
          <w:p w14:paraId="63E4C324" w14:textId="5F988D22" w:rsidR="00AC2549" w:rsidRPr="003F1CA8" w:rsidRDefault="00084855"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Р3 49К-13</w:t>
            </w:r>
          </w:p>
        </w:tc>
        <w:tc>
          <w:tcPr>
            <w:tcW w:w="3881" w:type="dxa"/>
            <w:tcBorders>
              <w:top w:val="single" w:sz="5" w:space="0" w:color="000000"/>
              <w:left w:val="single" w:sz="5" w:space="0" w:color="000000"/>
              <w:bottom w:val="single" w:sz="5" w:space="0" w:color="000000"/>
              <w:right w:val="single" w:sz="5" w:space="0" w:color="000000"/>
            </w:tcBorders>
          </w:tcPr>
          <w:p w14:paraId="78F4235F" w14:textId="4F04A5BE" w:rsidR="00AC2549" w:rsidRPr="003F1CA8" w:rsidRDefault="00B751AD" w:rsidP="00B13E0C">
            <w:pPr>
              <w:pStyle w:val="TableParagraph"/>
              <w:spacing w:line="240" w:lineRule="atLeast"/>
              <w:ind w:left="79"/>
              <w:jc w:val="both"/>
              <w:rPr>
                <w:rFonts w:ascii="Times New Roman" w:eastAsia="Times New Roman" w:hAnsi="Times New Roman"/>
                <w:sz w:val="24"/>
                <w:szCs w:val="24"/>
                <w:lang w:val="ru-RU"/>
              </w:rPr>
            </w:pPr>
            <w:r w:rsidRPr="003F1CA8">
              <w:rPr>
                <w:rFonts w:ascii="Times New Roman" w:hAnsi="Times New Roman"/>
                <w:color w:val="000000"/>
                <w:sz w:val="24"/>
                <w:szCs w:val="24"/>
                <w:lang w:val="ru-RU"/>
              </w:rPr>
              <w:t>«Спасская Полисть –  Селищи –  Малая Вишера – Любытино – Боровичи»</w:t>
            </w:r>
            <w:r w:rsidR="0088340F" w:rsidRPr="003F1CA8">
              <w:rPr>
                <w:rFonts w:ascii="Times New Roman" w:hAnsi="Times New Roman"/>
                <w:color w:val="000000"/>
                <w:sz w:val="24"/>
                <w:szCs w:val="24"/>
                <w:lang w:val="ru-RU"/>
              </w:rPr>
              <w:t xml:space="preserve"> с автомобильным мостом через р</w:t>
            </w:r>
            <w:r w:rsidR="00B13E0C" w:rsidRPr="003F1CA8">
              <w:rPr>
                <w:rFonts w:ascii="Times New Roman" w:hAnsi="Times New Roman"/>
                <w:color w:val="000000"/>
                <w:sz w:val="24"/>
                <w:szCs w:val="24"/>
                <w:lang w:val="ru-RU"/>
              </w:rPr>
              <w:t xml:space="preserve">. Полисть (д. Спасская Полисть), </w:t>
            </w:r>
            <w:r w:rsidR="00B13E0C" w:rsidRPr="003F1CA8">
              <w:rPr>
                <w:rFonts w:ascii="Times New Roman" w:hAnsi="Times New Roman"/>
                <w:sz w:val="24"/>
                <w:szCs w:val="24"/>
                <w:lang w:val="ru-RU"/>
              </w:rPr>
              <w:t>0+000 - 22+257</w:t>
            </w:r>
          </w:p>
        </w:tc>
        <w:tc>
          <w:tcPr>
            <w:tcW w:w="2074" w:type="dxa"/>
            <w:tcBorders>
              <w:top w:val="single" w:sz="5" w:space="0" w:color="000000"/>
              <w:left w:val="single" w:sz="5" w:space="0" w:color="000000"/>
              <w:bottom w:val="single" w:sz="5" w:space="0" w:color="000000"/>
              <w:right w:val="single" w:sz="5" w:space="0" w:color="000000"/>
            </w:tcBorders>
          </w:tcPr>
          <w:p w14:paraId="48FDEEB2" w14:textId="0D87C045" w:rsidR="00AC2549" w:rsidRPr="003F1CA8" w:rsidRDefault="0088340F"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22,257</w:t>
            </w:r>
          </w:p>
        </w:tc>
        <w:tc>
          <w:tcPr>
            <w:tcW w:w="1716" w:type="dxa"/>
            <w:tcBorders>
              <w:top w:val="single" w:sz="5" w:space="0" w:color="000000"/>
              <w:left w:val="single" w:sz="5" w:space="0" w:color="000000"/>
              <w:bottom w:val="single" w:sz="5" w:space="0" w:color="000000"/>
              <w:right w:val="single" w:sz="5" w:space="0" w:color="000000"/>
            </w:tcBorders>
          </w:tcPr>
          <w:p w14:paraId="50BAEDD1" w14:textId="0BE189B4" w:rsidR="00AC2549" w:rsidRPr="003F1CA8" w:rsidRDefault="00084855" w:rsidP="00084855">
            <w:pPr>
              <w:pStyle w:val="TableParagraph"/>
              <w:spacing w:line="240" w:lineRule="atLeast"/>
              <w:jc w:val="center"/>
              <w:rPr>
                <w:rFonts w:ascii="Times New Roman" w:eastAsia="Times New Roman" w:hAnsi="Times New Roman"/>
                <w:sz w:val="24"/>
                <w:szCs w:val="24"/>
                <w:lang w:val="ru-RU"/>
              </w:rPr>
            </w:pPr>
            <w:r w:rsidRPr="003F1CA8">
              <w:rPr>
                <w:rFonts w:ascii="Times New Roman" w:hAnsi="Times New Roman"/>
                <w:color w:val="000000"/>
                <w:sz w:val="24"/>
                <w:szCs w:val="24"/>
                <w:lang w:val="ru-RU"/>
              </w:rPr>
              <w:t>49К-13</w:t>
            </w:r>
          </w:p>
        </w:tc>
      </w:tr>
      <w:tr w:rsidR="00B13E0C" w:rsidRPr="003F1CA8" w14:paraId="272134D3" w14:textId="77777777" w:rsidTr="00B13E0C">
        <w:trPr>
          <w:trHeight w:hRule="exact" w:val="560"/>
        </w:trPr>
        <w:tc>
          <w:tcPr>
            <w:tcW w:w="10189" w:type="dxa"/>
            <w:gridSpan w:val="5"/>
            <w:tcBorders>
              <w:top w:val="single" w:sz="5" w:space="0" w:color="000000"/>
              <w:left w:val="single" w:sz="5" w:space="0" w:color="000000"/>
              <w:bottom w:val="single" w:sz="5" w:space="0" w:color="000000"/>
              <w:right w:val="single" w:sz="5" w:space="0" w:color="000000"/>
            </w:tcBorders>
          </w:tcPr>
          <w:p w14:paraId="768D55CB" w14:textId="3725DAA7" w:rsidR="00B13E0C" w:rsidRPr="003F1CA8" w:rsidRDefault="00B13E0C" w:rsidP="00B13E0C">
            <w:pPr>
              <w:pStyle w:val="Default"/>
              <w:jc w:val="center"/>
              <w:rPr>
                <w:sz w:val="23"/>
                <w:szCs w:val="23"/>
                <w:lang w:val="ru-RU"/>
              </w:rPr>
            </w:pPr>
            <w:r w:rsidRPr="003F1CA8">
              <w:rPr>
                <w:b/>
                <w:bCs/>
                <w:sz w:val="23"/>
                <w:szCs w:val="23"/>
              </w:rPr>
              <w:t>II</w:t>
            </w:r>
            <w:r w:rsidRPr="003F1CA8">
              <w:rPr>
                <w:b/>
                <w:bCs/>
                <w:sz w:val="23"/>
                <w:szCs w:val="23"/>
                <w:lang w:val="ru-RU"/>
              </w:rPr>
              <w:t xml:space="preserve">. Автомобильные дороги межмуниципального значения </w:t>
            </w:r>
          </w:p>
        </w:tc>
      </w:tr>
      <w:tr w:rsidR="00B13E0C" w:rsidRPr="003F1CA8" w14:paraId="2B2E8A92" w14:textId="77777777" w:rsidTr="00B13E0C">
        <w:trPr>
          <w:trHeight w:hRule="exact" w:val="583"/>
        </w:trPr>
        <w:tc>
          <w:tcPr>
            <w:tcW w:w="816" w:type="dxa"/>
            <w:tcBorders>
              <w:top w:val="single" w:sz="5" w:space="0" w:color="000000"/>
              <w:left w:val="single" w:sz="5" w:space="0" w:color="000000"/>
              <w:bottom w:val="single" w:sz="5" w:space="0" w:color="000000"/>
              <w:right w:val="single" w:sz="5" w:space="0" w:color="000000"/>
            </w:tcBorders>
          </w:tcPr>
          <w:p w14:paraId="23248D26" w14:textId="42420B77" w:rsidR="00B13E0C" w:rsidRPr="003F1CA8" w:rsidRDefault="00B13E0C"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37</w:t>
            </w:r>
          </w:p>
        </w:tc>
        <w:tc>
          <w:tcPr>
            <w:tcW w:w="1702" w:type="dxa"/>
            <w:tcBorders>
              <w:top w:val="single" w:sz="5" w:space="0" w:color="000000"/>
              <w:left w:val="single" w:sz="5" w:space="0" w:color="000000"/>
              <w:bottom w:val="single" w:sz="5" w:space="0" w:color="000000"/>
              <w:right w:val="single" w:sz="5" w:space="0" w:color="000000"/>
            </w:tcBorders>
          </w:tcPr>
          <w:p w14:paraId="4C47B942" w14:textId="70F74882" w:rsidR="00B13E0C" w:rsidRPr="003F1CA8" w:rsidRDefault="00B13E0C"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49К-1159</w:t>
            </w:r>
          </w:p>
        </w:tc>
        <w:tc>
          <w:tcPr>
            <w:tcW w:w="3881" w:type="dxa"/>
            <w:tcBorders>
              <w:top w:val="single" w:sz="5" w:space="0" w:color="000000"/>
              <w:left w:val="single" w:sz="5" w:space="0" w:color="000000"/>
              <w:bottom w:val="single" w:sz="5" w:space="0" w:color="000000"/>
              <w:right w:val="single" w:sz="5" w:space="0" w:color="000000"/>
            </w:tcBorders>
          </w:tcPr>
          <w:p w14:paraId="769AEA45" w14:textId="1B453AC8" w:rsidR="00B13E0C" w:rsidRPr="003F1CA8" w:rsidRDefault="00B13E0C" w:rsidP="00B13E0C">
            <w:pPr>
              <w:pStyle w:val="Default"/>
              <w:jc w:val="both"/>
              <w:rPr>
                <w:lang w:val="ru-RU"/>
              </w:rPr>
            </w:pPr>
            <w:r w:rsidRPr="003F1CA8">
              <w:rPr>
                <w:lang w:val="ru-RU"/>
              </w:rPr>
              <w:t>«</w:t>
            </w:r>
            <w:proofErr w:type="spellStart"/>
            <w:r w:rsidRPr="003F1CA8">
              <w:t>Савино</w:t>
            </w:r>
            <w:proofErr w:type="spellEnd"/>
            <w:r w:rsidRPr="003F1CA8">
              <w:t xml:space="preserve"> – </w:t>
            </w:r>
            <w:proofErr w:type="spellStart"/>
            <w:r w:rsidRPr="003F1CA8">
              <w:t>Селищи</w:t>
            </w:r>
            <w:proofErr w:type="spellEnd"/>
            <w:r w:rsidRPr="003F1CA8">
              <w:rPr>
                <w:lang w:val="ru-RU"/>
              </w:rPr>
              <w:t>»,</w:t>
            </w:r>
            <w:r w:rsidRPr="003F1CA8">
              <w:t xml:space="preserve"> 40+486 - 45+800</w:t>
            </w:r>
          </w:p>
        </w:tc>
        <w:tc>
          <w:tcPr>
            <w:tcW w:w="2074" w:type="dxa"/>
            <w:tcBorders>
              <w:top w:val="single" w:sz="5" w:space="0" w:color="000000"/>
              <w:left w:val="single" w:sz="5" w:space="0" w:color="000000"/>
              <w:bottom w:val="single" w:sz="5" w:space="0" w:color="000000"/>
              <w:right w:val="single" w:sz="5" w:space="0" w:color="000000"/>
            </w:tcBorders>
          </w:tcPr>
          <w:p w14:paraId="301A5C58" w14:textId="39FFC0E2" w:rsidR="00B13E0C" w:rsidRPr="003F1CA8" w:rsidRDefault="00B13E0C"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5,314</w:t>
            </w:r>
          </w:p>
        </w:tc>
        <w:tc>
          <w:tcPr>
            <w:tcW w:w="1716" w:type="dxa"/>
            <w:tcBorders>
              <w:top w:val="single" w:sz="5" w:space="0" w:color="000000"/>
              <w:left w:val="single" w:sz="5" w:space="0" w:color="000000"/>
              <w:bottom w:val="single" w:sz="5" w:space="0" w:color="000000"/>
              <w:right w:val="single" w:sz="5" w:space="0" w:color="000000"/>
            </w:tcBorders>
          </w:tcPr>
          <w:p w14:paraId="7E55586F" w14:textId="42C64158" w:rsidR="00B13E0C" w:rsidRPr="003F1CA8" w:rsidRDefault="00B13E0C" w:rsidP="00084855">
            <w:pPr>
              <w:pStyle w:val="TableParagraph"/>
              <w:spacing w:line="240" w:lineRule="atLeast"/>
              <w:jc w:val="center"/>
              <w:rPr>
                <w:rFonts w:ascii="Times New Roman" w:hAnsi="Times New Roman"/>
                <w:color w:val="000000"/>
                <w:sz w:val="24"/>
                <w:szCs w:val="24"/>
                <w:lang w:val="ru-RU"/>
              </w:rPr>
            </w:pPr>
            <w:r w:rsidRPr="003F1CA8">
              <w:rPr>
                <w:rFonts w:ascii="Times New Roman" w:eastAsia="Times New Roman" w:hAnsi="Times New Roman"/>
                <w:sz w:val="24"/>
                <w:szCs w:val="24"/>
                <w:lang w:val="ru-RU"/>
              </w:rPr>
              <w:t>49К-1159</w:t>
            </w:r>
          </w:p>
        </w:tc>
      </w:tr>
      <w:tr w:rsidR="00B13E0C" w:rsidRPr="003F1CA8" w14:paraId="0EF1874D" w14:textId="77777777" w:rsidTr="00B13E0C">
        <w:trPr>
          <w:trHeight w:hRule="exact" w:val="433"/>
        </w:trPr>
        <w:tc>
          <w:tcPr>
            <w:tcW w:w="10189" w:type="dxa"/>
            <w:gridSpan w:val="5"/>
            <w:tcBorders>
              <w:top w:val="single" w:sz="5" w:space="0" w:color="000000"/>
              <w:left w:val="single" w:sz="5" w:space="0" w:color="000000"/>
              <w:bottom w:val="single" w:sz="5" w:space="0" w:color="000000"/>
              <w:right w:val="single" w:sz="5" w:space="0" w:color="000000"/>
            </w:tcBorders>
          </w:tcPr>
          <w:p w14:paraId="3A955BDA" w14:textId="057FB207" w:rsidR="00B13E0C" w:rsidRPr="003F1CA8" w:rsidRDefault="00B13E0C" w:rsidP="00084855">
            <w:pPr>
              <w:pStyle w:val="TableParagraph"/>
              <w:spacing w:line="240" w:lineRule="atLeast"/>
              <w:jc w:val="center"/>
              <w:rPr>
                <w:rFonts w:ascii="Times New Roman" w:hAnsi="Times New Roman"/>
                <w:b/>
                <w:color w:val="000000"/>
                <w:sz w:val="24"/>
                <w:szCs w:val="24"/>
                <w:lang w:val="ru-RU"/>
              </w:rPr>
            </w:pPr>
            <w:r w:rsidRPr="003F1CA8">
              <w:rPr>
                <w:rFonts w:ascii="Times New Roman" w:hAnsi="Times New Roman"/>
                <w:b/>
                <w:color w:val="000000"/>
                <w:sz w:val="24"/>
                <w:szCs w:val="24"/>
              </w:rPr>
              <w:t>III</w:t>
            </w:r>
            <w:r w:rsidRPr="003F1CA8">
              <w:rPr>
                <w:rFonts w:ascii="Times New Roman" w:hAnsi="Times New Roman"/>
                <w:b/>
                <w:color w:val="000000"/>
                <w:sz w:val="24"/>
                <w:szCs w:val="24"/>
                <w:lang w:val="ru-RU"/>
              </w:rPr>
              <w:t>. Чудовский муниципальный район</w:t>
            </w:r>
          </w:p>
        </w:tc>
      </w:tr>
      <w:tr w:rsidR="00B13E0C" w:rsidRPr="003F1CA8" w14:paraId="6C3AB67E" w14:textId="77777777" w:rsidTr="00B13E0C">
        <w:trPr>
          <w:trHeight w:hRule="exact" w:val="709"/>
        </w:trPr>
        <w:tc>
          <w:tcPr>
            <w:tcW w:w="816" w:type="dxa"/>
            <w:tcBorders>
              <w:top w:val="single" w:sz="5" w:space="0" w:color="000000"/>
              <w:left w:val="single" w:sz="5" w:space="0" w:color="000000"/>
              <w:bottom w:val="single" w:sz="5" w:space="0" w:color="000000"/>
              <w:right w:val="single" w:sz="5" w:space="0" w:color="000000"/>
            </w:tcBorders>
          </w:tcPr>
          <w:p w14:paraId="6890BEA5" w14:textId="32580629" w:rsidR="00B13E0C" w:rsidRPr="003F1CA8" w:rsidRDefault="00B13E0C"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924</w:t>
            </w:r>
          </w:p>
        </w:tc>
        <w:tc>
          <w:tcPr>
            <w:tcW w:w="1702" w:type="dxa"/>
            <w:tcBorders>
              <w:top w:val="single" w:sz="5" w:space="0" w:color="000000"/>
              <w:left w:val="single" w:sz="5" w:space="0" w:color="000000"/>
              <w:bottom w:val="single" w:sz="5" w:space="0" w:color="000000"/>
              <w:right w:val="single" w:sz="5" w:space="0" w:color="000000"/>
            </w:tcBorders>
          </w:tcPr>
          <w:p w14:paraId="13EEBE6C" w14:textId="75F111C2" w:rsidR="00B13E0C" w:rsidRPr="003F1CA8" w:rsidRDefault="00B13E0C"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49Н-2007</w:t>
            </w:r>
          </w:p>
        </w:tc>
        <w:tc>
          <w:tcPr>
            <w:tcW w:w="3881" w:type="dxa"/>
            <w:tcBorders>
              <w:top w:val="single" w:sz="5" w:space="0" w:color="000000"/>
              <w:left w:val="single" w:sz="5" w:space="0" w:color="000000"/>
              <w:bottom w:val="single" w:sz="5" w:space="0" w:color="000000"/>
              <w:right w:val="single" w:sz="5" w:space="0" w:color="000000"/>
            </w:tcBorders>
          </w:tcPr>
          <w:p w14:paraId="490C0016" w14:textId="45DE3CE6" w:rsidR="00B13E0C" w:rsidRPr="003F1CA8" w:rsidRDefault="00B13E0C" w:rsidP="00B13E0C">
            <w:pPr>
              <w:pStyle w:val="Default"/>
              <w:jc w:val="both"/>
              <w:rPr>
                <w:lang w:val="ru-RU"/>
              </w:rPr>
            </w:pPr>
            <w:r w:rsidRPr="003F1CA8">
              <w:rPr>
                <w:lang w:val="ru-RU"/>
              </w:rPr>
              <w:t>«</w:t>
            </w:r>
            <w:r w:rsidRPr="003F1CA8">
              <w:t>Коломно – Арефино</w:t>
            </w:r>
            <w:r w:rsidRPr="003F1CA8">
              <w:rPr>
                <w:lang w:val="ru-RU"/>
              </w:rPr>
              <w:t>»</w:t>
            </w:r>
            <w:r w:rsidRPr="003F1CA8">
              <w:t xml:space="preserve"> 0+000 - 4+741 </w:t>
            </w:r>
          </w:p>
        </w:tc>
        <w:tc>
          <w:tcPr>
            <w:tcW w:w="2074" w:type="dxa"/>
            <w:tcBorders>
              <w:top w:val="single" w:sz="5" w:space="0" w:color="000000"/>
              <w:left w:val="single" w:sz="5" w:space="0" w:color="000000"/>
              <w:bottom w:val="single" w:sz="5" w:space="0" w:color="000000"/>
              <w:right w:val="single" w:sz="5" w:space="0" w:color="000000"/>
            </w:tcBorders>
          </w:tcPr>
          <w:p w14:paraId="6C6C3770" w14:textId="79D3184C" w:rsidR="00B13E0C" w:rsidRPr="003F1CA8" w:rsidRDefault="00B13E0C"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4,741</w:t>
            </w:r>
          </w:p>
        </w:tc>
        <w:tc>
          <w:tcPr>
            <w:tcW w:w="1716" w:type="dxa"/>
            <w:tcBorders>
              <w:top w:val="single" w:sz="5" w:space="0" w:color="000000"/>
              <w:left w:val="single" w:sz="5" w:space="0" w:color="000000"/>
              <w:bottom w:val="single" w:sz="5" w:space="0" w:color="000000"/>
              <w:right w:val="single" w:sz="5" w:space="0" w:color="000000"/>
            </w:tcBorders>
          </w:tcPr>
          <w:p w14:paraId="0E97AFAA" w14:textId="77768FFE" w:rsidR="00B13E0C" w:rsidRPr="003F1CA8" w:rsidRDefault="00B13E0C" w:rsidP="00084855">
            <w:pPr>
              <w:pStyle w:val="TableParagraph"/>
              <w:spacing w:line="240" w:lineRule="atLeast"/>
              <w:jc w:val="center"/>
              <w:rPr>
                <w:rFonts w:ascii="Times New Roman" w:hAnsi="Times New Roman"/>
                <w:color w:val="000000"/>
                <w:sz w:val="24"/>
                <w:szCs w:val="24"/>
                <w:lang w:val="ru-RU"/>
              </w:rPr>
            </w:pPr>
            <w:r w:rsidRPr="003F1CA8">
              <w:rPr>
                <w:rFonts w:ascii="Times New Roman" w:eastAsia="Times New Roman" w:hAnsi="Times New Roman"/>
                <w:sz w:val="24"/>
                <w:szCs w:val="24"/>
                <w:lang w:val="ru-RU"/>
              </w:rPr>
              <w:t>49Н-2007</w:t>
            </w:r>
          </w:p>
        </w:tc>
      </w:tr>
      <w:tr w:rsidR="00B13E0C" w:rsidRPr="003F1CA8" w14:paraId="388244EF"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2865D9E6" w14:textId="05F62C22" w:rsidR="00B13E0C" w:rsidRPr="003F1CA8" w:rsidRDefault="00B13E0C"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925</w:t>
            </w:r>
          </w:p>
        </w:tc>
        <w:tc>
          <w:tcPr>
            <w:tcW w:w="1702" w:type="dxa"/>
            <w:tcBorders>
              <w:top w:val="single" w:sz="5" w:space="0" w:color="000000"/>
              <w:left w:val="single" w:sz="5" w:space="0" w:color="000000"/>
              <w:bottom w:val="single" w:sz="5" w:space="0" w:color="000000"/>
              <w:right w:val="single" w:sz="5" w:space="0" w:color="000000"/>
            </w:tcBorders>
          </w:tcPr>
          <w:p w14:paraId="66651037" w14:textId="375D8C70" w:rsidR="00B13E0C" w:rsidRPr="003F1CA8" w:rsidRDefault="00B13E0C"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49Н-2008</w:t>
            </w:r>
          </w:p>
        </w:tc>
        <w:tc>
          <w:tcPr>
            <w:tcW w:w="3881" w:type="dxa"/>
            <w:tcBorders>
              <w:top w:val="single" w:sz="5" w:space="0" w:color="000000"/>
              <w:left w:val="single" w:sz="5" w:space="0" w:color="000000"/>
              <w:bottom w:val="single" w:sz="5" w:space="0" w:color="000000"/>
              <w:right w:val="single" w:sz="5" w:space="0" w:color="000000"/>
            </w:tcBorders>
          </w:tcPr>
          <w:p w14:paraId="4E2BE8A5" w14:textId="13636998" w:rsidR="00B13E0C" w:rsidRPr="003F1CA8" w:rsidRDefault="00B13E0C" w:rsidP="007960B7">
            <w:pPr>
              <w:pStyle w:val="Default"/>
              <w:jc w:val="both"/>
              <w:rPr>
                <w:lang w:val="ru-RU"/>
              </w:rPr>
            </w:pPr>
            <w:r w:rsidRPr="003F1CA8">
              <w:rPr>
                <w:lang w:val="ru-RU"/>
              </w:rPr>
              <w:t>«</w:t>
            </w:r>
            <w:r w:rsidRPr="003F1CA8">
              <w:t>Коломно – Вергежа</w:t>
            </w:r>
            <w:r w:rsidRPr="003F1CA8">
              <w:rPr>
                <w:lang w:val="ru-RU"/>
              </w:rPr>
              <w:t>»</w:t>
            </w:r>
            <w:r w:rsidR="007960B7" w:rsidRPr="003F1CA8">
              <w:t xml:space="preserve"> 0+000 - 8+950</w:t>
            </w:r>
          </w:p>
        </w:tc>
        <w:tc>
          <w:tcPr>
            <w:tcW w:w="2074" w:type="dxa"/>
            <w:tcBorders>
              <w:top w:val="single" w:sz="5" w:space="0" w:color="000000"/>
              <w:left w:val="single" w:sz="5" w:space="0" w:color="000000"/>
              <w:bottom w:val="single" w:sz="5" w:space="0" w:color="000000"/>
              <w:right w:val="single" w:sz="5" w:space="0" w:color="000000"/>
            </w:tcBorders>
          </w:tcPr>
          <w:p w14:paraId="0588D38B" w14:textId="2432DA52" w:rsidR="00B13E0C" w:rsidRPr="003F1CA8" w:rsidRDefault="00B13E0C"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8,95</w:t>
            </w:r>
          </w:p>
        </w:tc>
        <w:tc>
          <w:tcPr>
            <w:tcW w:w="1716" w:type="dxa"/>
            <w:tcBorders>
              <w:top w:val="single" w:sz="5" w:space="0" w:color="000000"/>
              <w:left w:val="single" w:sz="5" w:space="0" w:color="000000"/>
              <w:bottom w:val="single" w:sz="5" w:space="0" w:color="000000"/>
              <w:right w:val="single" w:sz="5" w:space="0" w:color="000000"/>
            </w:tcBorders>
          </w:tcPr>
          <w:p w14:paraId="6D28278D" w14:textId="55F3E768" w:rsidR="00B13E0C" w:rsidRPr="003F1CA8" w:rsidRDefault="00B13E0C" w:rsidP="00084855">
            <w:pPr>
              <w:pStyle w:val="TableParagraph"/>
              <w:spacing w:line="240" w:lineRule="atLeast"/>
              <w:jc w:val="center"/>
              <w:rPr>
                <w:rFonts w:ascii="Times New Roman" w:hAnsi="Times New Roman"/>
                <w:color w:val="000000"/>
                <w:sz w:val="24"/>
                <w:szCs w:val="24"/>
                <w:lang w:val="ru-RU"/>
              </w:rPr>
            </w:pPr>
            <w:r w:rsidRPr="003F1CA8">
              <w:rPr>
                <w:rFonts w:ascii="Times New Roman" w:eastAsia="Times New Roman" w:hAnsi="Times New Roman"/>
                <w:sz w:val="24"/>
                <w:szCs w:val="24"/>
                <w:lang w:val="ru-RU"/>
              </w:rPr>
              <w:t>49Н-2008</w:t>
            </w:r>
          </w:p>
        </w:tc>
      </w:tr>
      <w:tr w:rsidR="007960B7" w:rsidRPr="003F1CA8" w14:paraId="566198CC"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45F79B59" w14:textId="13DB7253"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931</w:t>
            </w:r>
          </w:p>
        </w:tc>
        <w:tc>
          <w:tcPr>
            <w:tcW w:w="1702" w:type="dxa"/>
            <w:tcBorders>
              <w:top w:val="single" w:sz="5" w:space="0" w:color="000000"/>
              <w:left w:val="single" w:sz="5" w:space="0" w:color="000000"/>
              <w:bottom w:val="single" w:sz="5" w:space="0" w:color="000000"/>
              <w:right w:val="single" w:sz="5"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2114"/>
            </w:tblGrid>
            <w:tr w:rsidR="007960B7" w:rsidRPr="003F1CA8" w14:paraId="69058565" w14:textId="77777777">
              <w:trPr>
                <w:trHeight w:val="247"/>
              </w:trPr>
              <w:tc>
                <w:tcPr>
                  <w:tcW w:w="2114" w:type="dxa"/>
                </w:tcPr>
                <w:p w14:paraId="0F5642A4" w14:textId="77777777" w:rsidR="007960B7" w:rsidRPr="003F1CA8" w:rsidRDefault="007960B7" w:rsidP="007960B7">
                  <w:pPr>
                    <w:pStyle w:val="Default"/>
                    <w:rPr>
                      <w:sz w:val="23"/>
                      <w:szCs w:val="23"/>
                    </w:rPr>
                  </w:pPr>
                  <w:r w:rsidRPr="003F1CA8">
                    <w:rPr>
                      <w:sz w:val="23"/>
                      <w:szCs w:val="23"/>
                    </w:rPr>
                    <w:t xml:space="preserve">49 ОП МЗ 49К-13п1 </w:t>
                  </w:r>
                </w:p>
                <w:p w14:paraId="07307502" w14:textId="03B0A672" w:rsidR="007960B7" w:rsidRPr="003F1CA8" w:rsidRDefault="007960B7" w:rsidP="007960B7">
                  <w:pPr>
                    <w:autoSpaceDE w:val="0"/>
                    <w:autoSpaceDN w:val="0"/>
                    <w:adjustRightInd w:val="0"/>
                    <w:jc w:val="left"/>
                    <w:rPr>
                      <w:color w:val="000000"/>
                      <w:sz w:val="23"/>
                      <w:szCs w:val="23"/>
                    </w:rPr>
                  </w:pPr>
                </w:p>
              </w:tc>
            </w:tr>
          </w:tbl>
          <w:p w14:paraId="470F81A5" w14:textId="77777777" w:rsidR="007960B7" w:rsidRPr="003F1CA8" w:rsidRDefault="007960B7" w:rsidP="00D93EB0">
            <w:pPr>
              <w:pStyle w:val="TableParagraph"/>
              <w:spacing w:line="240" w:lineRule="atLeast"/>
              <w:rPr>
                <w:rFonts w:ascii="Times New Roman" w:eastAsia="Times New Roman" w:hAnsi="Times New Roman"/>
                <w:sz w:val="24"/>
                <w:szCs w:val="24"/>
                <w:lang w:val="ru-RU"/>
              </w:rPr>
            </w:pPr>
          </w:p>
        </w:tc>
        <w:tc>
          <w:tcPr>
            <w:tcW w:w="3881" w:type="dxa"/>
            <w:tcBorders>
              <w:top w:val="single" w:sz="5" w:space="0" w:color="000000"/>
              <w:left w:val="single" w:sz="5" w:space="0" w:color="000000"/>
              <w:bottom w:val="single" w:sz="5" w:space="0" w:color="000000"/>
              <w:right w:val="single" w:sz="5" w:space="0" w:color="000000"/>
            </w:tcBorders>
          </w:tcPr>
          <w:p w14:paraId="38ED6864" w14:textId="66C96562" w:rsidR="007960B7" w:rsidRPr="003F1CA8" w:rsidRDefault="007960B7" w:rsidP="007960B7">
            <w:pPr>
              <w:pStyle w:val="Default"/>
              <w:jc w:val="both"/>
              <w:rPr>
                <w:lang w:val="ru-RU"/>
              </w:rPr>
            </w:pPr>
            <w:r w:rsidRPr="003F1CA8">
              <w:rPr>
                <w:sz w:val="23"/>
                <w:szCs w:val="23"/>
              </w:rPr>
              <w:t>подъезд к д.</w:t>
            </w:r>
            <w:r w:rsidRPr="003F1CA8">
              <w:rPr>
                <w:sz w:val="23"/>
                <w:szCs w:val="23"/>
                <w:lang w:val="ru-RU"/>
              </w:rPr>
              <w:t xml:space="preserve"> </w:t>
            </w:r>
            <w:r w:rsidRPr="003F1CA8">
              <w:rPr>
                <w:sz w:val="23"/>
                <w:szCs w:val="23"/>
              </w:rPr>
              <w:t>Вяжищи 0+000</w:t>
            </w:r>
            <w:r w:rsidRPr="003F1CA8">
              <w:rPr>
                <w:sz w:val="23"/>
                <w:szCs w:val="23"/>
                <w:lang w:val="ru-RU"/>
              </w:rPr>
              <w:t xml:space="preserve"> </w:t>
            </w:r>
            <w:r w:rsidRPr="003F1CA8">
              <w:rPr>
                <w:sz w:val="23"/>
                <w:szCs w:val="23"/>
              </w:rPr>
              <w:t>- 1+700</w:t>
            </w:r>
          </w:p>
        </w:tc>
        <w:tc>
          <w:tcPr>
            <w:tcW w:w="2074" w:type="dxa"/>
            <w:tcBorders>
              <w:top w:val="single" w:sz="5" w:space="0" w:color="000000"/>
              <w:left w:val="single" w:sz="5" w:space="0" w:color="000000"/>
              <w:bottom w:val="single" w:sz="5" w:space="0" w:color="000000"/>
              <w:right w:val="single" w:sz="5" w:space="0" w:color="000000"/>
            </w:tcBorders>
          </w:tcPr>
          <w:p w14:paraId="06CA88D1" w14:textId="04FBA056"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1,7</w:t>
            </w:r>
          </w:p>
        </w:tc>
        <w:tc>
          <w:tcPr>
            <w:tcW w:w="1716" w:type="dxa"/>
            <w:tcBorders>
              <w:top w:val="single" w:sz="5" w:space="0" w:color="000000"/>
              <w:left w:val="single" w:sz="5" w:space="0" w:color="000000"/>
              <w:bottom w:val="single" w:sz="5" w:space="0" w:color="000000"/>
              <w:right w:val="single" w:sz="5" w:space="0" w:color="000000"/>
            </w:tcBorders>
          </w:tcPr>
          <w:p w14:paraId="22EF6E27" w14:textId="09D68010" w:rsidR="007960B7" w:rsidRPr="003F1CA8" w:rsidRDefault="007960B7" w:rsidP="007960B7">
            <w:pPr>
              <w:pStyle w:val="Default"/>
              <w:jc w:val="center"/>
              <w:rPr>
                <w:sz w:val="23"/>
                <w:szCs w:val="23"/>
                <w:lang w:val="ru-RU"/>
              </w:rPr>
            </w:pPr>
            <w:r w:rsidRPr="003F1CA8">
              <w:rPr>
                <w:sz w:val="23"/>
                <w:szCs w:val="23"/>
              </w:rPr>
              <w:t>49К-13п1</w:t>
            </w:r>
          </w:p>
        </w:tc>
      </w:tr>
      <w:tr w:rsidR="007960B7" w:rsidRPr="003F1CA8" w14:paraId="2788859D"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420C517E" w14:textId="616616D3"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936</w:t>
            </w:r>
          </w:p>
        </w:tc>
        <w:tc>
          <w:tcPr>
            <w:tcW w:w="1702" w:type="dxa"/>
            <w:tcBorders>
              <w:top w:val="single" w:sz="5" w:space="0" w:color="000000"/>
              <w:left w:val="single" w:sz="5" w:space="0" w:color="000000"/>
              <w:bottom w:val="single" w:sz="5" w:space="0" w:color="000000"/>
              <w:right w:val="single" w:sz="5" w:space="0" w:color="000000"/>
            </w:tcBorders>
          </w:tcPr>
          <w:p w14:paraId="6D9F22EA" w14:textId="35BF2494" w:rsidR="007960B7" w:rsidRPr="003F1CA8" w:rsidRDefault="007960B7" w:rsidP="007960B7">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49Н-2015</w:t>
            </w:r>
          </w:p>
        </w:tc>
        <w:tc>
          <w:tcPr>
            <w:tcW w:w="3881" w:type="dxa"/>
            <w:tcBorders>
              <w:top w:val="single" w:sz="5" w:space="0" w:color="000000"/>
              <w:left w:val="single" w:sz="5" w:space="0" w:color="000000"/>
              <w:bottom w:val="single" w:sz="5" w:space="0" w:color="000000"/>
              <w:right w:val="single" w:sz="5" w:space="0" w:color="000000"/>
            </w:tcBorders>
          </w:tcPr>
          <w:p w14:paraId="68460621" w14:textId="2176D4AB" w:rsidR="007960B7" w:rsidRPr="003F1CA8" w:rsidRDefault="007960B7" w:rsidP="007960B7">
            <w:pPr>
              <w:pStyle w:val="Default"/>
              <w:jc w:val="both"/>
              <w:rPr>
                <w:sz w:val="23"/>
                <w:szCs w:val="23"/>
                <w:lang w:val="ru-RU"/>
              </w:rPr>
            </w:pPr>
            <w:r w:rsidRPr="003F1CA8">
              <w:rPr>
                <w:sz w:val="23"/>
                <w:szCs w:val="23"/>
                <w:lang w:val="ru-RU"/>
              </w:rPr>
              <w:t xml:space="preserve">подъезд к ж/д ст. </w:t>
            </w:r>
            <w:proofErr w:type="gramStart"/>
            <w:r w:rsidRPr="003F1CA8">
              <w:rPr>
                <w:sz w:val="23"/>
                <w:szCs w:val="23"/>
                <w:lang w:val="ru-RU"/>
              </w:rPr>
              <w:t>Спасская</w:t>
            </w:r>
            <w:proofErr w:type="gramEnd"/>
            <w:r w:rsidRPr="003F1CA8">
              <w:rPr>
                <w:sz w:val="23"/>
                <w:szCs w:val="23"/>
                <w:lang w:val="ru-RU"/>
              </w:rPr>
              <w:t xml:space="preserve"> Полисть 0+000 - 1+300 </w:t>
            </w:r>
          </w:p>
          <w:p w14:paraId="0D0B6A8A" w14:textId="77777777" w:rsidR="007960B7" w:rsidRPr="003F1CA8" w:rsidRDefault="007960B7" w:rsidP="007960B7">
            <w:pPr>
              <w:pStyle w:val="Default"/>
              <w:jc w:val="both"/>
              <w:rPr>
                <w:lang w:val="ru-RU"/>
              </w:rPr>
            </w:pPr>
          </w:p>
        </w:tc>
        <w:tc>
          <w:tcPr>
            <w:tcW w:w="2074" w:type="dxa"/>
            <w:tcBorders>
              <w:top w:val="single" w:sz="5" w:space="0" w:color="000000"/>
              <w:left w:val="single" w:sz="5" w:space="0" w:color="000000"/>
              <w:bottom w:val="single" w:sz="5" w:space="0" w:color="000000"/>
              <w:right w:val="single" w:sz="5" w:space="0" w:color="000000"/>
            </w:tcBorders>
          </w:tcPr>
          <w:p w14:paraId="0A02E99B" w14:textId="00EB1311"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1,3</w:t>
            </w:r>
          </w:p>
        </w:tc>
        <w:tc>
          <w:tcPr>
            <w:tcW w:w="1716" w:type="dxa"/>
            <w:tcBorders>
              <w:top w:val="single" w:sz="5" w:space="0" w:color="000000"/>
              <w:left w:val="single" w:sz="5" w:space="0" w:color="000000"/>
              <w:bottom w:val="single" w:sz="5" w:space="0" w:color="000000"/>
              <w:right w:val="single" w:sz="5" w:space="0" w:color="000000"/>
            </w:tcBorders>
          </w:tcPr>
          <w:p w14:paraId="2CC89F00" w14:textId="151B31FB" w:rsidR="007960B7" w:rsidRPr="003F1CA8" w:rsidRDefault="007960B7" w:rsidP="00084855">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49Н-2015</w:t>
            </w:r>
          </w:p>
        </w:tc>
      </w:tr>
      <w:tr w:rsidR="007960B7" w:rsidRPr="003F1CA8" w14:paraId="13400B13"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4C2B595C" w14:textId="728A1E72"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937</w:t>
            </w:r>
          </w:p>
        </w:tc>
        <w:tc>
          <w:tcPr>
            <w:tcW w:w="1702" w:type="dxa"/>
            <w:tcBorders>
              <w:top w:val="single" w:sz="5" w:space="0" w:color="000000"/>
              <w:left w:val="single" w:sz="5" w:space="0" w:color="000000"/>
              <w:bottom w:val="single" w:sz="5" w:space="0" w:color="000000"/>
              <w:right w:val="single" w:sz="5" w:space="0" w:color="000000"/>
            </w:tcBorders>
          </w:tcPr>
          <w:p w14:paraId="360FFDE2" w14:textId="2B40DDCF" w:rsidR="007960B7" w:rsidRPr="003F1CA8" w:rsidRDefault="007960B7" w:rsidP="00D93EB0">
            <w:pPr>
              <w:pStyle w:val="TableParagraph"/>
              <w:spacing w:line="240" w:lineRule="atLeast"/>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 ОП МЗ 49Н-2016</w:t>
            </w:r>
          </w:p>
        </w:tc>
        <w:tc>
          <w:tcPr>
            <w:tcW w:w="3881" w:type="dxa"/>
            <w:tcBorders>
              <w:top w:val="single" w:sz="5" w:space="0" w:color="000000"/>
              <w:left w:val="single" w:sz="5" w:space="0" w:color="000000"/>
              <w:bottom w:val="single" w:sz="5" w:space="0" w:color="000000"/>
              <w:right w:val="single" w:sz="5" w:space="0" w:color="000000"/>
            </w:tcBorders>
          </w:tcPr>
          <w:p w14:paraId="348C3C79" w14:textId="4A5964E2" w:rsidR="007960B7" w:rsidRPr="003F1CA8" w:rsidRDefault="007960B7" w:rsidP="007960B7">
            <w:pPr>
              <w:pStyle w:val="Default"/>
              <w:jc w:val="both"/>
              <w:rPr>
                <w:sz w:val="23"/>
                <w:szCs w:val="23"/>
                <w:lang w:val="ru-RU"/>
              </w:rPr>
            </w:pPr>
            <w:r w:rsidRPr="003F1CA8">
              <w:rPr>
                <w:sz w:val="23"/>
                <w:szCs w:val="23"/>
                <w:lang w:val="ru-RU"/>
              </w:rPr>
              <w:t xml:space="preserve">подъезд </w:t>
            </w:r>
            <w:proofErr w:type="gramStart"/>
            <w:r w:rsidRPr="003F1CA8">
              <w:rPr>
                <w:sz w:val="23"/>
                <w:szCs w:val="23"/>
                <w:lang w:val="ru-RU"/>
              </w:rPr>
              <w:t>к</w:t>
            </w:r>
            <w:proofErr w:type="gramEnd"/>
            <w:r w:rsidRPr="003F1CA8">
              <w:rPr>
                <w:sz w:val="23"/>
                <w:szCs w:val="23"/>
                <w:lang w:val="ru-RU"/>
              </w:rPr>
              <w:t xml:space="preserve"> ж/д ст. Трегубово 0+000 - 0+250 </w:t>
            </w:r>
          </w:p>
          <w:p w14:paraId="1E8B8A51" w14:textId="77777777" w:rsidR="007960B7" w:rsidRPr="003F1CA8" w:rsidRDefault="007960B7" w:rsidP="007960B7">
            <w:pPr>
              <w:pStyle w:val="Default"/>
              <w:jc w:val="both"/>
              <w:rPr>
                <w:lang w:val="ru-RU"/>
              </w:rPr>
            </w:pPr>
          </w:p>
        </w:tc>
        <w:tc>
          <w:tcPr>
            <w:tcW w:w="2074" w:type="dxa"/>
            <w:tcBorders>
              <w:top w:val="single" w:sz="5" w:space="0" w:color="000000"/>
              <w:left w:val="single" w:sz="5" w:space="0" w:color="000000"/>
              <w:bottom w:val="single" w:sz="5" w:space="0" w:color="000000"/>
              <w:right w:val="single" w:sz="5" w:space="0" w:color="000000"/>
            </w:tcBorders>
          </w:tcPr>
          <w:p w14:paraId="6A45F647" w14:textId="37BEE9DC"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0,25</w:t>
            </w:r>
          </w:p>
        </w:tc>
        <w:tc>
          <w:tcPr>
            <w:tcW w:w="1716" w:type="dxa"/>
            <w:tcBorders>
              <w:top w:val="single" w:sz="5" w:space="0" w:color="000000"/>
              <w:left w:val="single" w:sz="5" w:space="0" w:color="000000"/>
              <w:bottom w:val="single" w:sz="5" w:space="0" w:color="000000"/>
              <w:right w:val="single" w:sz="5" w:space="0" w:color="000000"/>
            </w:tcBorders>
          </w:tcPr>
          <w:p w14:paraId="1905EC1E" w14:textId="3B9C296A" w:rsidR="007960B7" w:rsidRPr="003F1CA8" w:rsidRDefault="007960B7" w:rsidP="00084855">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49Н-2016</w:t>
            </w:r>
          </w:p>
        </w:tc>
      </w:tr>
      <w:tr w:rsidR="007960B7" w:rsidRPr="003F1CA8" w14:paraId="3E2612A5"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7AAACAD9" w14:textId="336C969A" w:rsidR="007960B7" w:rsidRPr="003F1CA8" w:rsidRDefault="007960B7"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938</w:t>
            </w:r>
          </w:p>
        </w:tc>
        <w:tc>
          <w:tcPr>
            <w:tcW w:w="1702" w:type="dxa"/>
            <w:tcBorders>
              <w:top w:val="single" w:sz="5" w:space="0" w:color="000000"/>
              <w:left w:val="single" w:sz="5" w:space="0" w:color="000000"/>
              <w:bottom w:val="single" w:sz="5" w:space="0" w:color="000000"/>
              <w:right w:val="single" w:sz="5" w:space="0" w:color="000000"/>
            </w:tcBorders>
          </w:tcPr>
          <w:p w14:paraId="5C22859C" w14:textId="77777777" w:rsidR="007960B7" w:rsidRPr="003F1CA8" w:rsidRDefault="007960B7" w:rsidP="007960B7">
            <w:pPr>
              <w:pStyle w:val="Default"/>
              <w:rPr>
                <w:sz w:val="23"/>
                <w:szCs w:val="23"/>
              </w:rPr>
            </w:pPr>
            <w:r w:rsidRPr="003F1CA8">
              <w:rPr>
                <w:sz w:val="23"/>
                <w:szCs w:val="23"/>
              </w:rPr>
              <w:t xml:space="preserve">49 ОП МЗ 49Н-2017 </w:t>
            </w:r>
          </w:p>
          <w:p w14:paraId="0534F0B4" w14:textId="77777777" w:rsidR="007960B7" w:rsidRPr="003F1CA8" w:rsidRDefault="007960B7" w:rsidP="00D93EB0">
            <w:pPr>
              <w:pStyle w:val="TableParagraph"/>
              <w:spacing w:line="240" w:lineRule="atLeast"/>
              <w:rPr>
                <w:rFonts w:ascii="Times New Roman" w:eastAsia="Times New Roman" w:hAnsi="Times New Roman"/>
                <w:sz w:val="24"/>
                <w:szCs w:val="24"/>
                <w:lang w:val="ru-RU"/>
              </w:rPr>
            </w:pPr>
          </w:p>
        </w:tc>
        <w:tc>
          <w:tcPr>
            <w:tcW w:w="3881" w:type="dxa"/>
            <w:tcBorders>
              <w:top w:val="single" w:sz="5" w:space="0" w:color="000000"/>
              <w:left w:val="single" w:sz="5" w:space="0" w:color="000000"/>
              <w:bottom w:val="single" w:sz="5" w:space="0" w:color="000000"/>
              <w:right w:val="single" w:sz="5" w:space="0" w:color="000000"/>
            </w:tcBorders>
          </w:tcPr>
          <w:p w14:paraId="50B85888" w14:textId="4B2948F9" w:rsidR="007960B7" w:rsidRPr="003F1CA8" w:rsidRDefault="007960B7" w:rsidP="007960B7">
            <w:pPr>
              <w:pStyle w:val="Default"/>
              <w:jc w:val="both"/>
              <w:rPr>
                <w:sz w:val="23"/>
                <w:szCs w:val="23"/>
                <w:lang w:val="ru-RU"/>
              </w:rPr>
            </w:pPr>
            <w:r w:rsidRPr="003F1CA8">
              <w:rPr>
                <w:sz w:val="23"/>
                <w:szCs w:val="23"/>
                <w:lang w:val="ru-RU"/>
              </w:rPr>
              <w:t xml:space="preserve">подъезд к мосту в д. Трегубово 0+000 - 0+600 </w:t>
            </w:r>
          </w:p>
          <w:p w14:paraId="5B02E542" w14:textId="77777777" w:rsidR="007960B7" w:rsidRPr="003F1CA8" w:rsidRDefault="007960B7" w:rsidP="007960B7">
            <w:pPr>
              <w:pStyle w:val="Default"/>
              <w:jc w:val="both"/>
              <w:rPr>
                <w:lang w:val="ru-RU"/>
              </w:rPr>
            </w:pPr>
          </w:p>
        </w:tc>
        <w:tc>
          <w:tcPr>
            <w:tcW w:w="2074" w:type="dxa"/>
            <w:tcBorders>
              <w:top w:val="single" w:sz="5" w:space="0" w:color="000000"/>
              <w:left w:val="single" w:sz="5" w:space="0" w:color="000000"/>
              <w:bottom w:val="single" w:sz="5" w:space="0" w:color="000000"/>
              <w:right w:val="single" w:sz="5" w:space="0" w:color="000000"/>
            </w:tcBorders>
          </w:tcPr>
          <w:p w14:paraId="1921F3D7" w14:textId="67DA5F1F" w:rsidR="007960B7" w:rsidRPr="003F1CA8" w:rsidRDefault="007960B7"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0,6</w:t>
            </w:r>
          </w:p>
        </w:tc>
        <w:tc>
          <w:tcPr>
            <w:tcW w:w="1716" w:type="dxa"/>
            <w:tcBorders>
              <w:top w:val="single" w:sz="5" w:space="0" w:color="000000"/>
              <w:left w:val="single" w:sz="5" w:space="0" w:color="000000"/>
              <w:bottom w:val="single" w:sz="5" w:space="0" w:color="000000"/>
              <w:right w:val="single" w:sz="5" w:space="0" w:color="000000"/>
            </w:tcBorders>
          </w:tcPr>
          <w:p w14:paraId="469430EF" w14:textId="69D52EE5" w:rsidR="007960B7" w:rsidRPr="003F1CA8" w:rsidRDefault="007960B7" w:rsidP="007960B7">
            <w:pPr>
              <w:pStyle w:val="Default"/>
              <w:jc w:val="center"/>
              <w:rPr>
                <w:sz w:val="23"/>
                <w:szCs w:val="23"/>
                <w:lang w:val="ru-RU"/>
              </w:rPr>
            </w:pPr>
            <w:r w:rsidRPr="003F1CA8">
              <w:rPr>
                <w:sz w:val="23"/>
                <w:szCs w:val="23"/>
              </w:rPr>
              <w:t>49Н-2017</w:t>
            </w:r>
          </w:p>
        </w:tc>
      </w:tr>
      <w:tr w:rsidR="003B31B0" w:rsidRPr="003F1CA8" w14:paraId="11DF240F" w14:textId="77777777" w:rsidTr="00B13E0C">
        <w:trPr>
          <w:trHeight w:hRule="exact" w:val="565"/>
        </w:trPr>
        <w:tc>
          <w:tcPr>
            <w:tcW w:w="816" w:type="dxa"/>
            <w:tcBorders>
              <w:top w:val="single" w:sz="5" w:space="0" w:color="000000"/>
              <w:left w:val="single" w:sz="5" w:space="0" w:color="000000"/>
              <w:bottom w:val="single" w:sz="5" w:space="0" w:color="000000"/>
              <w:right w:val="single" w:sz="5" w:space="0" w:color="000000"/>
            </w:tcBorders>
          </w:tcPr>
          <w:p w14:paraId="5EAC59A5" w14:textId="705EB018" w:rsidR="003B31B0" w:rsidRPr="003F1CA8" w:rsidRDefault="003B31B0" w:rsidP="00B13E0C">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939</w:t>
            </w:r>
          </w:p>
        </w:tc>
        <w:tc>
          <w:tcPr>
            <w:tcW w:w="1702" w:type="dxa"/>
            <w:tcBorders>
              <w:top w:val="single" w:sz="5" w:space="0" w:color="000000"/>
              <w:left w:val="single" w:sz="5" w:space="0" w:color="000000"/>
              <w:bottom w:val="single" w:sz="5" w:space="0" w:color="000000"/>
              <w:right w:val="single" w:sz="5" w:space="0" w:color="000000"/>
            </w:tcBorders>
          </w:tcPr>
          <w:p w14:paraId="7FADC873" w14:textId="4E24AF1C" w:rsidR="003B31B0" w:rsidRPr="003F1CA8" w:rsidRDefault="003B31B0" w:rsidP="003B31B0">
            <w:pPr>
              <w:pStyle w:val="Default"/>
              <w:rPr>
                <w:sz w:val="23"/>
                <w:szCs w:val="23"/>
                <w:lang w:val="ru-RU"/>
              </w:rPr>
            </w:pPr>
            <w:r w:rsidRPr="003F1CA8">
              <w:rPr>
                <w:sz w:val="23"/>
                <w:szCs w:val="23"/>
              </w:rPr>
              <w:t>49 ОП МЗ 49Н-201</w:t>
            </w:r>
            <w:r w:rsidRPr="003F1CA8">
              <w:rPr>
                <w:sz w:val="23"/>
                <w:szCs w:val="23"/>
                <w:lang w:val="ru-RU"/>
              </w:rPr>
              <w:t>8</w:t>
            </w:r>
          </w:p>
          <w:p w14:paraId="14F7F6CC" w14:textId="77777777" w:rsidR="003B31B0" w:rsidRPr="003F1CA8" w:rsidRDefault="003B31B0" w:rsidP="007960B7">
            <w:pPr>
              <w:pStyle w:val="Default"/>
              <w:rPr>
                <w:sz w:val="23"/>
                <w:szCs w:val="23"/>
              </w:rPr>
            </w:pPr>
          </w:p>
        </w:tc>
        <w:tc>
          <w:tcPr>
            <w:tcW w:w="3881" w:type="dxa"/>
            <w:tcBorders>
              <w:top w:val="single" w:sz="5" w:space="0" w:color="000000"/>
              <w:left w:val="single" w:sz="5" w:space="0" w:color="000000"/>
              <w:bottom w:val="single" w:sz="5" w:space="0" w:color="000000"/>
              <w:right w:val="single" w:sz="5" w:space="0" w:color="000000"/>
            </w:tcBorders>
          </w:tcPr>
          <w:p w14:paraId="23CC33A7" w14:textId="28B7FFC0" w:rsidR="003B31B0" w:rsidRPr="003F1CA8" w:rsidRDefault="003B31B0" w:rsidP="003B31B0">
            <w:pPr>
              <w:pStyle w:val="Default"/>
              <w:jc w:val="both"/>
              <w:rPr>
                <w:sz w:val="23"/>
                <w:szCs w:val="23"/>
                <w:lang w:val="ru-RU"/>
              </w:rPr>
            </w:pPr>
            <w:r w:rsidRPr="003F1CA8">
              <w:rPr>
                <w:sz w:val="23"/>
                <w:szCs w:val="23"/>
                <w:lang w:val="ru-RU"/>
              </w:rPr>
              <w:t xml:space="preserve">Селищи - Высокое - ж/д ст. </w:t>
            </w:r>
            <w:proofErr w:type="spellStart"/>
            <w:r w:rsidRPr="003F1CA8">
              <w:rPr>
                <w:sz w:val="23"/>
                <w:szCs w:val="23"/>
                <w:lang w:val="ru-RU"/>
              </w:rPr>
              <w:t>Дубцы</w:t>
            </w:r>
            <w:proofErr w:type="spellEnd"/>
            <w:r w:rsidRPr="003F1CA8">
              <w:rPr>
                <w:sz w:val="23"/>
                <w:szCs w:val="23"/>
                <w:lang w:val="ru-RU"/>
              </w:rPr>
              <w:t xml:space="preserve"> 0+000 - 21+264 </w:t>
            </w:r>
          </w:p>
          <w:p w14:paraId="07C39A26" w14:textId="77777777" w:rsidR="003B31B0" w:rsidRPr="003F1CA8" w:rsidRDefault="003B31B0" w:rsidP="007960B7">
            <w:pPr>
              <w:pStyle w:val="Default"/>
              <w:jc w:val="both"/>
              <w:rPr>
                <w:sz w:val="23"/>
                <w:szCs w:val="23"/>
                <w:lang w:val="ru-RU"/>
              </w:rPr>
            </w:pPr>
          </w:p>
        </w:tc>
        <w:tc>
          <w:tcPr>
            <w:tcW w:w="2074" w:type="dxa"/>
            <w:tcBorders>
              <w:top w:val="single" w:sz="5" w:space="0" w:color="000000"/>
              <w:left w:val="single" w:sz="5" w:space="0" w:color="000000"/>
              <w:bottom w:val="single" w:sz="5" w:space="0" w:color="000000"/>
              <w:right w:val="single" w:sz="5" w:space="0" w:color="000000"/>
            </w:tcBorders>
          </w:tcPr>
          <w:p w14:paraId="75FD5375" w14:textId="35DB21B2" w:rsidR="003B31B0" w:rsidRPr="003F1CA8" w:rsidRDefault="003B31B0"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21,26</w:t>
            </w:r>
          </w:p>
        </w:tc>
        <w:tc>
          <w:tcPr>
            <w:tcW w:w="1716" w:type="dxa"/>
            <w:tcBorders>
              <w:top w:val="single" w:sz="5" w:space="0" w:color="000000"/>
              <w:left w:val="single" w:sz="5" w:space="0" w:color="000000"/>
              <w:bottom w:val="single" w:sz="5" w:space="0" w:color="000000"/>
              <w:right w:val="single" w:sz="5" w:space="0" w:color="000000"/>
            </w:tcBorders>
          </w:tcPr>
          <w:p w14:paraId="12779D6D" w14:textId="7E12F788" w:rsidR="003B31B0" w:rsidRPr="003F1CA8" w:rsidRDefault="003B31B0" w:rsidP="003B31B0">
            <w:pPr>
              <w:pStyle w:val="Default"/>
              <w:jc w:val="center"/>
              <w:rPr>
                <w:sz w:val="23"/>
                <w:szCs w:val="23"/>
                <w:lang w:val="ru-RU"/>
              </w:rPr>
            </w:pPr>
            <w:r w:rsidRPr="003F1CA8">
              <w:rPr>
                <w:sz w:val="23"/>
                <w:szCs w:val="23"/>
              </w:rPr>
              <w:t>49Н-201</w:t>
            </w:r>
            <w:r w:rsidRPr="003F1CA8">
              <w:rPr>
                <w:sz w:val="23"/>
                <w:szCs w:val="23"/>
                <w:lang w:val="ru-RU"/>
              </w:rPr>
              <w:t>8</w:t>
            </w:r>
          </w:p>
        </w:tc>
      </w:tr>
    </w:tbl>
    <w:p w14:paraId="702B6182" w14:textId="4161DE6B" w:rsidR="00AC2549" w:rsidRPr="003F1CA8" w:rsidRDefault="00AC2549" w:rsidP="00236F87">
      <w:pPr>
        <w:spacing w:before="240"/>
        <w:ind w:firstLine="709"/>
        <w:rPr>
          <w:i/>
        </w:rPr>
      </w:pPr>
      <w:r w:rsidRPr="003F1CA8">
        <w:t>Перечень автомобильных дорог общего пользования местного значения Чудовского муниципального района, утвержденный постановлением администрации Чудовского муниципального района</w:t>
      </w:r>
      <w:r w:rsidR="00C44C41" w:rsidRPr="003F1CA8">
        <w:rPr>
          <w:i/>
        </w:rPr>
        <w:t>:</w:t>
      </w:r>
    </w:p>
    <w:tbl>
      <w:tblPr>
        <w:tblStyle w:val="TableNormal"/>
        <w:tblW w:w="10115" w:type="dxa"/>
        <w:tblInd w:w="111" w:type="dxa"/>
        <w:tblLayout w:type="fixed"/>
        <w:tblLook w:val="01E0" w:firstRow="1" w:lastRow="1" w:firstColumn="1" w:lastColumn="1" w:noHBand="0" w:noVBand="0"/>
      </w:tblPr>
      <w:tblGrid>
        <w:gridCol w:w="708"/>
        <w:gridCol w:w="1869"/>
        <w:gridCol w:w="2410"/>
        <w:gridCol w:w="1560"/>
        <w:gridCol w:w="994"/>
        <w:gridCol w:w="1133"/>
        <w:gridCol w:w="1441"/>
      </w:tblGrid>
      <w:tr w:rsidR="00D93EB0" w:rsidRPr="003F1CA8" w14:paraId="03909D16" w14:textId="77777777" w:rsidTr="00D93EB0">
        <w:trPr>
          <w:trHeight w:hRule="exact" w:val="662"/>
        </w:trPr>
        <w:tc>
          <w:tcPr>
            <w:tcW w:w="708" w:type="dxa"/>
            <w:vMerge w:val="restart"/>
            <w:tcBorders>
              <w:top w:val="single" w:sz="5" w:space="0" w:color="000000"/>
              <w:left w:val="single" w:sz="5" w:space="0" w:color="000000"/>
              <w:right w:val="single" w:sz="5" w:space="0" w:color="000000"/>
            </w:tcBorders>
            <w:vAlign w:val="center"/>
          </w:tcPr>
          <w:p w14:paraId="3F092F05" w14:textId="73004C80" w:rsidR="00D93EB0" w:rsidRPr="003F1CA8" w:rsidRDefault="00D93EB0" w:rsidP="00D93EB0">
            <w:pPr>
              <w:pStyle w:val="TableParagraph"/>
              <w:spacing w:line="274" w:lineRule="exact"/>
              <w:ind w:right="1"/>
              <w:jc w:val="center"/>
              <w:rPr>
                <w:rFonts w:ascii="Times New Roman" w:eastAsia="Times New Roman" w:hAnsi="Times New Roman"/>
                <w:sz w:val="24"/>
                <w:szCs w:val="24"/>
                <w:lang w:val="ru-RU"/>
              </w:rPr>
            </w:pPr>
            <w:r w:rsidRPr="003F1CA8">
              <w:rPr>
                <w:rFonts w:ascii="Times New Roman" w:eastAsia="Times New Roman" w:hAnsi="Times New Roman"/>
                <w:bCs/>
                <w:sz w:val="24"/>
                <w:szCs w:val="24"/>
                <w:lang w:val="ru-RU"/>
              </w:rPr>
              <w:t>№</w:t>
            </w:r>
          </w:p>
          <w:p w14:paraId="5E5DA8FB" w14:textId="77777777" w:rsidR="00D93EB0" w:rsidRPr="003F1CA8" w:rsidRDefault="00D93EB0" w:rsidP="00D93EB0">
            <w:pPr>
              <w:pStyle w:val="TableParagraph"/>
              <w:jc w:val="center"/>
              <w:rPr>
                <w:rFonts w:ascii="Times New Roman" w:eastAsia="Times New Roman" w:hAnsi="Times New Roman"/>
                <w:sz w:val="24"/>
                <w:szCs w:val="24"/>
              </w:rPr>
            </w:pPr>
            <w:r w:rsidRPr="003F1CA8">
              <w:rPr>
                <w:rFonts w:ascii="Times New Roman" w:eastAsia="Times New Roman" w:hAnsi="Times New Roman"/>
                <w:bCs/>
                <w:sz w:val="24"/>
                <w:szCs w:val="24"/>
              </w:rPr>
              <w:t>п/п</w:t>
            </w:r>
          </w:p>
        </w:tc>
        <w:tc>
          <w:tcPr>
            <w:tcW w:w="1869" w:type="dxa"/>
            <w:vMerge w:val="restart"/>
            <w:tcBorders>
              <w:top w:val="single" w:sz="5" w:space="0" w:color="000000"/>
              <w:left w:val="single" w:sz="5" w:space="0" w:color="000000"/>
              <w:right w:val="single" w:sz="5" w:space="0" w:color="000000"/>
            </w:tcBorders>
            <w:vAlign w:val="center"/>
          </w:tcPr>
          <w:p w14:paraId="4A28A10A" w14:textId="77777777" w:rsidR="00D93EB0" w:rsidRPr="003F1CA8" w:rsidRDefault="00D93EB0" w:rsidP="00D93EB0">
            <w:pPr>
              <w:pStyle w:val="TableParagraph"/>
              <w:spacing w:before="1" w:line="276" w:lineRule="exact"/>
              <w:ind w:left="49" w:right="53" w:hanging="2"/>
              <w:jc w:val="center"/>
              <w:rPr>
                <w:rFonts w:ascii="Times New Roman" w:eastAsia="Times New Roman" w:hAnsi="Times New Roman"/>
                <w:sz w:val="24"/>
                <w:szCs w:val="24"/>
              </w:rPr>
            </w:pPr>
            <w:r w:rsidRPr="003F1CA8">
              <w:rPr>
                <w:rFonts w:ascii="Times New Roman" w:eastAsia="Times New Roman" w:hAnsi="Times New Roman"/>
                <w:bCs/>
                <w:sz w:val="24"/>
                <w:szCs w:val="24"/>
              </w:rPr>
              <w:t>По</w:t>
            </w:r>
            <w:r w:rsidRPr="003F1CA8">
              <w:rPr>
                <w:rFonts w:ascii="Times New Roman" w:eastAsia="Times New Roman" w:hAnsi="Times New Roman"/>
                <w:bCs/>
                <w:spacing w:val="1"/>
                <w:sz w:val="24"/>
                <w:szCs w:val="24"/>
              </w:rPr>
              <w:t>с</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л</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ни</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 наим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н</w:t>
            </w:r>
            <w:r w:rsidRPr="003F1CA8">
              <w:rPr>
                <w:rFonts w:ascii="Times New Roman" w:eastAsia="Times New Roman" w:hAnsi="Times New Roman"/>
                <w:bCs/>
                <w:spacing w:val="-5"/>
                <w:sz w:val="24"/>
                <w:szCs w:val="24"/>
              </w:rPr>
              <w:t>о</w:t>
            </w:r>
            <w:r w:rsidRPr="003F1CA8">
              <w:rPr>
                <w:rFonts w:ascii="Times New Roman" w:eastAsia="Times New Roman" w:hAnsi="Times New Roman"/>
                <w:bCs/>
                <w:sz w:val="24"/>
                <w:szCs w:val="24"/>
              </w:rPr>
              <w:t>ва</w:t>
            </w:r>
            <w:r w:rsidRPr="003F1CA8">
              <w:rPr>
                <w:rFonts w:ascii="Times New Roman" w:eastAsia="Times New Roman" w:hAnsi="Times New Roman"/>
                <w:bCs/>
                <w:spacing w:val="-2"/>
                <w:sz w:val="24"/>
                <w:szCs w:val="24"/>
              </w:rPr>
              <w:t>н</w:t>
            </w:r>
            <w:r w:rsidRPr="003F1CA8">
              <w:rPr>
                <w:rFonts w:ascii="Times New Roman" w:eastAsia="Times New Roman" w:hAnsi="Times New Roman"/>
                <w:bCs/>
                <w:sz w:val="24"/>
                <w:szCs w:val="24"/>
              </w:rPr>
              <w:t>ие</w:t>
            </w:r>
            <w:r w:rsidRPr="003F1CA8">
              <w:rPr>
                <w:rFonts w:ascii="Times New Roman" w:eastAsia="Times New Roman" w:hAnsi="Times New Roman"/>
                <w:bCs/>
                <w:spacing w:val="-1"/>
                <w:sz w:val="24"/>
                <w:szCs w:val="24"/>
              </w:rPr>
              <w:t xml:space="preserve"> </w:t>
            </w:r>
            <w:r w:rsidRPr="003F1CA8">
              <w:rPr>
                <w:rFonts w:ascii="Times New Roman" w:eastAsia="Times New Roman" w:hAnsi="Times New Roman"/>
                <w:bCs/>
                <w:sz w:val="24"/>
                <w:szCs w:val="24"/>
              </w:rPr>
              <w:t>доро</w:t>
            </w:r>
            <w:r w:rsidRPr="003F1CA8">
              <w:rPr>
                <w:rFonts w:ascii="Times New Roman" w:eastAsia="Times New Roman" w:hAnsi="Times New Roman"/>
                <w:bCs/>
                <w:spacing w:val="-1"/>
                <w:sz w:val="24"/>
                <w:szCs w:val="24"/>
              </w:rPr>
              <w:t>г</w:t>
            </w:r>
            <w:r w:rsidRPr="003F1CA8">
              <w:rPr>
                <w:rFonts w:ascii="Times New Roman" w:eastAsia="Times New Roman" w:hAnsi="Times New Roman"/>
                <w:bCs/>
                <w:sz w:val="24"/>
                <w:szCs w:val="24"/>
              </w:rPr>
              <w:t>и</w:t>
            </w:r>
          </w:p>
        </w:tc>
        <w:tc>
          <w:tcPr>
            <w:tcW w:w="2410" w:type="dxa"/>
            <w:vMerge w:val="restart"/>
            <w:tcBorders>
              <w:top w:val="single" w:sz="5" w:space="0" w:color="000000"/>
              <w:left w:val="single" w:sz="5" w:space="0" w:color="000000"/>
              <w:right w:val="single" w:sz="5" w:space="0" w:color="000000"/>
            </w:tcBorders>
            <w:vAlign w:val="center"/>
          </w:tcPr>
          <w:p w14:paraId="13B6E024" w14:textId="77777777" w:rsidR="00D93EB0" w:rsidRPr="003F1CA8" w:rsidRDefault="00D93EB0" w:rsidP="00D93EB0">
            <w:pPr>
              <w:pStyle w:val="TableParagraph"/>
              <w:spacing w:before="1" w:line="276" w:lineRule="exact"/>
              <w:ind w:left="232" w:right="19" w:hanging="219"/>
              <w:jc w:val="center"/>
              <w:rPr>
                <w:rFonts w:ascii="Times New Roman" w:eastAsia="Times New Roman" w:hAnsi="Times New Roman"/>
                <w:sz w:val="24"/>
                <w:szCs w:val="24"/>
              </w:rPr>
            </w:pPr>
            <w:r w:rsidRPr="003F1CA8">
              <w:rPr>
                <w:rFonts w:ascii="Times New Roman" w:eastAsia="Times New Roman" w:hAnsi="Times New Roman"/>
                <w:bCs/>
                <w:sz w:val="24"/>
                <w:szCs w:val="24"/>
              </w:rPr>
              <w:t>И</w:t>
            </w:r>
            <w:r w:rsidRPr="003F1CA8">
              <w:rPr>
                <w:rFonts w:ascii="Times New Roman" w:eastAsia="Times New Roman" w:hAnsi="Times New Roman"/>
                <w:bCs/>
                <w:spacing w:val="1"/>
                <w:sz w:val="24"/>
                <w:szCs w:val="24"/>
              </w:rPr>
              <w:t>д</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нти</w:t>
            </w:r>
            <w:r w:rsidRPr="003F1CA8">
              <w:rPr>
                <w:rFonts w:ascii="Times New Roman" w:eastAsia="Times New Roman" w:hAnsi="Times New Roman"/>
                <w:bCs/>
                <w:spacing w:val="-3"/>
                <w:sz w:val="24"/>
                <w:szCs w:val="24"/>
              </w:rPr>
              <w:t>ф</w:t>
            </w:r>
            <w:r w:rsidRPr="003F1CA8">
              <w:rPr>
                <w:rFonts w:ascii="Times New Roman" w:eastAsia="Times New Roman" w:hAnsi="Times New Roman"/>
                <w:bCs/>
                <w:sz w:val="24"/>
                <w:szCs w:val="24"/>
              </w:rPr>
              <w:t>и</w:t>
            </w:r>
            <w:r w:rsidRPr="003F1CA8">
              <w:rPr>
                <w:rFonts w:ascii="Times New Roman" w:eastAsia="Times New Roman" w:hAnsi="Times New Roman"/>
                <w:bCs/>
                <w:spacing w:val="-4"/>
                <w:sz w:val="24"/>
                <w:szCs w:val="24"/>
              </w:rPr>
              <w:t>к</w:t>
            </w:r>
            <w:r w:rsidRPr="003F1CA8">
              <w:rPr>
                <w:rFonts w:ascii="Times New Roman" w:eastAsia="Times New Roman" w:hAnsi="Times New Roman"/>
                <w:bCs/>
                <w:sz w:val="24"/>
                <w:szCs w:val="24"/>
              </w:rPr>
              <w:t>ационн</w:t>
            </w:r>
            <w:r w:rsidRPr="003F1CA8">
              <w:rPr>
                <w:rFonts w:ascii="Times New Roman" w:eastAsia="Times New Roman" w:hAnsi="Times New Roman"/>
                <w:bCs/>
                <w:spacing w:val="-3"/>
                <w:sz w:val="24"/>
                <w:szCs w:val="24"/>
              </w:rPr>
              <w:t>ы</w:t>
            </w:r>
            <w:r w:rsidRPr="003F1CA8">
              <w:rPr>
                <w:rFonts w:ascii="Times New Roman" w:eastAsia="Times New Roman" w:hAnsi="Times New Roman"/>
                <w:bCs/>
                <w:sz w:val="24"/>
                <w:szCs w:val="24"/>
              </w:rPr>
              <w:t>й н</w:t>
            </w:r>
            <w:r w:rsidRPr="003F1CA8">
              <w:rPr>
                <w:rFonts w:ascii="Times New Roman" w:eastAsia="Times New Roman" w:hAnsi="Times New Roman"/>
                <w:bCs/>
                <w:spacing w:val="-5"/>
                <w:sz w:val="24"/>
                <w:szCs w:val="24"/>
              </w:rPr>
              <w:t>о</w:t>
            </w:r>
            <w:r w:rsidRPr="003F1CA8">
              <w:rPr>
                <w:rFonts w:ascii="Times New Roman" w:eastAsia="Times New Roman" w:hAnsi="Times New Roman"/>
                <w:bCs/>
                <w:sz w:val="24"/>
                <w:szCs w:val="24"/>
              </w:rPr>
              <w:t>м</w:t>
            </w:r>
            <w:r w:rsidRPr="003F1CA8">
              <w:rPr>
                <w:rFonts w:ascii="Times New Roman" w:eastAsia="Times New Roman" w:hAnsi="Times New Roman"/>
                <w:bCs/>
                <w:spacing w:val="-2"/>
                <w:sz w:val="24"/>
                <w:szCs w:val="24"/>
              </w:rPr>
              <w:t>е</w:t>
            </w:r>
            <w:r w:rsidRPr="003F1CA8">
              <w:rPr>
                <w:rFonts w:ascii="Times New Roman" w:eastAsia="Times New Roman" w:hAnsi="Times New Roman"/>
                <w:bCs/>
                <w:sz w:val="24"/>
                <w:szCs w:val="24"/>
              </w:rPr>
              <w:t>р а</w:t>
            </w:r>
            <w:r w:rsidRPr="003F1CA8">
              <w:rPr>
                <w:rFonts w:ascii="Times New Roman" w:eastAsia="Times New Roman" w:hAnsi="Times New Roman"/>
                <w:bCs/>
                <w:spacing w:val="-8"/>
                <w:sz w:val="24"/>
                <w:szCs w:val="24"/>
              </w:rPr>
              <w:t>в</w:t>
            </w:r>
            <w:r w:rsidRPr="003F1CA8">
              <w:rPr>
                <w:rFonts w:ascii="Times New Roman" w:eastAsia="Times New Roman" w:hAnsi="Times New Roman"/>
                <w:bCs/>
                <w:sz w:val="24"/>
                <w:szCs w:val="24"/>
              </w:rPr>
              <w:t>т</w:t>
            </w:r>
            <w:r w:rsidRPr="003F1CA8">
              <w:rPr>
                <w:rFonts w:ascii="Times New Roman" w:eastAsia="Times New Roman" w:hAnsi="Times New Roman"/>
                <w:bCs/>
                <w:spacing w:val="-8"/>
                <w:sz w:val="24"/>
                <w:szCs w:val="24"/>
              </w:rPr>
              <w:t>о</w:t>
            </w:r>
            <w:r w:rsidRPr="003F1CA8">
              <w:rPr>
                <w:rFonts w:ascii="Times New Roman" w:eastAsia="Times New Roman" w:hAnsi="Times New Roman"/>
                <w:bCs/>
                <w:sz w:val="24"/>
                <w:szCs w:val="24"/>
              </w:rPr>
              <w:t>доро</w:t>
            </w:r>
            <w:r w:rsidRPr="003F1CA8">
              <w:rPr>
                <w:rFonts w:ascii="Times New Roman" w:eastAsia="Times New Roman" w:hAnsi="Times New Roman"/>
                <w:bCs/>
                <w:spacing w:val="-1"/>
                <w:sz w:val="24"/>
                <w:szCs w:val="24"/>
              </w:rPr>
              <w:t>г</w:t>
            </w:r>
            <w:r w:rsidRPr="003F1CA8">
              <w:rPr>
                <w:rFonts w:ascii="Times New Roman" w:eastAsia="Times New Roman" w:hAnsi="Times New Roman"/>
                <w:bCs/>
                <w:sz w:val="24"/>
                <w:szCs w:val="24"/>
              </w:rPr>
              <w:t>и</w:t>
            </w:r>
          </w:p>
        </w:tc>
        <w:tc>
          <w:tcPr>
            <w:tcW w:w="1560" w:type="dxa"/>
            <w:vMerge w:val="restart"/>
            <w:tcBorders>
              <w:top w:val="single" w:sz="5" w:space="0" w:color="000000"/>
              <w:left w:val="single" w:sz="5" w:space="0" w:color="000000"/>
              <w:right w:val="single" w:sz="5" w:space="0" w:color="000000"/>
            </w:tcBorders>
            <w:vAlign w:val="center"/>
          </w:tcPr>
          <w:p w14:paraId="1704D37E" w14:textId="77777777" w:rsidR="00D93EB0" w:rsidRPr="003F1CA8" w:rsidRDefault="00D93EB0" w:rsidP="00D93EB0">
            <w:pPr>
              <w:pStyle w:val="TableParagraph"/>
              <w:spacing w:before="1" w:line="276" w:lineRule="exact"/>
              <w:ind w:left="261" w:right="261" w:hanging="1"/>
              <w:jc w:val="center"/>
              <w:rPr>
                <w:rFonts w:ascii="Times New Roman" w:eastAsia="Times New Roman" w:hAnsi="Times New Roman"/>
                <w:bCs/>
                <w:sz w:val="24"/>
                <w:szCs w:val="24"/>
                <w:lang w:val="ru-RU"/>
              </w:rPr>
            </w:pPr>
            <w:r w:rsidRPr="003F1CA8">
              <w:rPr>
                <w:rFonts w:ascii="Times New Roman" w:eastAsia="Times New Roman" w:hAnsi="Times New Roman"/>
                <w:bCs/>
              </w:rPr>
              <w:t>П</w:t>
            </w:r>
            <w:r w:rsidRPr="003F1CA8">
              <w:rPr>
                <w:rFonts w:ascii="Times New Roman" w:eastAsia="Times New Roman" w:hAnsi="Times New Roman"/>
                <w:bCs/>
                <w:spacing w:val="1"/>
              </w:rPr>
              <w:t>р</w:t>
            </w:r>
            <w:r w:rsidRPr="003F1CA8">
              <w:rPr>
                <w:rFonts w:ascii="Times New Roman" w:eastAsia="Times New Roman" w:hAnsi="Times New Roman"/>
                <w:bCs/>
                <w:spacing w:val="-5"/>
              </w:rPr>
              <w:t>о</w:t>
            </w:r>
            <w:r w:rsidRPr="003F1CA8">
              <w:rPr>
                <w:rFonts w:ascii="Times New Roman" w:eastAsia="Times New Roman" w:hAnsi="Times New Roman"/>
                <w:bCs/>
              </w:rPr>
              <w:t>т</w:t>
            </w:r>
            <w:r w:rsidRPr="003F1CA8">
              <w:rPr>
                <w:rFonts w:ascii="Times New Roman" w:eastAsia="Times New Roman" w:hAnsi="Times New Roman"/>
                <w:bCs/>
                <w:spacing w:val="-3"/>
              </w:rPr>
              <w:t>я</w:t>
            </w:r>
            <w:r w:rsidRPr="003F1CA8">
              <w:rPr>
                <w:rFonts w:ascii="Times New Roman" w:eastAsia="Times New Roman" w:hAnsi="Times New Roman"/>
                <w:bCs/>
                <w:lang w:val="ru-RU"/>
              </w:rPr>
              <w:t>жён-</w:t>
            </w:r>
            <w:r w:rsidRPr="003F1CA8">
              <w:rPr>
                <w:rFonts w:ascii="Times New Roman" w:eastAsia="Times New Roman" w:hAnsi="Times New Roman"/>
                <w:bCs/>
              </w:rPr>
              <w:t xml:space="preserve"> но</w:t>
            </w:r>
            <w:r w:rsidRPr="003F1CA8">
              <w:rPr>
                <w:rFonts w:ascii="Times New Roman" w:eastAsia="Times New Roman" w:hAnsi="Times New Roman"/>
                <w:bCs/>
                <w:spacing w:val="-1"/>
              </w:rPr>
              <w:t>с</w:t>
            </w:r>
            <w:r w:rsidRPr="003F1CA8">
              <w:rPr>
                <w:rFonts w:ascii="Times New Roman" w:eastAsia="Times New Roman" w:hAnsi="Times New Roman"/>
                <w:bCs/>
                <w:spacing w:val="1"/>
              </w:rPr>
              <w:t>т</w:t>
            </w:r>
            <w:r w:rsidRPr="003F1CA8">
              <w:rPr>
                <w:rFonts w:ascii="Times New Roman" w:eastAsia="Times New Roman" w:hAnsi="Times New Roman"/>
                <w:bCs/>
              </w:rPr>
              <w:t>ь</w:t>
            </w:r>
          </w:p>
          <w:p w14:paraId="69C180F2" w14:textId="2F325880" w:rsidR="00D93EB0" w:rsidRPr="003F1CA8" w:rsidRDefault="00D93EB0" w:rsidP="00D93EB0">
            <w:pPr>
              <w:pStyle w:val="TableParagraph"/>
              <w:spacing w:before="1" w:line="276" w:lineRule="exact"/>
              <w:ind w:left="261" w:right="261" w:hanging="1"/>
              <w:jc w:val="center"/>
              <w:rPr>
                <w:rFonts w:ascii="Times New Roman" w:eastAsia="Times New Roman" w:hAnsi="Times New Roman"/>
                <w:sz w:val="24"/>
                <w:szCs w:val="24"/>
              </w:rPr>
            </w:pPr>
            <w:r w:rsidRPr="003F1CA8">
              <w:rPr>
                <w:rFonts w:ascii="Times New Roman" w:eastAsia="Times New Roman" w:hAnsi="Times New Roman"/>
                <w:bCs/>
                <w:sz w:val="24"/>
                <w:szCs w:val="24"/>
              </w:rPr>
              <w:t>(км)</w:t>
            </w:r>
          </w:p>
        </w:tc>
        <w:tc>
          <w:tcPr>
            <w:tcW w:w="2127" w:type="dxa"/>
            <w:gridSpan w:val="2"/>
            <w:tcBorders>
              <w:top w:val="single" w:sz="5" w:space="0" w:color="000000"/>
              <w:left w:val="single" w:sz="5" w:space="0" w:color="000000"/>
              <w:bottom w:val="single" w:sz="5" w:space="0" w:color="000000"/>
              <w:right w:val="single" w:sz="5" w:space="0" w:color="000000"/>
            </w:tcBorders>
            <w:vAlign w:val="center"/>
          </w:tcPr>
          <w:p w14:paraId="3F7CA2C6" w14:textId="77777777" w:rsidR="00D93EB0" w:rsidRPr="003F1CA8" w:rsidRDefault="00D93EB0" w:rsidP="00D93EB0">
            <w:pPr>
              <w:pStyle w:val="TableParagraph"/>
              <w:spacing w:before="1" w:line="276" w:lineRule="exact"/>
              <w:ind w:left="11" w:right="175" w:hanging="11"/>
              <w:jc w:val="center"/>
              <w:rPr>
                <w:rFonts w:ascii="Times New Roman" w:eastAsia="Times New Roman" w:hAnsi="Times New Roman"/>
                <w:sz w:val="24"/>
                <w:szCs w:val="24"/>
              </w:rPr>
            </w:pPr>
            <w:r w:rsidRPr="003F1CA8">
              <w:rPr>
                <w:rFonts w:ascii="Times New Roman" w:eastAsia="Times New Roman" w:hAnsi="Times New Roman"/>
                <w:bCs/>
                <w:spacing w:val="-1"/>
                <w:sz w:val="24"/>
                <w:szCs w:val="24"/>
              </w:rPr>
              <w:t>М</w:t>
            </w:r>
            <w:r w:rsidRPr="003F1CA8">
              <w:rPr>
                <w:rFonts w:ascii="Times New Roman" w:eastAsia="Times New Roman" w:hAnsi="Times New Roman"/>
                <w:bCs/>
                <w:spacing w:val="-8"/>
                <w:sz w:val="24"/>
                <w:szCs w:val="24"/>
              </w:rPr>
              <w:t>а</w:t>
            </w:r>
            <w:r w:rsidRPr="003F1CA8">
              <w:rPr>
                <w:rFonts w:ascii="Times New Roman" w:eastAsia="Times New Roman" w:hAnsi="Times New Roman"/>
                <w:bCs/>
                <w:spacing w:val="1"/>
                <w:sz w:val="24"/>
                <w:szCs w:val="24"/>
              </w:rPr>
              <w:t>т</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ри</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 покр</w:t>
            </w:r>
            <w:r w:rsidRPr="003F1CA8">
              <w:rPr>
                <w:rFonts w:ascii="Times New Roman" w:eastAsia="Times New Roman" w:hAnsi="Times New Roman"/>
                <w:bCs/>
                <w:spacing w:val="-3"/>
                <w:sz w:val="24"/>
                <w:szCs w:val="24"/>
              </w:rPr>
              <w:t>ы</w:t>
            </w:r>
            <w:r w:rsidRPr="003F1CA8">
              <w:rPr>
                <w:rFonts w:ascii="Times New Roman" w:eastAsia="Times New Roman" w:hAnsi="Times New Roman"/>
                <w:bCs/>
                <w:spacing w:val="1"/>
                <w:sz w:val="24"/>
                <w:szCs w:val="24"/>
              </w:rPr>
              <w:t>т</w:t>
            </w:r>
            <w:r w:rsidRPr="003F1CA8">
              <w:rPr>
                <w:rFonts w:ascii="Times New Roman" w:eastAsia="Times New Roman" w:hAnsi="Times New Roman"/>
                <w:bCs/>
                <w:sz w:val="24"/>
                <w:szCs w:val="24"/>
              </w:rPr>
              <w:t xml:space="preserve">ия </w:t>
            </w:r>
            <w:r w:rsidRPr="003F1CA8">
              <w:rPr>
                <w:rFonts w:ascii="Times New Roman" w:eastAsia="Times New Roman" w:hAnsi="Times New Roman"/>
                <w:bCs/>
                <w:spacing w:val="-1"/>
                <w:sz w:val="24"/>
                <w:szCs w:val="24"/>
              </w:rPr>
              <w:t>(</w:t>
            </w:r>
            <w:r w:rsidRPr="003F1CA8">
              <w:rPr>
                <w:rFonts w:ascii="Times New Roman" w:eastAsia="Times New Roman" w:hAnsi="Times New Roman"/>
                <w:bCs/>
                <w:sz w:val="24"/>
                <w:szCs w:val="24"/>
              </w:rPr>
              <w:t>км.</w:t>
            </w:r>
            <w:r w:rsidRPr="003F1CA8">
              <w:rPr>
                <w:rFonts w:ascii="Times New Roman" w:eastAsia="Times New Roman" w:hAnsi="Times New Roman"/>
                <w:bCs/>
                <w:spacing w:val="-1"/>
                <w:sz w:val="24"/>
                <w:szCs w:val="24"/>
              </w:rPr>
              <w:t>)</w:t>
            </w:r>
            <w:r w:rsidRPr="003F1CA8">
              <w:rPr>
                <w:rFonts w:ascii="Times New Roman" w:eastAsia="Times New Roman" w:hAnsi="Times New Roman"/>
                <w:bCs/>
                <w:sz w:val="24"/>
                <w:szCs w:val="24"/>
              </w:rPr>
              <w:t>:</w:t>
            </w:r>
          </w:p>
        </w:tc>
        <w:tc>
          <w:tcPr>
            <w:tcW w:w="1441" w:type="dxa"/>
            <w:vMerge w:val="restart"/>
            <w:tcBorders>
              <w:top w:val="single" w:sz="5" w:space="0" w:color="000000"/>
              <w:left w:val="single" w:sz="5" w:space="0" w:color="000000"/>
              <w:right w:val="single" w:sz="5" w:space="0" w:color="000000"/>
            </w:tcBorders>
            <w:vAlign w:val="center"/>
          </w:tcPr>
          <w:p w14:paraId="2B7D5E1F" w14:textId="77777777" w:rsidR="00D93EB0" w:rsidRPr="003F1CA8" w:rsidRDefault="00D93EB0" w:rsidP="00D93EB0">
            <w:pPr>
              <w:pStyle w:val="TableParagraph"/>
              <w:spacing w:before="1" w:line="276" w:lineRule="exact"/>
              <w:ind w:left="54" w:right="62" w:firstLine="3"/>
              <w:jc w:val="center"/>
              <w:rPr>
                <w:rFonts w:ascii="Times New Roman" w:eastAsia="Times New Roman" w:hAnsi="Times New Roman"/>
                <w:sz w:val="24"/>
                <w:szCs w:val="24"/>
              </w:rPr>
            </w:pPr>
            <w:r w:rsidRPr="003F1CA8">
              <w:rPr>
                <w:rFonts w:ascii="Times New Roman" w:eastAsia="Times New Roman" w:hAnsi="Times New Roman"/>
                <w:bCs/>
                <w:sz w:val="24"/>
                <w:szCs w:val="24"/>
              </w:rPr>
              <w:t>Н</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ли</w:t>
            </w:r>
            <w:r w:rsidRPr="003F1CA8">
              <w:rPr>
                <w:rFonts w:ascii="Times New Roman" w:eastAsia="Times New Roman" w:hAnsi="Times New Roman"/>
                <w:bCs/>
                <w:spacing w:val="-1"/>
                <w:sz w:val="24"/>
                <w:szCs w:val="24"/>
              </w:rPr>
              <w:t>ч</w:t>
            </w:r>
            <w:r w:rsidRPr="003F1CA8">
              <w:rPr>
                <w:rFonts w:ascii="Times New Roman" w:eastAsia="Times New Roman" w:hAnsi="Times New Roman"/>
                <w:bCs/>
                <w:sz w:val="24"/>
                <w:szCs w:val="24"/>
              </w:rPr>
              <w:t xml:space="preserve">ие </w:t>
            </w:r>
            <w:r w:rsidRPr="003F1CA8">
              <w:rPr>
                <w:rFonts w:ascii="Times New Roman" w:eastAsia="Times New Roman" w:hAnsi="Times New Roman"/>
                <w:bCs/>
                <w:spacing w:val="-1"/>
                <w:sz w:val="24"/>
                <w:szCs w:val="24"/>
              </w:rPr>
              <w:t>с</w:t>
            </w:r>
            <w:r w:rsidRPr="003F1CA8">
              <w:rPr>
                <w:rFonts w:ascii="Times New Roman" w:eastAsia="Times New Roman" w:hAnsi="Times New Roman"/>
                <w:bCs/>
                <w:sz w:val="24"/>
                <w:szCs w:val="24"/>
              </w:rPr>
              <w:t>оо</w:t>
            </w:r>
            <w:r w:rsidRPr="003F1CA8">
              <w:rPr>
                <w:rFonts w:ascii="Times New Roman" w:eastAsia="Times New Roman" w:hAnsi="Times New Roman"/>
                <w:bCs/>
                <w:spacing w:val="-2"/>
                <w:sz w:val="24"/>
                <w:szCs w:val="24"/>
              </w:rPr>
              <w:t>р</w:t>
            </w:r>
            <w:r w:rsidRPr="003F1CA8">
              <w:rPr>
                <w:rFonts w:ascii="Times New Roman" w:eastAsia="Times New Roman" w:hAnsi="Times New Roman"/>
                <w:bCs/>
                <w:spacing w:val="-3"/>
                <w:sz w:val="24"/>
                <w:szCs w:val="24"/>
              </w:rPr>
              <w:t>у</w:t>
            </w:r>
            <w:r w:rsidRPr="003F1CA8">
              <w:rPr>
                <w:rFonts w:ascii="Times New Roman" w:eastAsia="Times New Roman" w:hAnsi="Times New Roman"/>
                <w:bCs/>
                <w:spacing w:val="-6"/>
                <w:sz w:val="24"/>
                <w:szCs w:val="24"/>
              </w:rPr>
              <w:t>ж</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ний</w:t>
            </w:r>
          </w:p>
        </w:tc>
      </w:tr>
      <w:tr w:rsidR="00D93EB0" w:rsidRPr="003F1CA8" w14:paraId="6312BF48" w14:textId="77777777" w:rsidTr="00BA569D">
        <w:trPr>
          <w:trHeight w:hRule="exact" w:val="610"/>
        </w:trPr>
        <w:tc>
          <w:tcPr>
            <w:tcW w:w="708" w:type="dxa"/>
            <w:vMerge/>
            <w:tcBorders>
              <w:left w:val="single" w:sz="5" w:space="0" w:color="000000"/>
              <w:bottom w:val="single" w:sz="5" w:space="0" w:color="000000"/>
              <w:right w:val="single" w:sz="5" w:space="0" w:color="000000"/>
            </w:tcBorders>
            <w:vAlign w:val="center"/>
          </w:tcPr>
          <w:p w14:paraId="5DE715F4" w14:textId="77777777" w:rsidR="00D93EB0" w:rsidRPr="003F1CA8" w:rsidRDefault="00D93EB0" w:rsidP="00D93EB0">
            <w:pPr>
              <w:jc w:val="center"/>
            </w:pPr>
          </w:p>
        </w:tc>
        <w:tc>
          <w:tcPr>
            <w:tcW w:w="1869" w:type="dxa"/>
            <w:vMerge/>
            <w:tcBorders>
              <w:left w:val="single" w:sz="5" w:space="0" w:color="000000"/>
              <w:bottom w:val="single" w:sz="5" w:space="0" w:color="000000"/>
              <w:right w:val="single" w:sz="5" w:space="0" w:color="000000"/>
            </w:tcBorders>
            <w:vAlign w:val="center"/>
          </w:tcPr>
          <w:p w14:paraId="05421DFE" w14:textId="77777777" w:rsidR="00D93EB0" w:rsidRPr="003F1CA8" w:rsidRDefault="00D93EB0" w:rsidP="00D93EB0">
            <w:pPr>
              <w:jc w:val="center"/>
            </w:pPr>
          </w:p>
        </w:tc>
        <w:tc>
          <w:tcPr>
            <w:tcW w:w="2410" w:type="dxa"/>
            <w:vMerge/>
            <w:tcBorders>
              <w:left w:val="single" w:sz="5" w:space="0" w:color="000000"/>
              <w:bottom w:val="single" w:sz="5" w:space="0" w:color="000000"/>
              <w:right w:val="single" w:sz="5" w:space="0" w:color="000000"/>
            </w:tcBorders>
            <w:vAlign w:val="center"/>
          </w:tcPr>
          <w:p w14:paraId="54853F69" w14:textId="77777777" w:rsidR="00D93EB0" w:rsidRPr="003F1CA8" w:rsidRDefault="00D93EB0" w:rsidP="00D93EB0">
            <w:pPr>
              <w:jc w:val="center"/>
            </w:pPr>
          </w:p>
        </w:tc>
        <w:tc>
          <w:tcPr>
            <w:tcW w:w="1560" w:type="dxa"/>
            <w:vMerge/>
            <w:tcBorders>
              <w:left w:val="single" w:sz="5" w:space="0" w:color="000000"/>
              <w:bottom w:val="single" w:sz="5" w:space="0" w:color="000000"/>
              <w:right w:val="single" w:sz="5" w:space="0" w:color="000000"/>
            </w:tcBorders>
            <w:vAlign w:val="center"/>
          </w:tcPr>
          <w:p w14:paraId="16DE8A72" w14:textId="77777777" w:rsidR="00D93EB0" w:rsidRPr="003F1CA8" w:rsidRDefault="00D93EB0" w:rsidP="00D93EB0">
            <w:pPr>
              <w:jc w:val="center"/>
            </w:pPr>
          </w:p>
        </w:tc>
        <w:tc>
          <w:tcPr>
            <w:tcW w:w="994" w:type="dxa"/>
            <w:tcBorders>
              <w:top w:val="single" w:sz="5" w:space="0" w:color="000000"/>
              <w:left w:val="single" w:sz="5" w:space="0" w:color="000000"/>
              <w:bottom w:val="single" w:sz="5" w:space="0" w:color="000000"/>
              <w:right w:val="single" w:sz="5" w:space="0" w:color="000000"/>
            </w:tcBorders>
            <w:vAlign w:val="center"/>
          </w:tcPr>
          <w:p w14:paraId="7271EF15" w14:textId="77777777" w:rsidR="00D93EB0" w:rsidRPr="003F1CA8" w:rsidRDefault="00D93EB0" w:rsidP="00D93EB0">
            <w:pPr>
              <w:pStyle w:val="TableParagraph"/>
              <w:spacing w:line="272" w:lineRule="exact"/>
              <w:ind w:right="5"/>
              <w:jc w:val="center"/>
              <w:rPr>
                <w:rFonts w:ascii="Times New Roman" w:eastAsia="Times New Roman" w:hAnsi="Times New Roman"/>
                <w:sz w:val="24"/>
                <w:szCs w:val="24"/>
              </w:rPr>
            </w:pPr>
            <w:r w:rsidRPr="003F1CA8">
              <w:rPr>
                <w:rFonts w:ascii="Times New Roman" w:eastAsia="Times New Roman" w:hAnsi="Times New Roman"/>
                <w:bCs/>
                <w:sz w:val="24"/>
                <w:szCs w:val="24"/>
              </w:rPr>
              <w:t>а</w:t>
            </w:r>
            <w:r w:rsidRPr="003F1CA8">
              <w:rPr>
                <w:rFonts w:ascii="Times New Roman" w:eastAsia="Times New Roman" w:hAnsi="Times New Roman"/>
                <w:bCs/>
                <w:spacing w:val="-4"/>
                <w:sz w:val="24"/>
                <w:szCs w:val="24"/>
              </w:rPr>
              <w:t>с</w:t>
            </w:r>
            <w:r w:rsidRPr="003F1CA8">
              <w:rPr>
                <w:rFonts w:ascii="Times New Roman" w:eastAsia="Times New Roman" w:hAnsi="Times New Roman"/>
                <w:bCs/>
                <w:spacing w:val="-3"/>
                <w:sz w:val="24"/>
                <w:szCs w:val="24"/>
              </w:rPr>
              <w:t>ф</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w:t>
            </w:r>
            <w:r w:rsidRPr="003F1CA8">
              <w:rPr>
                <w:rFonts w:ascii="Times New Roman" w:eastAsia="Times New Roman" w:hAnsi="Times New Roman"/>
                <w:bCs/>
                <w:spacing w:val="-10"/>
                <w:sz w:val="24"/>
                <w:szCs w:val="24"/>
              </w:rPr>
              <w:t>ь</w:t>
            </w:r>
            <w:r w:rsidRPr="003F1CA8">
              <w:rPr>
                <w:rFonts w:ascii="Times New Roman" w:eastAsia="Times New Roman" w:hAnsi="Times New Roman"/>
                <w:bCs/>
                <w:spacing w:val="-18"/>
                <w:sz w:val="24"/>
                <w:szCs w:val="24"/>
              </w:rPr>
              <w:t>т</w:t>
            </w:r>
            <w:r w:rsidRPr="003F1CA8">
              <w:rPr>
                <w:rFonts w:ascii="Times New Roman" w:eastAsia="Times New Roman" w:hAnsi="Times New Roman"/>
                <w:bCs/>
                <w:sz w:val="24"/>
                <w:szCs w:val="24"/>
              </w:rPr>
              <w:t>,</w:t>
            </w:r>
          </w:p>
          <w:p w14:paraId="17EDF743" w14:textId="77777777" w:rsidR="00D93EB0" w:rsidRPr="003F1CA8" w:rsidRDefault="00D93EB0" w:rsidP="00D93EB0">
            <w:pPr>
              <w:pStyle w:val="TableParagraph"/>
              <w:ind w:right="1"/>
              <w:jc w:val="center"/>
              <w:rPr>
                <w:rFonts w:ascii="Times New Roman" w:eastAsia="Times New Roman" w:hAnsi="Times New Roman"/>
                <w:sz w:val="24"/>
                <w:szCs w:val="24"/>
              </w:rPr>
            </w:pPr>
            <w:r w:rsidRPr="003F1CA8">
              <w:rPr>
                <w:rFonts w:ascii="Times New Roman" w:eastAsia="Times New Roman" w:hAnsi="Times New Roman"/>
                <w:bCs/>
                <w:spacing w:val="-3"/>
                <w:sz w:val="24"/>
                <w:szCs w:val="24"/>
              </w:rPr>
              <w:t>б</w:t>
            </w:r>
            <w:r w:rsidRPr="003F1CA8">
              <w:rPr>
                <w:rFonts w:ascii="Times New Roman" w:eastAsia="Times New Roman" w:hAnsi="Times New Roman"/>
                <w:bCs/>
                <w:spacing w:val="-1"/>
                <w:sz w:val="24"/>
                <w:szCs w:val="24"/>
              </w:rPr>
              <w:t>е</w:t>
            </w:r>
            <w:r w:rsidRPr="003F1CA8">
              <w:rPr>
                <w:rFonts w:ascii="Times New Roman" w:eastAsia="Times New Roman" w:hAnsi="Times New Roman"/>
                <w:bCs/>
                <w:sz w:val="24"/>
                <w:szCs w:val="24"/>
              </w:rPr>
              <w:t>тон</w:t>
            </w:r>
          </w:p>
        </w:tc>
        <w:tc>
          <w:tcPr>
            <w:tcW w:w="1133" w:type="dxa"/>
            <w:tcBorders>
              <w:top w:val="single" w:sz="5" w:space="0" w:color="000000"/>
              <w:left w:val="single" w:sz="5" w:space="0" w:color="000000"/>
              <w:bottom w:val="single" w:sz="5" w:space="0" w:color="000000"/>
              <w:right w:val="single" w:sz="5" w:space="0" w:color="000000"/>
            </w:tcBorders>
            <w:vAlign w:val="center"/>
          </w:tcPr>
          <w:p w14:paraId="1F3377EB" w14:textId="77777777" w:rsidR="00D93EB0" w:rsidRPr="003F1CA8" w:rsidRDefault="00D93EB0" w:rsidP="00D93EB0">
            <w:pPr>
              <w:pStyle w:val="TableParagraph"/>
              <w:spacing w:line="272" w:lineRule="exact"/>
              <w:ind w:left="251" w:hanging="242"/>
              <w:jc w:val="center"/>
              <w:rPr>
                <w:rFonts w:ascii="Times New Roman" w:eastAsia="Times New Roman" w:hAnsi="Times New Roman"/>
                <w:sz w:val="24"/>
                <w:szCs w:val="24"/>
              </w:rPr>
            </w:pPr>
            <w:r w:rsidRPr="003F1CA8">
              <w:rPr>
                <w:rFonts w:ascii="Times New Roman" w:eastAsia="Times New Roman" w:hAnsi="Times New Roman"/>
                <w:bCs/>
                <w:spacing w:val="-1"/>
                <w:sz w:val="24"/>
                <w:szCs w:val="24"/>
              </w:rPr>
              <w:t>г</w:t>
            </w:r>
            <w:r w:rsidRPr="003F1CA8">
              <w:rPr>
                <w:rFonts w:ascii="Times New Roman" w:eastAsia="Times New Roman" w:hAnsi="Times New Roman"/>
                <w:bCs/>
                <w:spacing w:val="-2"/>
                <w:sz w:val="24"/>
                <w:szCs w:val="24"/>
              </w:rPr>
              <w:t>р</w:t>
            </w:r>
            <w:r w:rsidRPr="003F1CA8">
              <w:rPr>
                <w:rFonts w:ascii="Times New Roman" w:eastAsia="Times New Roman" w:hAnsi="Times New Roman"/>
                <w:bCs/>
                <w:sz w:val="24"/>
                <w:szCs w:val="24"/>
              </w:rPr>
              <w:t>у</w:t>
            </w:r>
            <w:r w:rsidRPr="003F1CA8">
              <w:rPr>
                <w:rFonts w:ascii="Times New Roman" w:eastAsia="Times New Roman" w:hAnsi="Times New Roman"/>
                <w:bCs/>
                <w:spacing w:val="-2"/>
                <w:sz w:val="24"/>
                <w:szCs w:val="24"/>
              </w:rPr>
              <w:t>н</w:t>
            </w:r>
            <w:r w:rsidRPr="003F1CA8">
              <w:rPr>
                <w:rFonts w:ascii="Times New Roman" w:eastAsia="Times New Roman" w:hAnsi="Times New Roman"/>
                <w:bCs/>
                <w:sz w:val="24"/>
                <w:szCs w:val="24"/>
              </w:rPr>
              <w:t>т</w:t>
            </w:r>
          </w:p>
        </w:tc>
        <w:tc>
          <w:tcPr>
            <w:tcW w:w="1441" w:type="dxa"/>
            <w:vMerge/>
            <w:tcBorders>
              <w:left w:val="single" w:sz="5" w:space="0" w:color="000000"/>
              <w:bottom w:val="single" w:sz="5" w:space="0" w:color="000000"/>
              <w:right w:val="single" w:sz="5" w:space="0" w:color="000000"/>
            </w:tcBorders>
            <w:vAlign w:val="center"/>
          </w:tcPr>
          <w:p w14:paraId="148C3D27" w14:textId="77777777" w:rsidR="00D93EB0" w:rsidRPr="003F1CA8" w:rsidRDefault="00D93EB0" w:rsidP="00D93EB0">
            <w:pPr>
              <w:jc w:val="center"/>
            </w:pPr>
          </w:p>
        </w:tc>
      </w:tr>
      <w:tr w:rsidR="00AC2549" w:rsidRPr="003F1CA8" w14:paraId="343B6063" w14:textId="77777777" w:rsidTr="00AC2549">
        <w:trPr>
          <w:trHeight w:hRule="exact" w:val="562"/>
        </w:trPr>
        <w:tc>
          <w:tcPr>
            <w:tcW w:w="708" w:type="dxa"/>
            <w:tcBorders>
              <w:top w:val="single" w:sz="5" w:space="0" w:color="000000"/>
              <w:left w:val="single" w:sz="5" w:space="0" w:color="000000"/>
              <w:bottom w:val="single" w:sz="5" w:space="0" w:color="000000"/>
              <w:right w:val="single" w:sz="5" w:space="0" w:color="000000"/>
            </w:tcBorders>
          </w:tcPr>
          <w:p w14:paraId="61411D3F" w14:textId="0542448A" w:rsidR="00AC2549" w:rsidRPr="003F1CA8" w:rsidRDefault="00B751AD" w:rsidP="00C44C41">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1</w:t>
            </w:r>
          </w:p>
        </w:tc>
        <w:tc>
          <w:tcPr>
            <w:tcW w:w="1869" w:type="dxa"/>
            <w:tcBorders>
              <w:top w:val="single" w:sz="5" w:space="0" w:color="000000"/>
              <w:left w:val="single" w:sz="5" w:space="0" w:color="000000"/>
              <w:bottom w:val="single" w:sz="5" w:space="0" w:color="000000"/>
              <w:right w:val="single" w:sz="5" w:space="0" w:color="000000"/>
            </w:tcBorders>
          </w:tcPr>
          <w:p w14:paraId="56FF279D" w14:textId="5CF6B7BF" w:rsidR="00AC2549" w:rsidRPr="003F1CA8" w:rsidRDefault="00D93EB0" w:rsidP="00D93EB0">
            <w:pPr>
              <w:pStyle w:val="TableParagraph"/>
              <w:spacing w:line="240" w:lineRule="atLeast"/>
              <w:jc w:val="both"/>
              <w:rPr>
                <w:rFonts w:ascii="Times New Roman" w:eastAsia="Times New Roman" w:hAnsi="Times New Roman"/>
                <w:sz w:val="24"/>
                <w:szCs w:val="24"/>
              </w:rPr>
            </w:pPr>
            <w:proofErr w:type="spellStart"/>
            <w:r w:rsidRPr="003F1CA8">
              <w:rPr>
                <w:rFonts w:ascii="Times New Roman" w:eastAsia="Times New Roman" w:hAnsi="Times New Roman"/>
                <w:color w:val="000000"/>
                <w:sz w:val="24"/>
                <w:szCs w:val="24"/>
                <w:lang w:eastAsia="ru-RU"/>
              </w:rPr>
              <w:t>Чудово</w:t>
            </w:r>
            <w:proofErr w:type="spellEnd"/>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w:t>
            </w:r>
            <w:r w:rsidRPr="003F1CA8">
              <w:rPr>
                <w:rFonts w:ascii="Times New Roman" w:eastAsia="Times New Roman" w:hAnsi="Times New Roman"/>
                <w:color w:val="000000"/>
                <w:sz w:val="24"/>
                <w:szCs w:val="24"/>
                <w:lang w:val="ru-RU" w:eastAsia="ru-RU"/>
              </w:rPr>
              <w:t xml:space="preserve"> </w:t>
            </w:r>
            <w:proofErr w:type="spellStart"/>
            <w:r w:rsidRPr="003F1CA8">
              <w:rPr>
                <w:rFonts w:ascii="Times New Roman" w:eastAsia="Times New Roman" w:hAnsi="Times New Roman"/>
                <w:color w:val="000000"/>
                <w:sz w:val="24"/>
                <w:szCs w:val="24"/>
                <w:lang w:eastAsia="ru-RU"/>
              </w:rPr>
              <w:t>Селищи</w:t>
            </w:r>
            <w:proofErr w:type="spellEnd"/>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w:t>
            </w:r>
            <w:r w:rsidRPr="003F1CA8">
              <w:rPr>
                <w:rFonts w:ascii="Times New Roman" w:eastAsia="Times New Roman" w:hAnsi="Times New Roman"/>
                <w:color w:val="000000"/>
                <w:sz w:val="24"/>
                <w:szCs w:val="24"/>
                <w:lang w:val="ru-RU" w:eastAsia="ru-RU"/>
              </w:rPr>
              <w:t xml:space="preserve"> </w:t>
            </w:r>
            <w:proofErr w:type="spellStart"/>
            <w:r w:rsidRPr="003F1CA8">
              <w:rPr>
                <w:rFonts w:ascii="Times New Roman" w:eastAsia="Times New Roman" w:hAnsi="Times New Roman"/>
                <w:color w:val="000000"/>
                <w:sz w:val="24"/>
                <w:szCs w:val="24"/>
                <w:lang w:eastAsia="ru-RU"/>
              </w:rPr>
              <w:t>Высокое</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28357A7A" w14:textId="0F3D4937" w:rsidR="00AC2549" w:rsidRPr="003F1CA8" w:rsidRDefault="00AC2549" w:rsidP="00D93EB0">
            <w:pPr>
              <w:pStyle w:val="TableParagraph"/>
              <w:spacing w:line="240" w:lineRule="atLeast"/>
              <w:jc w:val="center"/>
              <w:rPr>
                <w:rFonts w:ascii="Times New Roman" w:eastAsia="Times New Roman" w:hAnsi="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14:paraId="26A8524B" w14:textId="76F425A9" w:rsidR="00AC2549" w:rsidRPr="003F1CA8" w:rsidRDefault="00D93EB0"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46,3</w:t>
            </w:r>
          </w:p>
        </w:tc>
        <w:tc>
          <w:tcPr>
            <w:tcW w:w="994" w:type="dxa"/>
            <w:tcBorders>
              <w:top w:val="single" w:sz="5" w:space="0" w:color="000000"/>
              <w:left w:val="single" w:sz="5" w:space="0" w:color="000000"/>
              <w:bottom w:val="single" w:sz="5" w:space="0" w:color="000000"/>
              <w:right w:val="single" w:sz="5" w:space="0" w:color="000000"/>
            </w:tcBorders>
          </w:tcPr>
          <w:p w14:paraId="2269D506" w14:textId="3C13F3F1" w:rsidR="00AC2549" w:rsidRPr="003F1CA8" w:rsidRDefault="00D93EB0" w:rsidP="00D93EB0">
            <w:pPr>
              <w:pStyle w:val="TableParagraph"/>
              <w:spacing w:line="240" w:lineRule="atLeast"/>
              <w:jc w:val="center"/>
              <w:rPr>
                <w:rFonts w:ascii="Times New Roman" w:eastAsia="Times New Roman" w:hAnsi="Times New Roman"/>
                <w:sz w:val="24"/>
                <w:szCs w:val="24"/>
              </w:rPr>
            </w:pPr>
            <w:r w:rsidRPr="003F1CA8">
              <w:rPr>
                <w:rFonts w:ascii="Times New Roman" w:eastAsia="Times New Roman" w:hAnsi="Times New Roman"/>
                <w:bCs/>
                <w:sz w:val="24"/>
                <w:szCs w:val="24"/>
              </w:rPr>
              <w:t>а</w:t>
            </w:r>
            <w:r w:rsidRPr="003F1CA8">
              <w:rPr>
                <w:rFonts w:ascii="Times New Roman" w:eastAsia="Times New Roman" w:hAnsi="Times New Roman"/>
                <w:bCs/>
                <w:spacing w:val="-4"/>
                <w:sz w:val="24"/>
                <w:szCs w:val="24"/>
              </w:rPr>
              <w:t>с</w:t>
            </w:r>
            <w:r w:rsidRPr="003F1CA8">
              <w:rPr>
                <w:rFonts w:ascii="Times New Roman" w:eastAsia="Times New Roman" w:hAnsi="Times New Roman"/>
                <w:bCs/>
                <w:spacing w:val="-3"/>
                <w:sz w:val="24"/>
                <w:szCs w:val="24"/>
              </w:rPr>
              <w:t>ф</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w:t>
            </w:r>
            <w:r w:rsidRPr="003F1CA8">
              <w:rPr>
                <w:rFonts w:ascii="Times New Roman" w:eastAsia="Times New Roman" w:hAnsi="Times New Roman"/>
                <w:bCs/>
                <w:spacing w:val="-10"/>
                <w:sz w:val="24"/>
                <w:szCs w:val="24"/>
              </w:rPr>
              <w:t>ь</w:t>
            </w:r>
            <w:r w:rsidRPr="003F1CA8">
              <w:rPr>
                <w:rFonts w:ascii="Times New Roman" w:eastAsia="Times New Roman" w:hAnsi="Times New Roman"/>
                <w:bCs/>
                <w:spacing w:val="-18"/>
                <w:sz w:val="24"/>
                <w:szCs w:val="24"/>
              </w:rPr>
              <w:t>т</w:t>
            </w:r>
          </w:p>
        </w:tc>
        <w:tc>
          <w:tcPr>
            <w:tcW w:w="1133" w:type="dxa"/>
            <w:tcBorders>
              <w:top w:val="single" w:sz="5" w:space="0" w:color="000000"/>
              <w:left w:val="single" w:sz="5" w:space="0" w:color="000000"/>
              <w:bottom w:val="single" w:sz="5" w:space="0" w:color="000000"/>
              <w:right w:val="single" w:sz="5" w:space="0" w:color="000000"/>
            </w:tcBorders>
          </w:tcPr>
          <w:p w14:paraId="511E0F7C" w14:textId="12871275" w:rsidR="00AC2549" w:rsidRPr="003F1CA8" w:rsidRDefault="00AC2549" w:rsidP="00D93EB0">
            <w:pPr>
              <w:pStyle w:val="TableParagraph"/>
              <w:spacing w:line="240" w:lineRule="atLeast"/>
              <w:rPr>
                <w:rFonts w:ascii="Times New Roman" w:eastAsia="Times New Roman" w:hAnsi="Times New Roman"/>
                <w:sz w:val="24"/>
                <w:szCs w:val="24"/>
              </w:rPr>
            </w:pPr>
          </w:p>
        </w:tc>
        <w:tc>
          <w:tcPr>
            <w:tcW w:w="1441" w:type="dxa"/>
            <w:tcBorders>
              <w:top w:val="single" w:sz="5" w:space="0" w:color="000000"/>
              <w:left w:val="single" w:sz="5" w:space="0" w:color="000000"/>
              <w:bottom w:val="single" w:sz="5" w:space="0" w:color="000000"/>
              <w:right w:val="single" w:sz="5" w:space="0" w:color="000000"/>
            </w:tcBorders>
          </w:tcPr>
          <w:p w14:paraId="0944ECC1" w14:textId="23BC86AB" w:rsidR="00AC2549" w:rsidRPr="003F1CA8" w:rsidRDefault="00AC2549" w:rsidP="00D93EB0">
            <w:pPr>
              <w:pStyle w:val="TableParagraph"/>
              <w:spacing w:line="240" w:lineRule="atLeast"/>
              <w:rPr>
                <w:rFonts w:ascii="Times New Roman" w:eastAsia="Times New Roman" w:hAnsi="Times New Roman"/>
                <w:sz w:val="24"/>
                <w:szCs w:val="24"/>
              </w:rPr>
            </w:pPr>
          </w:p>
        </w:tc>
      </w:tr>
      <w:tr w:rsidR="00AC2549" w:rsidRPr="003F1CA8" w14:paraId="5FA2EF61" w14:textId="77777777" w:rsidTr="00AC2549">
        <w:trPr>
          <w:trHeight w:hRule="exact" w:val="562"/>
        </w:trPr>
        <w:tc>
          <w:tcPr>
            <w:tcW w:w="708" w:type="dxa"/>
            <w:tcBorders>
              <w:top w:val="single" w:sz="5" w:space="0" w:color="000000"/>
              <w:left w:val="single" w:sz="5" w:space="0" w:color="000000"/>
              <w:bottom w:val="single" w:sz="5" w:space="0" w:color="000000"/>
              <w:right w:val="single" w:sz="5" w:space="0" w:color="000000"/>
            </w:tcBorders>
          </w:tcPr>
          <w:p w14:paraId="64ED7940" w14:textId="5A4C1F59" w:rsidR="00AC2549" w:rsidRPr="003F1CA8" w:rsidRDefault="00B751AD" w:rsidP="00C44C41">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2</w:t>
            </w:r>
          </w:p>
        </w:tc>
        <w:tc>
          <w:tcPr>
            <w:tcW w:w="1869" w:type="dxa"/>
            <w:tcBorders>
              <w:top w:val="single" w:sz="5" w:space="0" w:color="000000"/>
              <w:left w:val="single" w:sz="5" w:space="0" w:color="000000"/>
              <w:bottom w:val="single" w:sz="5" w:space="0" w:color="000000"/>
              <w:right w:val="single" w:sz="5" w:space="0" w:color="000000"/>
            </w:tcBorders>
          </w:tcPr>
          <w:p w14:paraId="1F6D0A87" w14:textId="2A283E00" w:rsidR="00AC2549" w:rsidRPr="003F1CA8" w:rsidRDefault="00D93EB0" w:rsidP="00D93EB0">
            <w:pPr>
              <w:pStyle w:val="TableParagraph"/>
              <w:spacing w:line="240" w:lineRule="atLeast"/>
              <w:jc w:val="both"/>
              <w:rPr>
                <w:rFonts w:ascii="Times New Roman" w:eastAsia="Times New Roman" w:hAnsi="Times New Roman"/>
                <w:sz w:val="24"/>
                <w:szCs w:val="24"/>
              </w:rPr>
            </w:pPr>
            <w:proofErr w:type="spellStart"/>
            <w:r w:rsidRPr="003F1CA8">
              <w:rPr>
                <w:rFonts w:ascii="Times New Roman" w:eastAsia="Times New Roman" w:hAnsi="Times New Roman"/>
                <w:color w:val="000000"/>
                <w:sz w:val="24"/>
                <w:szCs w:val="24"/>
                <w:lang w:eastAsia="ru-RU"/>
              </w:rPr>
              <w:t>Чудово</w:t>
            </w:r>
            <w:proofErr w:type="spellEnd"/>
            <w:r w:rsidRPr="003F1CA8">
              <w:rPr>
                <w:rFonts w:ascii="Times New Roman" w:eastAsia="Times New Roman" w:hAnsi="Times New Roman"/>
                <w:color w:val="000000"/>
                <w:sz w:val="24"/>
                <w:szCs w:val="24"/>
                <w:lang w:eastAsia="ru-RU"/>
              </w:rPr>
              <w:t xml:space="preserve"> –</w:t>
            </w:r>
            <w:r w:rsidRPr="003F1CA8">
              <w:rPr>
                <w:rFonts w:ascii="Times New Roman" w:eastAsia="Times New Roman" w:hAnsi="Times New Roman"/>
                <w:color w:val="000000"/>
                <w:sz w:val="24"/>
                <w:szCs w:val="24"/>
                <w:lang w:val="ru-RU" w:eastAsia="ru-RU"/>
              </w:rPr>
              <w:t xml:space="preserve"> </w:t>
            </w:r>
            <w:proofErr w:type="spellStart"/>
            <w:r w:rsidRPr="003F1CA8">
              <w:rPr>
                <w:rFonts w:ascii="Times New Roman" w:eastAsia="Times New Roman" w:hAnsi="Times New Roman"/>
                <w:color w:val="000000"/>
                <w:sz w:val="24"/>
                <w:szCs w:val="24"/>
                <w:lang w:eastAsia="ru-RU"/>
              </w:rPr>
              <w:t>Селищи</w:t>
            </w:r>
            <w:proofErr w:type="spellEnd"/>
            <w:r w:rsidRPr="003F1CA8">
              <w:rPr>
                <w:rFonts w:ascii="Times New Roman" w:eastAsia="Times New Roman" w:hAnsi="Times New Roman"/>
                <w:color w:val="000000"/>
                <w:sz w:val="24"/>
                <w:szCs w:val="24"/>
                <w:lang w:val="ru-RU" w:eastAsia="ru-RU"/>
              </w:rPr>
              <w:t xml:space="preserve"> </w:t>
            </w:r>
            <w:r w:rsidRPr="003F1CA8">
              <w:rPr>
                <w:rFonts w:ascii="Times New Roman" w:eastAsia="Times New Roman" w:hAnsi="Times New Roman"/>
                <w:color w:val="000000"/>
                <w:sz w:val="24"/>
                <w:szCs w:val="24"/>
                <w:lang w:eastAsia="ru-RU"/>
              </w:rPr>
              <w:t>–</w:t>
            </w:r>
            <w:r w:rsidRPr="003F1CA8">
              <w:rPr>
                <w:rFonts w:ascii="Times New Roman" w:eastAsia="Times New Roman" w:hAnsi="Times New Roman"/>
                <w:color w:val="000000"/>
                <w:sz w:val="24"/>
                <w:szCs w:val="24"/>
                <w:lang w:val="ru-RU" w:eastAsia="ru-RU"/>
              </w:rPr>
              <w:t xml:space="preserve"> </w:t>
            </w:r>
            <w:proofErr w:type="spellStart"/>
            <w:r w:rsidRPr="003F1CA8">
              <w:rPr>
                <w:rFonts w:ascii="Times New Roman" w:eastAsia="Times New Roman" w:hAnsi="Times New Roman"/>
                <w:color w:val="000000"/>
                <w:sz w:val="24"/>
                <w:szCs w:val="24"/>
                <w:lang w:eastAsia="ru-RU"/>
              </w:rPr>
              <w:t>Костылево</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0C55DD0" w14:textId="6280680C" w:rsidR="00AC2549" w:rsidRPr="003F1CA8" w:rsidRDefault="00AC2549" w:rsidP="00D93EB0">
            <w:pPr>
              <w:pStyle w:val="TableParagraph"/>
              <w:spacing w:line="240" w:lineRule="atLeast"/>
              <w:jc w:val="center"/>
              <w:rPr>
                <w:rFonts w:ascii="Times New Roman" w:eastAsia="Times New Roman" w:hAnsi="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tcPr>
          <w:p w14:paraId="2EACB3E1" w14:textId="7FF41305" w:rsidR="00AC2549" w:rsidRPr="003F1CA8" w:rsidRDefault="00D93EB0" w:rsidP="00D93EB0">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t>45</w:t>
            </w:r>
          </w:p>
        </w:tc>
        <w:tc>
          <w:tcPr>
            <w:tcW w:w="994" w:type="dxa"/>
            <w:tcBorders>
              <w:top w:val="single" w:sz="5" w:space="0" w:color="000000"/>
              <w:left w:val="single" w:sz="5" w:space="0" w:color="000000"/>
              <w:bottom w:val="single" w:sz="5" w:space="0" w:color="000000"/>
              <w:right w:val="single" w:sz="5" w:space="0" w:color="000000"/>
            </w:tcBorders>
          </w:tcPr>
          <w:p w14:paraId="327D84E0" w14:textId="64823698" w:rsidR="00AC2549" w:rsidRPr="003F1CA8" w:rsidRDefault="00D93EB0" w:rsidP="00D93EB0">
            <w:pPr>
              <w:pStyle w:val="TableParagraph"/>
              <w:spacing w:line="240" w:lineRule="atLeast"/>
              <w:jc w:val="center"/>
              <w:rPr>
                <w:rFonts w:ascii="Times New Roman" w:eastAsia="Times New Roman" w:hAnsi="Times New Roman"/>
                <w:sz w:val="24"/>
                <w:szCs w:val="24"/>
              </w:rPr>
            </w:pPr>
            <w:r w:rsidRPr="003F1CA8">
              <w:rPr>
                <w:rFonts w:ascii="Times New Roman" w:eastAsia="Times New Roman" w:hAnsi="Times New Roman"/>
                <w:bCs/>
                <w:sz w:val="24"/>
                <w:szCs w:val="24"/>
              </w:rPr>
              <w:t>а</w:t>
            </w:r>
            <w:r w:rsidRPr="003F1CA8">
              <w:rPr>
                <w:rFonts w:ascii="Times New Roman" w:eastAsia="Times New Roman" w:hAnsi="Times New Roman"/>
                <w:bCs/>
                <w:spacing w:val="-4"/>
                <w:sz w:val="24"/>
                <w:szCs w:val="24"/>
              </w:rPr>
              <w:t>с</w:t>
            </w:r>
            <w:r w:rsidRPr="003F1CA8">
              <w:rPr>
                <w:rFonts w:ascii="Times New Roman" w:eastAsia="Times New Roman" w:hAnsi="Times New Roman"/>
                <w:bCs/>
                <w:spacing w:val="-3"/>
                <w:sz w:val="24"/>
                <w:szCs w:val="24"/>
              </w:rPr>
              <w:t>ф</w:t>
            </w:r>
            <w:r w:rsidRPr="003F1CA8">
              <w:rPr>
                <w:rFonts w:ascii="Times New Roman" w:eastAsia="Times New Roman" w:hAnsi="Times New Roman"/>
                <w:bCs/>
                <w:spacing w:val="2"/>
                <w:sz w:val="24"/>
                <w:szCs w:val="24"/>
              </w:rPr>
              <w:t>а</w:t>
            </w:r>
            <w:r w:rsidRPr="003F1CA8">
              <w:rPr>
                <w:rFonts w:ascii="Times New Roman" w:eastAsia="Times New Roman" w:hAnsi="Times New Roman"/>
                <w:bCs/>
                <w:sz w:val="24"/>
                <w:szCs w:val="24"/>
              </w:rPr>
              <w:t>л</w:t>
            </w:r>
            <w:r w:rsidRPr="003F1CA8">
              <w:rPr>
                <w:rFonts w:ascii="Times New Roman" w:eastAsia="Times New Roman" w:hAnsi="Times New Roman"/>
                <w:bCs/>
                <w:spacing w:val="-10"/>
                <w:sz w:val="24"/>
                <w:szCs w:val="24"/>
              </w:rPr>
              <w:t>ь</w:t>
            </w:r>
            <w:r w:rsidRPr="003F1CA8">
              <w:rPr>
                <w:rFonts w:ascii="Times New Roman" w:eastAsia="Times New Roman" w:hAnsi="Times New Roman"/>
                <w:bCs/>
                <w:spacing w:val="-18"/>
                <w:sz w:val="24"/>
                <w:szCs w:val="24"/>
              </w:rPr>
              <w:t>т</w:t>
            </w:r>
          </w:p>
        </w:tc>
        <w:tc>
          <w:tcPr>
            <w:tcW w:w="1133" w:type="dxa"/>
            <w:tcBorders>
              <w:top w:val="single" w:sz="5" w:space="0" w:color="000000"/>
              <w:left w:val="single" w:sz="5" w:space="0" w:color="000000"/>
              <w:bottom w:val="single" w:sz="5" w:space="0" w:color="000000"/>
              <w:right w:val="single" w:sz="5" w:space="0" w:color="000000"/>
            </w:tcBorders>
          </w:tcPr>
          <w:p w14:paraId="145F44F4" w14:textId="4EC881A7" w:rsidR="00AC2549" w:rsidRPr="003F1CA8" w:rsidRDefault="00AC2549" w:rsidP="00D93EB0">
            <w:pPr>
              <w:pStyle w:val="TableParagraph"/>
              <w:spacing w:line="240" w:lineRule="atLeast"/>
              <w:jc w:val="center"/>
              <w:rPr>
                <w:rFonts w:ascii="Times New Roman" w:eastAsia="Times New Roman" w:hAnsi="Times New Roman"/>
                <w:sz w:val="24"/>
                <w:szCs w:val="24"/>
              </w:rPr>
            </w:pPr>
          </w:p>
        </w:tc>
        <w:tc>
          <w:tcPr>
            <w:tcW w:w="1441" w:type="dxa"/>
            <w:tcBorders>
              <w:top w:val="single" w:sz="5" w:space="0" w:color="000000"/>
              <w:left w:val="single" w:sz="5" w:space="0" w:color="000000"/>
              <w:bottom w:val="single" w:sz="5" w:space="0" w:color="000000"/>
              <w:right w:val="single" w:sz="5" w:space="0" w:color="000000"/>
            </w:tcBorders>
          </w:tcPr>
          <w:p w14:paraId="25E50FFC" w14:textId="1A0862F1" w:rsidR="00AC2549" w:rsidRPr="003F1CA8" w:rsidRDefault="00AC2549" w:rsidP="00D93EB0">
            <w:pPr>
              <w:pStyle w:val="TableParagraph"/>
              <w:spacing w:line="240" w:lineRule="atLeast"/>
              <w:jc w:val="center"/>
              <w:rPr>
                <w:rFonts w:ascii="Times New Roman" w:eastAsia="Times New Roman" w:hAnsi="Times New Roman"/>
                <w:sz w:val="24"/>
                <w:szCs w:val="24"/>
              </w:rPr>
            </w:pPr>
          </w:p>
        </w:tc>
      </w:tr>
      <w:tr w:rsidR="00AC2549" w:rsidRPr="003F1CA8" w14:paraId="5ED1E256" w14:textId="77777777" w:rsidTr="00C44C41">
        <w:trPr>
          <w:trHeight w:hRule="exact" w:val="1953"/>
        </w:trPr>
        <w:tc>
          <w:tcPr>
            <w:tcW w:w="708" w:type="dxa"/>
            <w:tcBorders>
              <w:top w:val="single" w:sz="5" w:space="0" w:color="000000"/>
              <w:left w:val="single" w:sz="5" w:space="0" w:color="000000"/>
              <w:bottom w:val="single" w:sz="5" w:space="0" w:color="000000"/>
              <w:right w:val="single" w:sz="5" w:space="0" w:color="000000"/>
            </w:tcBorders>
          </w:tcPr>
          <w:p w14:paraId="08C6409C" w14:textId="355B8288" w:rsidR="00AC2549" w:rsidRPr="003F1CA8" w:rsidRDefault="00B751AD" w:rsidP="00C44C41">
            <w:pPr>
              <w:pStyle w:val="TableParagraph"/>
              <w:spacing w:line="240" w:lineRule="atLeast"/>
              <w:jc w:val="center"/>
              <w:rPr>
                <w:rFonts w:ascii="Times New Roman" w:eastAsia="Times New Roman" w:hAnsi="Times New Roman"/>
                <w:sz w:val="24"/>
                <w:szCs w:val="24"/>
                <w:lang w:val="ru-RU"/>
              </w:rPr>
            </w:pPr>
            <w:r w:rsidRPr="003F1CA8">
              <w:rPr>
                <w:rFonts w:ascii="Times New Roman" w:eastAsia="Times New Roman" w:hAnsi="Times New Roman"/>
                <w:sz w:val="24"/>
                <w:szCs w:val="24"/>
                <w:lang w:val="ru-RU"/>
              </w:rPr>
              <w:lastRenderedPageBreak/>
              <w:t>3</w:t>
            </w:r>
          </w:p>
        </w:tc>
        <w:tc>
          <w:tcPr>
            <w:tcW w:w="1869" w:type="dxa"/>
            <w:tcBorders>
              <w:top w:val="single" w:sz="5" w:space="0" w:color="000000"/>
              <w:left w:val="single" w:sz="5" w:space="0" w:color="000000"/>
              <w:bottom w:val="single" w:sz="5" w:space="0" w:color="000000"/>
              <w:right w:val="single" w:sz="5" w:space="0" w:color="000000"/>
            </w:tcBorders>
          </w:tcPr>
          <w:p w14:paraId="3E204BF3" w14:textId="77777777" w:rsidR="00C44C41" w:rsidRPr="003F1CA8" w:rsidRDefault="00C44C41" w:rsidP="00C44C41">
            <w:pPr>
              <w:pStyle w:val="afd"/>
              <w:rPr>
                <w:color w:val="000000"/>
                <w:lang w:val="ru-RU"/>
              </w:rPr>
            </w:pPr>
            <w:r w:rsidRPr="003F1CA8">
              <w:rPr>
                <w:color w:val="000000"/>
                <w:lang w:val="ru-RU"/>
              </w:rPr>
              <w:t xml:space="preserve">Автомобильный мост (через р. Сосница д. </w:t>
            </w:r>
            <w:proofErr w:type="gramStart"/>
            <w:r w:rsidRPr="003F1CA8">
              <w:rPr>
                <w:color w:val="000000"/>
                <w:lang w:val="ru-RU"/>
              </w:rPr>
              <w:t>Высокое</w:t>
            </w:r>
            <w:proofErr w:type="gramEnd"/>
            <w:r w:rsidRPr="003F1CA8">
              <w:rPr>
                <w:color w:val="000000"/>
                <w:lang w:val="ru-RU"/>
              </w:rPr>
              <w:t xml:space="preserve">), дорога «Селищи – Высокое – ж/д ст. </w:t>
            </w:r>
            <w:proofErr w:type="spellStart"/>
            <w:r w:rsidRPr="003F1CA8">
              <w:rPr>
                <w:color w:val="000000"/>
                <w:lang w:val="ru-RU"/>
              </w:rPr>
              <w:t>Дубцы</w:t>
            </w:r>
            <w:proofErr w:type="spellEnd"/>
            <w:r w:rsidRPr="003F1CA8">
              <w:rPr>
                <w:color w:val="000000"/>
                <w:lang w:val="ru-RU"/>
              </w:rPr>
              <w:t>»</w:t>
            </w:r>
          </w:p>
          <w:p w14:paraId="51F17447" w14:textId="5EB5F6E1" w:rsidR="00AC2549" w:rsidRPr="003F1CA8" w:rsidRDefault="00AC2549" w:rsidP="00D93EB0">
            <w:pPr>
              <w:pStyle w:val="TableParagraph"/>
              <w:spacing w:line="240" w:lineRule="atLeast"/>
              <w:rPr>
                <w:rFonts w:ascii="Times New Roman" w:eastAsia="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8088C45" w14:textId="07DA59DC" w:rsidR="00AC2549" w:rsidRPr="003F1CA8" w:rsidRDefault="00AC2549" w:rsidP="00C44C41">
            <w:pPr>
              <w:pStyle w:val="afd"/>
              <w:rPr>
                <w:rFonts w:eastAsia="Times New Roman"/>
                <w:lang w:val="ru-RU"/>
              </w:rPr>
            </w:pPr>
          </w:p>
        </w:tc>
        <w:tc>
          <w:tcPr>
            <w:tcW w:w="1560" w:type="dxa"/>
            <w:tcBorders>
              <w:top w:val="single" w:sz="5" w:space="0" w:color="000000"/>
              <w:left w:val="single" w:sz="5" w:space="0" w:color="000000"/>
              <w:bottom w:val="single" w:sz="5" w:space="0" w:color="000000"/>
              <w:right w:val="single" w:sz="5" w:space="0" w:color="000000"/>
            </w:tcBorders>
          </w:tcPr>
          <w:p w14:paraId="1AFA0231" w14:textId="5EC00706"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c>
          <w:tcPr>
            <w:tcW w:w="994" w:type="dxa"/>
            <w:tcBorders>
              <w:top w:val="single" w:sz="5" w:space="0" w:color="000000"/>
              <w:left w:val="single" w:sz="5" w:space="0" w:color="000000"/>
              <w:bottom w:val="single" w:sz="5" w:space="0" w:color="000000"/>
              <w:right w:val="single" w:sz="5" w:space="0" w:color="000000"/>
            </w:tcBorders>
          </w:tcPr>
          <w:p w14:paraId="0432E473" w14:textId="1716BF92"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c>
          <w:tcPr>
            <w:tcW w:w="1133" w:type="dxa"/>
            <w:tcBorders>
              <w:top w:val="single" w:sz="5" w:space="0" w:color="000000"/>
              <w:left w:val="single" w:sz="5" w:space="0" w:color="000000"/>
              <w:bottom w:val="single" w:sz="5" w:space="0" w:color="000000"/>
              <w:right w:val="single" w:sz="5" w:space="0" w:color="000000"/>
            </w:tcBorders>
          </w:tcPr>
          <w:p w14:paraId="2F72D0AB" w14:textId="5F09D3FF"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c>
          <w:tcPr>
            <w:tcW w:w="1441" w:type="dxa"/>
            <w:tcBorders>
              <w:top w:val="single" w:sz="5" w:space="0" w:color="000000"/>
              <w:left w:val="single" w:sz="5" w:space="0" w:color="000000"/>
              <w:bottom w:val="single" w:sz="5" w:space="0" w:color="000000"/>
              <w:right w:val="single" w:sz="5" w:space="0" w:color="000000"/>
            </w:tcBorders>
          </w:tcPr>
          <w:p w14:paraId="62BBEF22" w14:textId="18C52ADB" w:rsidR="00AC2549" w:rsidRPr="003F1CA8" w:rsidRDefault="00AC2549" w:rsidP="00D93EB0">
            <w:pPr>
              <w:pStyle w:val="TableParagraph"/>
              <w:spacing w:line="240" w:lineRule="atLeast"/>
              <w:jc w:val="center"/>
              <w:rPr>
                <w:rFonts w:ascii="Times New Roman" w:eastAsia="Times New Roman" w:hAnsi="Times New Roman"/>
                <w:sz w:val="24"/>
                <w:szCs w:val="24"/>
                <w:lang w:val="ru-RU"/>
              </w:rPr>
            </w:pPr>
          </w:p>
        </w:tc>
      </w:tr>
    </w:tbl>
    <w:p w14:paraId="3C679E6D" w14:textId="77777777" w:rsidR="00C44C41" w:rsidRPr="003F1CA8" w:rsidRDefault="00C44C41" w:rsidP="00C44C41">
      <w:pPr>
        <w:pStyle w:val="aff2"/>
        <w:spacing w:before="240" w:after="0"/>
        <w:ind w:firstLine="709"/>
        <w:rPr>
          <w:color w:val="000000"/>
          <w:sz w:val="28"/>
          <w:szCs w:val="28"/>
          <w:shd w:val="clear" w:color="auto" w:fill="FFFFFF"/>
        </w:rPr>
      </w:pPr>
      <w:r w:rsidRPr="003F1CA8">
        <w:rPr>
          <w:color w:val="000000"/>
          <w:sz w:val="28"/>
          <w:szCs w:val="28"/>
          <w:shd w:val="clear" w:color="auto" w:fill="FFFFFF"/>
        </w:rPr>
        <w:t>Областным законом от 23 октября 2014 года № 637-03 «О закреплении за сельскими поселениями Новгородской области вопросов местного значения» к полномочиям сельских поселений отнесены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14:paraId="25CC4C3E" w14:textId="6E359270" w:rsidR="00C44C41" w:rsidRPr="003F1CA8" w:rsidRDefault="00C44C41" w:rsidP="00C44C41">
      <w:pPr>
        <w:pStyle w:val="aff2"/>
        <w:spacing w:after="0"/>
        <w:ind w:firstLine="709"/>
        <w:rPr>
          <w:sz w:val="28"/>
          <w:szCs w:val="28"/>
        </w:rPr>
      </w:pPr>
      <w:r w:rsidRPr="003F1CA8">
        <w:rPr>
          <w:color w:val="000000"/>
          <w:sz w:val="28"/>
          <w:szCs w:val="28"/>
          <w:shd w:val="clear" w:color="auto" w:fill="FFFFFF"/>
        </w:rPr>
        <w:t>Данные полномочия органов местного самоуправления поселений закреплены в ст.13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55190C2" w14:textId="183FC089" w:rsidR="00236F87" w:rsidRPr="003F1CA8" w:rsidRDefault="00236F87" w:rsidP="00C44C41">
      <w:pPr>
        <w:spacing w:line="240" w:lineRule="atLeast"/>
        <w:ind w:firstLine="709"/>
        <w:rPr>
          <w:szCs w:val="28"/>
        </w:rPr>
      </w:pPr>
      <w:r w:rsidRPr="003F1CA8">
        <w:t>Перечень автомобильных дорог общего пользования местного значения</w:t>
      </w:r>
      <w:r w:rsidRPr="003F1CA8">
        <w:rPr>
          <w:szCs w:val="28"/>
        </w:rPr>
        <w:t>, находящихся в муниципальной собственности Трегубовского сельского поселения</w:t>
      </w:r>
      <w:r w:rsidR="00C44C41" w:rsidRPr="003F1CA8">
        <w:rPr>
          <w:szCs w:val="28"/>
        </w:rPr>
        <w:t>:</w:t>
      </w:r>
    </w:p>
    <w:tbl>
      <w:tblPr>
        <w:tblW w:w="10045" w:type="dxa"/>
        <w:jc w:val="center"/>
        <w:tblInd w:w="-36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690"/>
        <w:gridCol w:w="1843"/>
        <w:gridCol w:w="1984"/>
        <w:gridCol w:w="1502"/>
        <w:gridCol w:w="2691"/>
        <w:gridCol w:w="1335"/>
      </w:tblGrid>
      <w:tr w:rsidR="00236F87" w:rsidRPr="003F1CA8" w14:paraId="2CC87ADD" w14:textId="77777777" w:rsidTr="00D93EB0">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BC981" w14:textId="7322F928" w:rsidR="00236F87" w:rsidRPr="003F1CA8" w:rsidRDefault="00236F87" w:rsidP="00D93EB0">
            <w:pPr>
              <w:spacing w:line="240" w:lineRule="atLeast"/>
              <w:jc w:val="center"/>
              <w:rPr>
                <w:color w:val="000000"/>
                <w:sz w:val="16"/>
                <w:szCs w:val="16"/>
              </w:rPr>
            </w:pPr>
            <w:r w:rsidRPr="003F1CA8">
              <w:rPr>
                <w:color w:val="000000"/>
                <w:sz w:val="16"/>
                <w:szCs w:val="16"/>
              </w:rPr>
              <w:t xml:space="preserve">№ </w:t>
            </w:r>
            <w:proofErr w:type="gramStart"/>
            <w:r w:rsidRPr="003F1CA8">
              <w:rPr>
                <w:color w:val="000000"/>
                <w:sz w:val="16"/>
                <w:szCs w:val="16"/>
              </w:rPr>
              <w:t>п</w:t>
            </w:r>
            <w:proofErr w:type="gramEnd"/>
            <w:r w:rsidRPr="003F1CA8">
              <w:rPr>
                <w:color w:val="000000"/>
                <w:sz w:val="16"/>
                <w:szCs w:val="16"/>
              </w:rPr>
              <w:t>/п</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CE6262"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Инвентарный номер</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121A5"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Наименование и местоположение дороги</w:t>
            </w:r>
          </w:p>
        </w:tc>
        <w:tc>
          <w:tcPr>
            <w:tcW w:w="1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947AD4" w14:textId="6BC5C529" w:rsidR="00236F87" w:rsidRPr="003F1CA8" w:rsidRDefault="00236F87" w:rsidP="00D93EB0">
            <w:pPr>
              <w:spacing w:line="240" w:lineRule="atLeast"/>
              <w:jc w:val="center"/>
              <w:rPr>
                <w:color w:val="000000"/>
                <w:sz w:val="16"/>
                <w:szCs w:val="16"/>
              </w:rPr>
            </w:pPr>
            <w:r w:rsidRPr="003F1CA8">
              <w:rPr>
                <w:bCs/>
                <w:color w:val="000000"/>
                <w:sz w:val="16"/>
                <w:szCs w:val="16"/>
              </w:rPr>
              <w:t xml:space="preserve">Протяженность, </w:t>
            </w:r>
            <w:r w:rsidR="00D93EB0" w:rsidRPr="003F1CA8">
              <w:rPr>
                <w:bCs/>
                <w:color w:val="000000"/>
                <w:sz w:val="16"/>
                <w:szCs w:val="16"/>
              </w:rPr>
              <w:t>(</w:t>
            </w:r>
            <w:r w:rsidRPr="003F1CA8">
              <w:rPr>
                <w:bCs/>
                <w:color w:val="000000"/>
                <w:sz w:val="16"/>
                <w:szCs w:val="16"/>
              </w:rPr>
              <w:t>м</w:t>
            </w:r>
            <w:r w:rsidR="00D93EB0" w:rsidRPr="003F1CA8">
              <w:rPr>
                <w:bCs/>
                <w:color w:val="000000"/>
                <w:sz w:val="16"/>
                <w:szCs w:val="16"/>
              </w:rPr>
              <w:t>)</w:t>
            </w:r>
          </w:p>
        </w:tc>
        <w:tc>
          <w:tcPr>
            <w:tcW w:w="269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38E038"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Кадастровый</w:t>
            </w:r>
          </w:p>
          <w:p w14:paraId="25FEAFF1" w14:textId="77777777" w:rsidR="00236F87" w:rsidRPr="003F1CA8" w:rsidRDefault="00236F87" w:rsidP="00D93EB0">
            <w:pPr>
              <w:spacing w:line="240" w:lineRule="atLeast"/>
              <w:jc w:val="center"/>
              <w:rPr>
                <w:color w:val="000000"/>
                <w:sz w:val="16"/>
                <w:szCs w:val="16"/>
              </w:rPr>
            </w:pPr>
            <w:r w:rsidRPr="003F1CA8">
              <w:rPr>
                <w:bCs/>
                <w:color w:val="000000"/>
                <w:sz w:val="16"/>
                <w:szCs w:val="16"/>
              </w:rPr>
              <w:t>номер</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B08419" w14:textId="77777777" w:rsidR="00236F87" w:rsidRPr="003F1CA8" w:rsidRDefault="00236F87" w:rsidP="00D93EB0">
            <w:pPr>
              <w:spacing w:after="150"/>
              <w:jc w:val="center"/>
              <w:rPr>
                <w:color w:val="000000"/>
                <w:sz w:val="16"/>
                <w:szCs w:val="16"/>
              </w:rPr>
            </w:pPr>
            <w:r w:rsidRPr="003F1CA8">
              <w:rPr>
                <w:bCs/>
                <w:color w:val="000000"/>
                <w:sz w:val="16"/>
                <w:szCs w:val="16"/>
              </w:rPr>
              <w:t>Тип покрытия</w:t>
            </w:r>
          </w:p>
        </w:tc>
      </w:tr>
      <w:tr w:rsidR="00236F87" w:rsidRPr="003F1CA8" w14:paraId="73B18063"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221E4A93" w14:textId="77777777" w:rsidR="00236F87" w:rsidRPr="003F1CA8" w:rsidRDefault="00236F87" w:rsidP="00236F87">
            <w:pPr>
              <w:spacing w:line="240" w:lineRule="atLeast"/>
              <w:jc w:val="center"/>
              <w:rPr>
                <w:color w:val="000000"/>
                <w:sz w:val="16"/>
                <w:szCs w:val="16"/>
              </w:rPr>
            </w:pPr>
            <w:r w:rsidRPr="003F1CA8">
              <w:rPr>
                <w:color w:val="000000"/>
                <w:sz w:val="16"/>
                <w:szCs w:val="16"/>
              </w:rPr>
              <w:t>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F1FBE8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7EEFF2E" w14:textId="77777777" w:rsidR="00236F87" w:rsidRPr="003F1CA8" w:rsidRDefault="00236F87" w:rsidP="00236F87">
            <w:pPr>
              <w:spacing w:line="240" w:lineRule="atLeast"/>
              <w:jc w:val="center"/>
              <w:rPr>
                <w:color w:val="000000"/>
                <w:sz w:val="16"/>
                <w:szCs w:val="16"/>
              </w:rPr>
            </w:pPr>
            <w:r w:rsidRPr="003F1CA8">
              <w:rPr>
                <w:color w:val="000000"/>
                <w:sz w:val="16"/>
                <w:szCs w:val="16"/>
              </w:rPr>
              <w:t>ул. Садовая,</w:t>
            </w:r>
          </w:p>
          <w:p w14:paraId="7FDCDB57" w14:textId="76C04620" w:rsidR="00236F87" w:rsidRPr="003F1CA8" w:rsidRDefault="00236F87" w:rsidP="00236F87">
            <w:pPr>
              <w:spacing w:line="240" w:lineRule="atLeast"/>
              <w:jc w:val="center"/>
              <w:rPr>
                <w:color w:val="000000"/>
                <w:sz w:val="16"/>
                <w:szCs w:val="16"/>
              </w:rPr>
            </w:pPr>
            <w:r w:rsidRPr="003F1CA8">
              <w:rPr>
                <w:color w:val="000000"/>
                <w:sz w:val="16"/>
                <w:szCs w:val="16"/>
              </w:rP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6D78F84" w14:textId="77777777" w:rsidR="00236F87" w:rsidRPr="003F1CA8" w:rsidRDefault="00236F87" w:rsidP="00236F87">
            <w:pPr>
              <w:spacing w:line="240" w:lineRule="atLeast"/>
              <w:jc w:val="center"/>
              <w:rPr>
                <w:color w:val="000000"/>
                <w:sz w:val="16"/>
                <w:szCs w:val="16"/>
              </w:rPr>
            </w:pPr>
            <w:r w:rsidRPr="003F1CA8">
              <w:rPr>
                <w:color w:val="000000"/>
                <w:sz w:val="16"/>
                <w:szCs w:val="16"/>
              </w:rPr>
              <w:t>158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6A99EF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444EFD4"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05EF4C07"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B975723" w14:textId="77777777" w:rsidR="00236F87" w:rsidRPr="003F1CA8" w:rsidRDefault="00236F87" w:rsidP="00236F87">
            <w:pPr>
              <w:spacing w:line="240" w:lineRule="atLeast"/>
              <w:jc w:val="center"/>
              <w:rPr>
                <w:color w:val="000000"/>
                <w:sz w:val="16"/>
                <w:szCs w:val="16"/>
              </w:rPr>
            </w:pPr>
            <w:r w:rsidRPr="003F1CA8">
              <w:rPr>
                <w:color w:val="000000"/>
                <w:sz w:val="16"/>
                <w:szCs w:val="16"/>
              </w:rPr>
              <w:t>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7F6DF9C"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6AAD18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Набережная,</w:t>
            </w:r>
          </w:p>
          <w:p w14:paraId="54ED544A" w14:textId="6234BB73" w:rsidR="00236F87" w:rsidRPr="003F1CA8" w:rsidRDefault="00236F87" w:rsidP="00236F87">
            <w:pPr>
              <w:spacing w:line="240" w:lineRule="atLeast"/>
              <w:jc w:val="center"/>
              <w:rPr>
                <w:color w:val="000000"/>
                <w:sz w:val="16"/>
                <w:szCs w:val="16"/>
              </w:rPr>
            </w:pPr>
            <w:r w:rsidRPr="003F1CA8">
              <w:rPr>
                <w:color w:val="000000"/>
                <w:sz w:val="16"/>
                <w:szCs w:val="16"/>
              </w:rP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FC77506" w14:textId="77777777" w:rsidR="00236F87" w:rsidRPr="003F1CA8" w:rsidRDefault="00236F87" w:rsidP="00236F87">
            <w:pPr>
              <w:spacing w:line="240" w:lineRule="atLeast"/>
              <w:jc w:val="center"/>
              <w:rPr>
                <w:color w:val="000000"/>
                <w:sz w:val="16"/>
                <w:szCs w:val="16"/>
              </w:rPr>
            </w:pPr>
            <w:r w:rsidRPr="003F1CA8">
              <w:rPr>
                <w:color w:val="000000"/>
                <w:sz w:val="16"/>
                <w:szCs w:val="16"/>
              </w:rPr>
              <w:t>403</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1E12E5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53:20:0700701:325</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6BC6EB2"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3159E5EB"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8446635" w14:textId="77777777" w:rsidR="00236F87" w:rsidRPr="003F1CA8" w:rsidRDefault="00236F87" w:rsidP="00236F87">
            <w:pPr>
              <w:spacing w:line="240" w:lineRule="atLeast"/>
              <w:jc w:val="center"/>
              <w:rPr>
                <w:color w:val="000000"/>
                <w:sz w:val="16"/>
                <w:szCs w:val="16"/>
              </w:rPr>
            </w:pPr>
            <w:r w:rsidRPr="003F1CA8">
              <w:rPr>
                <w:color w:val="000000"/>
                <w:sz w:val="16"/>
                <w:szCs w:val="16"/>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311EBE7"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AE81018" w14:textId="77777777" w:rsidR="00236F87" w:rsidRPr="003F1CA8" w:rsidRDefault="00236F87" w:rsidP="00236F87">
            <w:pPr>
              <w:spacing w:line="240" w:lineRule="atLeast"/>
              <w:jc w:val="center"/>
              <w:rPr>
                <w:color w:val="000000"/>
                <w:sz w:val="16"/>
                <w:szCs w:val="16"/>
              </w:rPr>
            </w:pPr>
            <w:r w:rsidRPr="003F1CA8">
              <w:rPr>
                <w:color w:val="000000"/>
                <w:sz w:val="16"/>
                <w:szCs w:val="16"/>
              </w:rPr>
              <w:t>ул. Школьная,</w:t>
            </w:r>
          </w:p>
          <w:p w14:paraId="6193BEEE" w14:textId="33BE566A" w:rsidR="00236F87" w:rsidRPr="003F1CA8" w:rsidRDefault="00236F87" w:rsidP="00236F87">
            <w:pPr>
              <w:spacing w:line="240" w:lineRule="atLeast"/>
              <w:jc w:val="center"/>
              <w:rPr>
                <w:color w:val="000000"/>
                <w:sz w:val="16"/>
                <w:szCs w:val="16"/>
              </w:rPr>
            </w:pPr>
            <w:r w:rsidRPr="003F1CA8">
              <w:rPr>
                <w:color w:val="000000"/>
                <w:sz w:val="16"/>
                <w:szCs w:val="16"/>
              </w:rP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C108B46" w14:textId="77777777" w:rsidR="00236F87" w:rsidRPr="003F1CA8" w:rsidRDefault="00236F87" w:rsidP="00236F87">
            <w:pPr>
              <w:spacing w:line="240" w:lineRule="atLeast"/>
              <w:jc w:val="center"/>
              <w:rPr>
                <w:color w:val="000000"/>
                <w:sz w:val="16"/>
                <w:szCs w:val="16"/>
              </w:rPr>
            </w:pPr>
            <w:r w:rsidRPr="003F1CA8">
              <w:rPr>
                <w:color w:val="000000"/>
                <w:sz w:val="16"/>
                <w:szCs w:val="16"/>
              </w:rPr>
              <w:t>364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1BBF2F8"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264D55B"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4A56A20B"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0D62463" w14:textId="77777777" w:rsidR="00236F87" w:rsidRPr="003F1CA8" w:rsidRDefault="00236F87" w:rsidP="00236F87">
            <w:pPr>
              <w:spacing w:line="240" w:lineRule="atLeast"/>
              <w:jc w:val="center"/>
              <w:rPr>
                <w:color w:val="000000"/>
                <w:sz w:val="16"/>
                <w:szCs w:val="16"/>
              </w:rPr>
            </w:pPr>
            <w:r w:rsidRPr="003F1CA8">
              <w:rPr>
                <w:color w:val="000000"/>
                <w:sz w:val="16"/>
                <w:szCs w:val="16"/>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23ED6C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FC1C6CB" w14:textId="7B6DD998" w:rsidR="00236F87" w:rsidRPr="003F1CA8" w:rsidRDefault="00236F87" w:rsidP="00236F87">
            <w:pPr>
              <w:spacing w:line="240" w:lineRule="atLeast"/>
              <w:jc w:val="center"/>
              <w:rPr>
                <w:color w:val="000000"/>
                <w:sz w:val="16"/>
                <w:szCs w:val="16"/>
              </w:rPr>
            </w:pPr>
            <w:r w:rsidRPr="003F1CA8">
              <w:rPr>
                <w:color w:val="000000"/>
                <w:sz w:val="16"/>
                <w:szCs w:val="16"/>
              </w:rPr>
              <w:t xml:space="preserve">ул. </w:t>
            </w:r>
            <w:proofErr w:type="gramStart"/>
            <w:r w:rsidRPr="003F1CA8">
              <w:rPr>
                <w:color w:val="000000"/>
                <w:sz w:val="16"/>
                <w:szCs w:val="16"/>
              </w:rPr>
              <w:t>Ленинградская</w:t>
            </w:r>
            <w:proofErr w:type="gramEnd"/>
            <w:r w:rsidRPr="003F1CA8">
              <w:rPr>
                <w:color w:val="000000"/>
                <w:sz w:val="16"/>
                <w:szCs w:val="16"/>
              </w:rPr>
              <w:t>,</w:t>
            </w:r>
            <w:r w:rsidRPr="003F1CA8">
              <w:rPr>
                <w:color w:val="000000"/>
                <w:sz w:val="16"/>
                <w:szCs w:val="16"/>
              </w:rPr>
              <w:br/>
              <w:t>д. Трегубово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7F405F5" w14:textId="77777777" w:rsidR="00236F87" w:rsidRPr="003F1CA8" w:rsidRDefault="00236F87" w:rsidP="00236F87">
            <w:pPr>
              <w:spacing w:line="240" w:lineRule="atLeast"/>
              <w:jc w:val="center"/>
              <w:rPr>
                <w:color w:val="000000"/>
                <w:sz w:val="16"/>
                <w:szCs w:val="16"/>
              </w:rPr>
            </w:pPr>
            <w:r w:rsidRPr="003F1CA8">
              <w:rPr>
                <w:color w:val="000000"/>
                <w:sz w:val="16"/>
                <w:szCs w:val="16"/>
              </w:rPr>
              <w:t>298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79541E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53:20:0700701:327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40EE43D"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4043049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8936E70" w14:textId="77777777" w:rsidR="00236F87" w:rsidRPr="003F1CA8" w:rsidRDefault="00236F87" w:rsidP="00236F87">
            <w:pPr>
              <w:spacing w:line="240" w:lineRule="atLeast"/>
              <w:jc w:val="center"/>
              <w:rPr>
                <w:color w:val="000000"/>
                <w:sz w:val="16"/>
                <w:szCs w:val="16"/>
              </w:rPr>
            </w:pPr>
            <w:r w:rsidRPr="003F1CA8">
              <w:rPr>
                <w:color w:val="000000"/>
                <w:sz w:val="16"/>
                <w:szCs w:val="16"/>
              </w:rPr>
              <w:t>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B00B4D9"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526D3E7" w14:textId="4966B429" w:rsidR="00236F87" w:rsidRPr="003F1CA8" w:rsidRDefault="00236F87" w:rsidP="00236F87">
            <w:pPr>
              <w:spacing w:line="240" w:lineRule="atLeast"/>
              <w:jc w:val="center"/>
              <w:rPr>
                <w:color w:val="000000"/>
                <w:sz w:val="16"/>
                <w:szCs w:val="16"/>
              </w:rPr>
            </w:pPr>
            <w:r w:rsidRPr="003F1CA8">
              <w:rPr>
                <w:color w:val="000000"/>
                <w:sz w:val="16"/>
                <w:szCs w:val="16"/>
              </w:rPr>
              <w:t>ул. Лесная,</w:t>
            </w:r>
          </w:p>
          <w:p w14:paraId="6D9C3469" w14:textId="77777777" w:rsidR="00236F87" w:rsidRPr="003F1CA8" w:rsidRDefault="00236F87" w:rsidP="00236F87">
            <w:pPr>
              <w:spacing w:line="240" w:lineRule="atLeast"/>
              <w:jc w:val="center"/>
              <w:rPr>
                <w:color w:val="000000"/>
                <w:sz w:val="16"/>
                <w:szCs w:val="16"/>
              </w:rPr>
            </w:pPr>
            <w:r w:rsidRPr="003F1CA8">
              <w:rPr>
                <w:color w:val="000000"/>
                <w:sz w:val="16"/>
                <w:szCs w:val="16"/>
              </w:rPr>
              <w:t>д. Спасская Полисть</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C9384C7" w14:textId="77777777" w:rsidR="00236F87" w:rsidRPr="003F1CA8" w:rsidRDefault="00236F87" w:rsidP="00236F87">
            <w:pPr>
              <w:spacing w:line="240" w:lineRule="atLeast"/>
              <w:jc w:val="center"/>
              <w:rPr>
                <w:color w:val="000000"/>
                <w:sz w:val="16"/>
                <w:szCs w:val="16"/>
              </w:rPr>
            </w:pPr>
            <w:r w:rsidRPr="003F1CA8">
              <w:rPr>
                <w:color w:val="000000"/>
                <w:sz w:val="16"/>
                <w:szCs w:val="16"/>
              </w:rPr>
              <w:t>339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25977AB"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53:20:0701202:171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D50CFDD"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7B92CFAA"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614BEC5" w14:textId="77777777" w:rsidR="00236F87" w:rsidRPr="003F1CA8" w:rsidRDefault="00236F87" w:rsidP="00236F87">
            <w:pPr>
              <w:spacing w:line="240" w:lineRule="atLeast"/>
              <w:jc w:val="center"/>
              <w:rPr>
                <w:color w:val="000000"/>
                <w:sz w:val="16"/>
                <w:szCs w:val="16"/>
              </w:rPr>
            </w:pPr>
            <w:r w:rsidRPr="003F1CA8">
              <w:rPr>
                <w:color w:val="000000"/>
                <w:sz w:val="16"/>
                <w:szCs w:val="16"/>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4E76D3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D550B00" w14:textId="05F99910" w:rsidR="00236F87" w:rsidRPr="003F1CA8" w:rsidRDefault="00236F87" w:rsidP="00236F87">
            <w:pPr>
              <w:spacing w:line="240" w:lineRule="atLeast"/>
              <w:jc w:val="center"/>
              <w:rPr>
                <w:color w:val="000000"/>
                <w:sz w:val="16"/>
                <w:szCs w:val="16"/>
              </w:rPr>
            </w:pPr>
            <w:r w:rsidRPr="003F1CA8">
              <w:rPr>
                <w:color w:val="000000"/>
                <w:sz w:val="16"/>
                <w:szCs w:val="16"/>
              </w:rPr>
              <w:t>ул. Молодежная,</w:t>
            </w:r>
          </w:p>
          <w:p w14:paraId="4293F829" w14:textId="77777777" w:rsidR="00236F87" w:rsidRPr="003F1CA8" w:rsidRDefault="00236F87" w:rsidP="00236F87">
            <w:pPr>
              <w:spacing w:line="240" w:lineRule="atLeast"/>
              <w:jc w:val="center"/>
              <w:rPr>
                <w:color w:val="000000"/>
                <w:sz w:val="16"/>
                <w:szCs w:val="16"/>
              </w:rPr>
            </w:pPr>
            <w:r w:rsidRPr="003F1CA8">
              <w:rPr>
                <w:color w:val="000000"/>
                <w:sz w:val="16"/>
                <w:szCs w:val="16"/>
              </w:rPr>
              <w:t>д. Спасская Полисть</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1A40BCB" w14:textId="77777777" w:rsidR="00236F87" w:rsidRPr="003F1CA8" w:rsidRDefault="00236F87" w:rsidP="00236F87">
            <w:pPr>
              <w:spacing w:line="240" w:lineRule="atLeast"/>
              <w:jc w:val="center"/>
              <w:rPr>
                <w:color w:val="000000"/>
                <w:sz w:val="16"/>
                <w:szCs w:val="16"/>
              </w:rPr>
            </w:pPr>
            <w:r w:rsidRPr="003F1CA8">
              <w:rPr>
                <w:color w:val="000000"/>
                <w:sz w:val="16"/>
                <w:szCs w:val="16"/>
              </w:rPr>
              <w:t>281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D654EDA"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53:20:0701202:170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28ECE72"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5B4851C5"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A35AE4F" w14:textId="77777777" w:rsidR="00236F87" w:rsidRPr="003F1CA8" w:rsidRDefault="00236F87" w:rsidP="00236F87">
            <w:pPr>
              <w:spacing w:line="240" w:lineRule="atLeast"/>
              <w:jc w:val="center"/>
              <w:rPr>
                <w:color w:val="000000"/>
                <w:sz w:val="16"/>
                <w:szCs w:val="16"/>
              </w:rPr>
            </w:pPr>
            <w:r w:rsidRPr="003F1CA8">
              <w:rPr>
                <w:color w:val="000000"/>
                <w:sz w:val="16"/>
                <w:szCs w:val="16"/>
              </w:rPr>
              <w:t>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86CE8C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371BA5A"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Железнодорожная,</w:t>
            </w:r>
          </w:p>
          <w:p w14:paraId="552B49ED"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 д. Спасская Полисть</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8BFD9F1" w14:textId="77777777" w:rsidR="00236F87" w:rsidRPr="003F1CA8" w:rsidRDefault="00236F87" w:rsidP="00236F87">
            <w:pPr>
              <w:spacing w:line="240" w:lineRule="atLeast"/>
              <w:jc w:val="center"/>
              <w:rPr>
                <w:color w:val="000000"/>
                <w:sz w:val="16"/>
                <w:szCs w:val="16"/>
              </w:rPr>
            </w:pPr>
            <w:r w:rsidRPr="003F1CA8">
              <w:rPr>
                <w:color w:val="000000"/>
                <w:sz w:val="16"/>
                <w:szCs w:val="16"/>
              </w:rPr>
              <w:t>564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318F260"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53:20:0701201:37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F174895"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6A94DE1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075E403" w14:textId="4D06E9BC" w:rsidR="00236F87" w:rsidRPr="003F1CA8" w:rsidRDefault="00236F87" w:rsidP="00236F87">
            <w:pPr>
              <w:spacing w:line="240" w:lineRule="atLeast"/>
              <w:jc w:val="center"/>
              <w:rPr>
                <w:color w:val="000000"/>
                <w:sz w:val="16"/>
                <w:szCs w:val="16"/>
              </w:rPr>
            </w:pPr>
            <w:r w:rsidRPr="003F1CA8">
              <w:rPr>
                <w:color w:val="000000"/>
                <w:sz w:val="16"/>
                <w:szCs w:val="16"/>
              </w:rPr>
              <w:t>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5B8FAB7"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041A124"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Дачная,</w:t>
            </w:r>
          </w:p>
          <w:p w14:paraId="64771E17"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 </w:t>
            </w:r>
            <w:proofErr w:type="spellStart"/>
            <w:r w:rsidRPr="003F1CA8">
              <w:rPr>
                <w:color w:val="000000"/>
                <w:sz w:val="16"/>
                <w:szCs w:val="16"/>
              </w:rPr>
              <w:t>д</w:t>
            </w:r>
            <w:proofErr w:type="gramStart"/>
            <w:r w:rsidRPr="003F1CA8">
              <w:rPr>
                <w:color w:val="000000"/>
                <w:sz w:val="16"/>
                <w:szCs w:val="16"/>
              </w:rPr>
              <w:t>.М</w:t>
            </w:r>
            <w:proofErr w:type="gramEnd"/>
            <w:r w:rsidRPr="003F1CA8">
              <w:rPr>
                <w:color w:val="000000"/>
                <w:sz w:val="16"/>
                <w:szCs w:val="16"/>
              </w:rPr>
              <w:t>остки</w:t>
            </w:r>
            <w:proofErr w:type="spellEnd"/>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8CA34F7" w14:textId="77777777" w:rsidR="00236F87" w:rsidRPr="003F1CA8" w:rsidRDefault="00236F87" w:rsidP="00236F87">
            <w:pPr>
              <w:spacing w:line="240" w:lineRule="atLeast"/>
              <w:jc w:val="center"/>
              <w:rPr>
                <w:color w:val="000000"/>
                <w:sz w:val="16"/>
                <w:szCs w:val="16"/>
              </w:rPr>
            </w:pPr>
            <w:r w:rsidRPr="003F1CA8">
              <w:rPr>
                <w:color w:val="000000"/>
                <w:sz w:val="16"/>
                <w:szCs w:val="16"/>
              </w:rPr>
              <w:t>668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05ED50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53:20:0701601:170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1202E17"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6A7AEE38"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C18882B" w14:textId="30CFC4E9" w:rsidR="00236F87" w:rsidRPr="003F1CA8" w:rsidRDefault="00236F87" w:rsidP="00236F87">
            <w:pPr>
              <w:spacing w:line="240" w:lineRule="atLeast"/>
              <w:jc w:val="center"/>
              <w:rPr>
                <w:color w:val="000000"/>
                <w:sz w:val="16"/>
                <w:szCs w:val="16"/>
              </w:rPr>
            </w:pPr>
            <w:r w:rsidRPr="003F1CA8">
              <w:rPr>
                <w:color w:val="000000"/>
                <w:sz w:val="16"/>
                <w:szCs w:val="16"/>
              </w:rPr>
              <w:t>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42CD0D6"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000003431101090009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65454EB" w14:textId="2DC1E886" w:rsidR="00236F87" w:rsidRPr="003F1CA8" w:rsidRDefault="00236F87" w:rsidP="00236F87">
            <w:pPr>
              <w:spacing w:line="240" w:lineRule="atLeast"/>
              <w:jc w:val="center"/>
              <w:rPr>
                <w:color w:val="000000"/>
                <w:sz w:val="16"/>
                <w:szCs w:val="16"/>
              </w:rPr>
            </w:pPr>
            <w:r w:rsidRPr="003F1CA8">
              <w:rPr>
                <w:color w:val="000000"/>
                <w:sz w:val="16"/>
                <w:szCs w:val="16"/>
              </w:rPr>
              <w:t>ул. Железнодорожная,</w:t>
            </w:r>
          </w:p>
          <w:p w14:paraId="2C4A9789" w14:textId="03023A45" w:rsidR="00236F87" w:rsidRPr="003F1CA8" w:rsidRDefault="00236F87" w:rsidP="00236F87">
            <w:pPr>
              <w:spacing w:line="240" w:lineRule="atLeast"/>
              <w:jc w:val="center"/>
              <w:rPr>
                <w:color w:val="000000"/>
                <w:sz w:val="16"/>
                <w:szCs w:val="16"/>
              </w:rPr>
            </w:pPr>
            <w:r w:rsidRPr="003F1CA8">
              <w:rPr>
                <w:color w:val="000000"/>
                <w:sz w:val="16"/>
                <w:szCs w:val="16"/>
              </w:rPr>
              <w:t>д. Радищево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4A42648" w14:textId="77777777" w:rsidR="00236F87" w:rsidRPr="003F1CA8" w:rsidRDefault="00236F87" w:rsidP="00236F87">
            <w:pPr>
              <w:spacing w:line="240" w:lineRule="atLeast"/>
              <w:jc w:val="center"/>
              <w:rPr>
                <w:color w:val="000000"/>
                <w:sz w:val="16"/>
                <w:szCs w:val="16"/>
              </w:rPr>
            </w:pPr>
            <w:r w:rsidRPr="003F1CA8">
              <w:rPr>
                <w:color w:val="000000"/>
                <w:sz w:val="16"/>
                <w:szCs w:val="16"/>
              </w:rPr>
              <w:t>226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85D64E1"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1F40BF0"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0A7A415B"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911DA1A" w14:textId="77777777" w:rsidR="00236F87" w:rsidRPr="003F1CA8" w:rsidRDefault="00236F87" w:rsidP="00236F87">
            <w:pPr>
              <w:spacing w:line="240" w:lineRule="atLeast"/>
              <w:jc w:val="center"/>
              <w:rPr>
                <w:color w:val="000000"/>
                <w:sz w:val="16"/>
                <w:szCs w:val="16"/>
              </w:rPr>
            </w:pPr>
            <w:r w:rsidRPr="003F1CA8">
              <w:rPr>
                <w:color w:val="000000"/>
                <w:sz w:val="16"/>
                <w:szCs w:val="16"/>
              </w:rPr>
              <w:t>10.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CE8BF50"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8000573" w14:textId="07821787" w:rsidR="00236F87" w:rsidRPr="003F1CA8" w:rsidRDefault="00236F87" w:rsidP="00236F87">
            <w:pPr>
              <w:spacing w:line="240" w:lineRule="atLeast"/>
              <w:jc w:val="center"/>
              <w:rPr>
                <w:color w:val="000000"/>
                <w:sz w:val="16"/>
                <w:szCs w:val="16"/>
              </w:rPr>
            </w:pPr>
            <w:r w:rsidRPr="003F1CA8">
              <w:rPr>
                <w:color w:val="000000"/>
                <w:sz w:val="16"/>
                <w:szCs w:val="16"/>
              </w:rPr>
              <w:t>ул. Каменская,</w:t>
            </w:r>
          </w:p>
          <w:p w14:paraId="13DDFF1F" w14:textId="24CD3AD6" w:rsidR="00236F87" w:rsidRPr="003F1CA8" w:rsidRDefault="00236F87" w:rsidP="00236F87">
            <w:pPr>
              <w:spacing w:line="240" w:lineRule="atLeast"/>
              <w:jc w:val="center"/>
              <w:rPr>
                <w:color w:val="000000"/>
                <w:sz w:val="16"/>
                <w:szCs w:val="16"/>
              </w:rPr>
            </w:pPr>
            <w:r w:rsidRPr="003F1CA8">
              <w:rPr>
                <w:color w:val="000000"/>
                <w:sz w:val="16"/>
                <w:szCs w:val="16"/>
              </w:rPr>
              <w:t>д. Радищево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69102C8" w14:textId="77777777" w:rsidR="00236F87" w:rsidRPr="003F1CA8" w:rsidRDefault="00236F87" w:rsidP="00236F87">
            <w:pPr>
              <w:spacing w:line="240" w:lineRule="atLeast"/>
              <w:jc w:val="center"/>
              <w:rPr>
                <w:color w:val="000000"/>
                <w:sz w:val="16"/>
                <w:szCs w:val="16"/>
              </w:rPr>
            </w:pPr>
            <w:r w:rsidRPr="003F1CA8">
              <w:rPr>
                <w:color w:val="000000"/>
                <w:sz w:val="16"/>
                <w:szCs w:val="16"/>
              </w:rPr>
              <w:t>532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424872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8629EFE" w14:textId="77777777" w:rsidR="00236F87" w:rsidRPr="003F1CA8" w:rsidRDefault="00236F87" w:rsidP="00BA569D">
            <w:pPr>
              <w:spacing w:after="150"/>
              <w:jc w:val="center"/>
              <w:rPr>
                <w:color w:val="000000"/>
                <w:sz w:val="16"/>
                <w:szCs w:val="16"/>
              </w:rPr>
            </w:pPr>
            <w:r w:rsidRPr="003F1CA8">
              <w:rPr>
                <w:color w:val="000000"/>
                <w:sz w:val="16"/>
                <w:szCs w:val="16"/>
              </w:rPr>
              <w:t>Асфальтобетон</w:t>
            </w:r>
          </w:p>
        </w:tc>
      </w:tr>
      <w:tr w:rsidR="00236F87" w:rsidRPr="003F1CA8" w14:paraId="41AE74D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F29F3B0" w14:textId="77777777" w:rsidR="00236F87" w:rsidRPr="003F1CA8" w:rsidRDefault="00236F87" w:rsidP="00236F87">
            <w:pPr>
              <w:spacing w:line="240" w:lineRule="atLeast"/>
              <w:jc w:val="center"/>
              <w:rPr>
                <w:color w:val="000000"/>
                <w:sz w:val="16"/>
                <w:szCs w:val="16"/>
              </w:rPr>
            </w:pPr>
            <w:r w:rsidRPr="003F1CA8">
              <w:rPr>
                <w:color w:val="000000"/>
                <w:sz w:val="16"/>
                <w:szCs w:val="16"/>
              </w:rPr>
              <w:t>11.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776602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6E79B6BF"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Ольховская,</w:t>
            </w:r>
          </w:p>
          <w:p w14:paraId="7354BC38" w14:textId="0862CBD9" w:rsidR="00236F87" w:rsidRPr="003F1CA8" w:rsidRDefault="00236F87" w:rsidP="00236F87">
            <w:pPr>
              <w:spacing w:line="240" w:lineRule="atLeast"/>
              <w:jc w:val="center"/>
              <w:rPr>
                <w:color w:val="000000"/>
                <w:sz w:val="16"/>
                <w:szCs w:val="16"/>
              </w:rPr>
            </w:pPr>
            <w:r w:rsidRPr="003F1CA8">
              <w:rPr>
                <w:color w:val="000000"/>
                <w:sz w:val="16"/>
                <w:szCs w:val="16"/>
              </w:rPr>
              <w:t xml:space="preserve"> д. Глушица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4C5A5AF" w14:textId="77777777" w:rsidR="00236F87" w:rsidRPr="003F1CA8" w:rsidRDefault="00236F87" w:rsidP="00236F87">
            <w:pPr>
              <w:spacing w:line="240" w:lineRule="atLeast"/>
              <w:jc w:val="center"/>
              <w:rPr>
                <w:color w:val="000000"/>
                <w:sz w:val="16"/>
                <w:szCs w:val="16"/>
              </w:rPr>
            </w:pPr>
            <w:r w:rsidRPr="003F1CA8">
              <w:rPr>
                <w:color w:val="000000"/>
                <w:sz w:val="16"/>
                <w:szCs w:val="16"/>
              </w:rPr>
              <w:t>341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D71EF6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53:20:0700601:79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6FB4C65"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7758B36"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CC628A3" w14:textId="4E64B439" w:rsidR="00236F87" w:rsidRPr="003F1CA8" w:rsidRDefault="00236F87" w:rsidP="00236F87">
            <w:pPr>
              <w:spacing w:line="240" w:lineRule="atLeast"/>
              <w:jc w:val="center"/>
              <w:rPr>
                <w:color w:val="000000"/>
                <w:sz w:val="16"/>
                <w:szCs w:val="16"/>
              </w:rPr>
            </w:pPr>
            <w:r w:rsidRPr="003F1CA8">
              <w:rPr>
                <w:color w:val="000000"/>
                <w:sz w:val="16"/>
                <w:szCs w:val="16"/>
              </w:rPr>
              <w:t>12.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911D3B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E9F8D9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Луговая,</w:t>
            </w:r>
          </w:p>
          <w:p w14:paraId="7BF355BC" w14:textId="387EEFD8" w:rsidR="00236F87" w:rsidRPr="003F1CA8" w:rsidRDefault="00236F87" w:rsidP="00236F87">
            <w:pPr>
              <w:spacing w:line="240" w:lineRule="atLeast"/>
              <w:jc w:val="center"/>
              <w:rPr>
                <w:color w:val="000000"/>
                <w:sz w:val="16"/>
                <w:szCs w:val="16"/>
              </w:rPr>
            </w:pPr>
            <w:r w:rsidRPr="003F1CA8">
              <w:rPr>
                <w:color w:val="000000"/>
                <w:sz w:val="16"/>
                <w:szCs w:val="16"/>
              </w:rPr>
              <w:t>д. Глушица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12D1A16" w14:textId="77777777" w:rsidR="00236F87" w:rsidRPr="003F1CA8" w:rsidRDefault="00236F87" w:rsidP="00236F87">
            <w:pPr>
              <w:spacing w:line="240" w:lineRule="atLeast"/>
              <w:jc w:val="center"/>
              <w:rPr>
                <w:color w:val="000000"/>
                <w:sz w:val="16"/>
                <w:szCs w:val="16"/>
              </w:rPr>
            </w:pPr>
            <w:r w:rsidRPr="003F1CA8">
              <w:rPr>
                <w:color w:val="000000"/>
                <w:sz w:val="16"/>
                <w:szCs w:val="16"/>
              </w:rPr>
              <w:t>118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A4EA38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53:20:0700601:80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5E403E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39BE3C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36A3A22" w14:textId="6A076372" w:rsidR="00236F87" w:rsidRPr="003F1CA8" w:rsidRDefault="00236F87" w:rsidP="00236F87">
            <w:pPr>
              <w:spacing w:line="240" w:lineRule="atLeast"/>
              <w:jc w:val="center"/>
              <w:rPr>
                <w:color w:val="000000"/>
                <w:sz w:val="16"/>
                <w:szCs w:val="16"/>
              </w:rPr>
            </w:pPr>
            <w:r w:rsidRPr="003F1CA8">
              <w:rPr>
                <w:color w:val="000000"/>
                <w:sz w:val="16"/>
                <w:szCs w:val="16"/>
              </w:rPr>
              <w:t>13.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D4507E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D5E6D6A"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Волховская,</w:t>
            </w:r>
          </w:p>
          <w:p w14:paraId="3C4E5702" w14:textId="70DE2B33" w:rsidR="00236F87" w:rsidRPr="003F1CA8" w:rsidRDefault="00236F87" w:rsidP="00236F87">
            <w:pPr>
              <w:spacing w:line="240" w:lineRule="atLeast"/>
              <w:jc w:val="center"/>
              <w:rPr>
                <w:color w:val="000000"/>
                <w:sz w:val="16"/>
                <w:szCs w:val="16"/>
              </w:rPr>
            </w:pPr>
            <w:r w:rsidRPr="003F1CA8">
              <w:rPr>
                <w:color w:val="000000"/>
                <w:sz w:val="16"/>
                <w:szCs w:val="16"/>
              </w:rPr>
              <w:t>д. Дубовицы</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46CB2E2" w14:textId="77777777" w:rsidR="00236F87" w:rsidRPr="003F1CA8" w:rsidRDefault="00236F87" w:rsidP="00236F87">
            <w:pPr>
              <w:spacing w:line="240" w:lineRule="atLeast"/>
              <w:jc w:val="center"/>
              <w:rPr>
                <w:color w:val="000000"/>
                <w:sz w:val="16"/>
                <w:szCs w:val="16"/>
              </w:rPr>
            </w:pPr>
            <w:r w:rsidRPr="003F1CA8">
              <w:rPr>
                <w:color w:val="000000"/>
                <w:sz w:val="16"/>
                <w:szCs w:val="16"/>
              </w:rPr>
              <w:t>239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91742B1"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53:20:0602201:117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C66822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41C23CA"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E7DA8A0" w14:textId="6A985412" w:rsidR="00236F87" w:rsidRPr="003F1CA8" w:rsidRDefault="00236F87" w:rsidP="00236F87">
            <w:pPr>
              <w:spacing w:line="240" w:lineRule="atLeast"/>
              <w:jc w:val="center"/>
              <w:rPr>
                <w:color w:val="000000"/>
                <w:sz w:val="16"/>
                <w:szCs w:val="16"/>
              </w:rPr>
            </w:pPr>
            <w:r w:rsidRPr="003F1CA8">
              <w:rPr>
                <w:color w:val="000000"/>
                <w:sz w:val="16"/>
                <w:szCs w:val="16"/>
              </w:rPr>
              <w:lastRenderedPageBreak/>
              <w:t>14.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5BAD478"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FFA7E1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Никольская,</w:t>
            </w:r>
          </w:p>
          <w:p w14:paraId="7B75F155" w14:textId="70E7EB4F" w:rsidR="00236F87" w:rsidRPr="003F1CA8" w:rsidRDefault="00236F87" w:rsidP="00236F87">
            <w:pPr>
              <w:spacing w:line="240" w:lineRule="atLeast"/>
              <w:jc w:val="center"/>
              <w:rPr>
                <w:color w:val="000000"/>
                <w:sz w:val="16"/>
                <w:szCs w:val="16"/>
              </w:rPr>
            </w:pPr>
            <w:r w:rsidRPr="003F1CA8">
              <w:rPr>
                <w:color w:val="000000"/>
                <w:sz w:val="16"/>
                <w:szCs w:val="16"/>
              </w:rPr>
              <w:t xml:space="preserve"> д. Буреги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6B83FBD" w14:textId="77777777" w:rsidR="00236F87" w:rsidRPr="003F1CA8" w:rsidRDefault="00236F87" w:rsidP="00236F87">
            <w:pPr>
              <w:spacing w:line="240" w:lineRule="atLeast"/>
              <w:jc w:val="center"/>
              <w:rPr>
                <w:color w:val="000000"/>
                <w:sz w:val="16"/>
                <w:szCs w:val="16"/>
              </w:rPr>
            </w:pPr>
            <w:r w:rsidRPr="003F1CA8">
              <w:rPr>
                <w:color w:val="000000"/>
                <w:sz w:val="16"/>
                <w:szCs w:val="16"/>
              </w:rPr>
              <w:t>226,7</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5722B3A"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53:20:0601002:126</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7F10365"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68E53E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695DE03" w14:textId="37C3E2FE" w:rsidR="00236F87" w:rsidRPr="003F1CA8" w:rsidRDefault="00236F87" w:rsidP="00236F87">
            <w:pPr>
              <w:spacing w:line="240" w:lineRule="atLeast"/>
              <w:jc w:val="center"/>
              <w:rPr>
                <w:color w:val="000000"/>
                <w:sz w:val="16"/>
                <w:szCs w:val="16"/>
              </w:rPr>
            </w:pPr>
            <w:r w:rsidRPr="003F1CA8">
              <w:rPr>
                <w:color w:val="000000"/>
                <w:sz w:val="16"/>
                <w:szCs w:val="16"/>
              </w:rPr>
              <w:t>15.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E730CE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6F6DE06" w14:textId="77777777" w:rsidR="00236F87" w:rsidRPr="003F1CA8" w:rsidRDefault="00236F87" w:rsidP="00236F87">
            <w:pPr>
              <w:spacing w:line="240" w:lineRule="atLeast"/>
              <w:jc w:val="center"/>
              <w:rPr>
                <w:color w:val="000000"/>
                <w:sz w:val="16"/>
                <w:szCs w:val="16"/>
              </w:rPr>
            </w:pPr>
            <w:r w:rsidRPr="003F1CA8">
              <w:rPr>
                <w:color w:val="000000"/>
                <w:sz w:val="16"/>
                <w:szCs w:val="16"/>
              </w:rPr>
              <w:t>ул. Дачная,</w:t>
            </w:r>
          </w:p>
          <w:p w14:paraId="2EC3D942" w14:textId="7CE5527E" w:rsidR="00236F87" w:rsidRPr="003F1CA8" w:rsidRDefault="00236F87" w:rsidP="00236F87">
            <w:pPr>
              <w:spacing w:line="240" w:lineRule="atLeast"/>
              <w:jc w:val="center"/>
              <w:rPr>
                <w:color w:val="000000"/>
                <w:sz w:val="16"/>
                <w:szCs w:val="16"/>
              </w:rPr>
            </w:pPr>
            <w:r w:rsidRPr="003F1CA8">
              <w:rPr>
                <w:color w:val="000000"/>
                <w:sz w:val="16"/>
                <w:szCs w:val="16"/>
              </w:rPr>
              <w:t>д. Красный Поселок</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A7287CE" w14:textId="77777777" w:rsidR="00236F87" w:rsidRPr="003F1CA8" w:rsidRDefault="00236F87" w:rsidP="00236F87">
            <w:pPr>
              <w:spacing w:line="240" w:lineRule="atLeast"/>
              <w:jc w:val="center"/>
              <w:rPr>
                <w:color w:val="000000"/>
                <w:sz w:val="16"/>
                <w:szCs w:val="16"/>
              </w:rPr>
            </w:pPr>
            <w:r w:rsidRPr="003F1CA8">
              <w:rPr>
                <w:color w:val="000000"/>
                <w:sz w:val="16"/>
                <w:szCs w:val="16"/>
              </w:rPr>
              <w:t>1357,5</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6D0A09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53:20:0602101:39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CAE520C"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E3D80E6"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D349715" w14:textId="57B06352" w:rsidR="00236F87" w:rsidRPr="003F1CA8" w:rsidRDefault="00236F87" w:rsidP="00236F87">
            <w:pPr>
              <w:spacing w:line="240" w:lineRule="atLeast"/>
              <w:jc w:val="center"/>
              <w:rPr>
                <w:color w:val="000000"/>
                <w:sz w:val="16"/>
                <w:szCs w:val="16"/>
              </w:rPr>
            </w:pPr>
            <w:r w:rsidRPr="003F1CA8">
              <w:rPr>
                <w:color w:val="000000"/>
                <w:sz w:val="16"/>
                <w:szCs w:val="16"/>
              </w:rPr>
              <w:t>16.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594F140"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95ACE5A"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 Родниковая, </w:t>
            </w:r>
          </w:p>
          <w:p w14:paraId="0DF7D807" w14:textId="1EB06E46" w:rsidR="00236F87" w:rsidRPr="003F1CA8" w:rsidRDefault="00236F87" w:rsidP="00236F87">
            <w:pPr>
              <w:spacing w:line="240" w:lineRule="atLeast"/>
              <w:jc w:val="center"/>
              <w:rPr>
                <w:color w:val="000000"/>
                <w:sz w:val="16"/>
                <w:szCs w:val="16"/>
              </w:rPr>
            </w:pPr>
            <w:r w:rsidRPr="003F1CA8">
              <w:rPr>
                <w:color w:val="000000"/>
                <w:sz w:val="16"/>
                <w:szCs w:val="16"/>
              </w:rPr>
              <w:t>д. Коломно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8274BB9" w14:textId="77777777" w:rsidR="00236F87" w:rsidRPr="003F1CA8" w:rsidRDefault="00236F87" w:rsidP="00236F87">
            <w:pPr>
              <w:spacing w:line="240" w:lineRule="atLeast"/>
              <w:jc w:val="center"/>
              <w:rPr>
                <w:color w:val="000000"/>
                <w:sz w:val="16"/>
                <w:szCs w:val="16"/>
              </w:rPr>
            </w:pPr>
            <w:r w:rsidRPr="003F1CA8">
              <w:rPr>
                <w:color w:val="000000"/>
                <w:sz w:val="16"/>
                <w:szCs w:val="16"/>
              </w:rPr>
              <w:t>426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690E77A"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53:20:0601302:80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00D031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2FB5A4E"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886B9B8" w14:textId="6BAB1E25" w:rsidR="00236F87" w:rsidRPr="003F1CA8" w:rsidRDefault="00236F87" w:rsidP="00236F87">
            <w:pPr>
              <w:spacing w:line="240" w:lineRule="atLeast"/>
              <w:jc w:val="center"/>
              <w:rPr>
                <w:color w:val="000000"/>
                <w:sz w:val="16"/>
                <w:szCs w:val="16"/>
              </w:rPr>
            </w:pPr>
            <w:r w:rsidRPr="003F1CA8">
              <w:rPr>
                <w:color w:val="000000"/>
                <w:sz w:val="16"/>
                <w:szCs w:val="16"/>
              </w:rPr>
              <w:t>17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38F8A3B"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2E2505F"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 Молодежная, </w:t>
            </w:r>
          </w:p>
          <w:p w14:paraId="54B6D0B9" w14:textId="3F32083B"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4723A81" w14:textId="77777777" w:rsidR="00236F87" w:rsidRPr="003F1CA8" w:rsidRDefault="00236F87" w:rsidP="00236F87">
            <w:pPr>
              <w:spacing w:line="240" w:lineRule="atLeast"/>
              <w:jc w:val="center"/>
              <w:rPr>
                <w:color w:val="000000"/>
                <w:sz w:val="16"/>
                <w:szCs w:val="16"/>
              </w:rPr>
            </w:pPr>
            <w:r w:rsidRPr="003F1CA8">
              <w:rPr>
                <w:color w:val="000000"/>
                <w:sz w:val="16"/>
                <w:szCs w:val="16"/>
              </w:rPr>
              <w:t>462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D3B0C8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53:20:0600701:330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D5D6513"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79FE1C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FC411FD" w14:textId="77777777" w:rsidR="00236F87" w:rsidRPr="003F1CA8" w:rsidRDefault="00236F87" w:rsidP="00236F87">
            <w:pPr>
              <w:spacing w:line="240" w:lineRule="atLeast"/>
              <w:jc w:val="center"/>
              <w:rPr>
                <w:color w:val="000000"/>
                <w:sz w:val="16"/>
                <w:szCs w:val="16"/>
              </w:rPr>
            </w:pPr>
            <w:r w:rsidRPr="003F1CA8">
              <w:rPr>
                <w:color w:val="000000"/>
                <w:sz w:val="16"/>
                <w:szCs w:val="16"/>
              </w:rPr>
              <w:t>18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FF304D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E9B7FF8" w14:textId="77777777" w:rsidR="00236F87" w:rsidRPr="003F1CA8" w:rsidRDefault="00236F87" w:rsidP="00236F87">
            <w:pPr>
              <w:spacing w:line="240" w:lineRule="atLeast"/>
              <w:jc w:val="center"/>
              <w:rPr>
                <w:color w:val="000000"/>
                <w:sz w:val="16"/>
                <w:szCs w:val="16"/>
              </w:rPr>
            </w:pPr>
            <w:r w:rsidRPr="003F1CA8">
              <w:rPr>
                <w:color w:val="000000"/>
                <w:sz w:val="16"/>
                <w:szCs w:val="16"/>
              </w:rPr>
              <w:t>ул. Садовая,</w:t>
            </w:r>
          </w:p>
          <w:p w14:paraId="190D24C4" w14:textId="1B2978B8"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8482E53" w14:textId="77777777" w:rsidR="00236F87" w:rsidRPr="003F1CA8" w:rsidRDefault="00236F87" w:rsidP="00236F87">
            <w:pPr>
              <w:spacing w:line="240" w:lineRule="atLeast"/>
              <w:jc w:val="center"/>
              <w:rPr>
                <w:color w:val="000000"/>
                <w:sz w:val="16"/>
                <w:szCs w:val="16"/>
              </w:rPr>
            </w:pPr>
            <w:r w:rsidRPr="003F1CA8">
              <w:rPr>
                <w:color w:val="000000"/>
                <w:sz w:val="16"/>
                <w:szCs w:val="16"/>
              </w:rPr>
              <w:t>304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425E5B0"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53:200600701:331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CE9925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CDC35E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2BA49456" w14:textId="6E890FA1" w:rsidR="00236F87" w:rsidRPr="003F1CA8" w:rsidRDefault="00236F87" w:rsidP="00236F87">
            <w:pPr>
              <w:spacing w:line="240" w:lineRule="atLeast"/>
              <w:jc w:val="center"/>
              <w:rPr>
                <w:color w:val="000000"/>
                <w:sz w:val="16"/>
                <w:szCs w:val="16"/>
              </w:rPr>
            </w:pPr>
            <w:r w:rsidRPr="003F1CA8">
              <w:rPr>
                <w:color w:val="000000"/>
                <w:sz w:val="16"/>
                <w:szCs w:val="16"/>
              </w:rPr>
              <w:t>19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3DB7E4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000003431101090019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5734CCB"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 Дачная, </w:t>
            </w:r>
          </w:p>
          <w:p w14:paraId="76897915" w14:textId="0AC2CDF8"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2F71969" w14:textId="77777777" w:rsidR="00236F87" w:rsidRPr="003F1CA8" w:rsidRDefault="00236F87" w:rsidP="00236F87">
            <w:pPr>
              <w:spacing w:line="240" w:lineRule="atLeast"/>
              <w:jc w:val="center"/>
              <w:rPr>
                <w:color w:val="000000"/>
                <w:sz w:val="16"/>
                <w:szCs w:val="16"/>
              </w:rPr>
            </w:pPr>
            <w:r w:rsidRPr="003F1CA8">
              <w:rPr>
                <w:color w:val="000000"/>
                <w:sz w:val="16"/>
                <w:szCs w:val="16"/>
              </w:rPr>
              <w:t>281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C969182"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53:20:0600701:329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759033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B1DE01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70CED95" w14:textId="0355B9BA" w:rsidR="00236F87" w:rsidRPr="003F1CA8" w:rsidRDefault="00236F87" w:rsidP="00236F87">
            <w:pPr>
              <w:spacing w:line="240" w:lineRule="atLeast"/>
              <w:jc w:val="center"/>
              <w:rPr>
                <w:color w:val="000000"/>
                <w:sz w:val="16"/>
                <w:szCs w:val="16"/>
              </w:rPr>
            </w:pPr>
            <w:r w:rsidRPr="003F1CA8">
              <w:rPr>
                <w:color w:val="000000"/>
                <w:sz w:val="16"/>
                <w:szCs w:val="16"/>
              </w:rPr>
              <w:t>20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60340F9"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5059DB1" w14:textId="77777777" w:rsidR="00236F87" w:rsidRPr="003F1CA8" w:rsidRDefault="00236F87" w:rsidP="00236F87">
            <w:pPr>
              <w:spacing w:line="240" w:lineRule="atLeast"/>
              <w:jc w:val="center"/>
              <w:rPr>
                <w:color w:val="000000"/>
                <w:sz w:val="16"/>
                <w:szCs w:val="16"/>
              </w:rPr>
            </w:pPr>
            <w:r w:rsidRPr="003F1CA8">
              <w:rPr>
                <w:color w:val="000000"/>
                <w:sz w:val="16"/>
                <w:szCs w:val="16"/>
              </w:rPr>
              <w:t xml:space="preserve">ул.1-я Заречная, </w:t>
            </w:r>
          </w:p>
          <w:p w14:paraId="55E0741C" w14:textId="7E7207E3" w:rsidR="00236F87" w:rsidRPr="003F1CA8" w:rsidRDefault="00236F87" w:rsidP="00236F87">
            <w:pPr>
              <w:spacing w:line="240" w:lineRule="atLeast"/>
              <w:jc w:val="center"/>
              <w:rPr>
                <w:color w:val="000000"/>
                <w:sz w:val="16"/>
                <w:szCs w:val="16"/>
              </w:rPr>
            </w:pPr>
            <w:r w:rsidRPr="003F1CA8">
              <w:rPr>
                <w:color w:val="000000"/>
                <w:sz w:val="16"/>
                <w:szCs w:val="16"/>
              </w:rPr>
              <w:t>д. 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ED34658" w14:textId="77777777" w:rsidR="00236F87" w:rsidRPr="003F1CA8" w:rsidRDefault="00236F87" w:rsidP="00236F87">
            <w:pPr>
              <w:spacing w:line="240" w:lineRule="atLeast"/>
              <w:jc w:val="center"/>
              <w:rPr>
                <w:color w:val="000000"/>
                <w:sz w:val="16"/>
                <w:szCs w:val="16"/>
              </w:rPr>
            </w:pPr>
            <w:r w:rsidRPr="003F1CA8">
              <w:rPr>
                <w:color w:val="000000"/>
                <w:sz w:val="16"/>
                <w:szCs w:val="16"/>
              </w:rPr>
              <w:t>131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A3E4E39"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53:20:0600702:244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34BB9A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8C8B3E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42A6A1C" w14:textId="77777777" w:rsidR="00236F87" w:rsidRPr="003F1CA8" w:rsidRDefault="00236F87" w:rsidP="00236F87">
            <w:pPr>
              <w:spacing w:line="240" w:lineRule="atLeast"/>
              <w:jc w:val="center"/>
              <w:rPr>
                <w:color w:val="000000"/>
                <w:sz w:val="16"/>
                <w:szCs w:val="16"/>
              </w:rPr>
            </w:pPr>
            <w:r w:rsidRPr="003F1CA8">
              <w:rPr>
                <w:color w:val="000000"/>
                <w:sz w:val="16"/>
                <w:szCs w:val="16"/>
              </w:rPr>
              <w:t>21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A357DF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209F739" w14:textId="77777777" w:rsidR="00721988" w:rsidRPr="003F1CA8" w:rsidRDefault="00721988" w:rsidP="00236F87">
            <w:pPr>
              <w:spacing w:line="240" w:lineRule="atLeast"/>
              <w:jc w:val="center"/>
              <w:rPr>
                <w:color w:val="000000"/>
                <w:sz w:val="16"/>
                <w:szCs w:val="16"/>
              </w:rPr>
            </w:pPr>
            <w:r w:rsidRPr="003F1CA8">
              <w:rPr>
                <w:color w:val="000000"/>
                <w:sz w:val="16"/>
                <w:szCs w:val="16"/>
              </w:rPr>
              <w:t>ул.2-я Заречная,</w:t>
            </w:r>
          </w:p>
          <w:p w14:paraId="612EB670" w14:textId="7C8B53ED"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Высокое</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819BFA0" w14:textId="77777777" w:rsidR="00236F87" w:rsidRPr="003F1CA8" w:rsidRDefault="00236F87" w:rsidP="00236F87">
            <w:pPr>
              <w:spacing w:line="240" w:lineRule="atLeast"/>
              <w:jc w:val="center"/>
              <w:rPr>
                <w:color w:val="000000"/>
                <w:sz w:val="16"/>
                <w:szCs w:val="16"/>
              </w:rPr>
            </w:pPr>
            <w:r w:rsidRPr="003F1CA8">
              <w:rPr>
                <w:color w:val="000000"/>
                <w:sz w:val="16"/>
                <w:szCs w:val="16"/>
              </w:rPr>
              <w:t>60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ED94E4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53:20:0600702:245</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19C6B2F"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76CE33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6A9955C" w14:textId="735E1CFF" w:rsidR="00236F87" w:rsidRPr="003F1CA8" w:rsidRDefault="00236F87" w:rsidP="00236F87">
            <w:pPr>
              <w:spacing w:line="240" w:lineRule="atLeast"/>
              <w:jc w:val="center"/>
              <w:rPr>
                <w:color w:val="000000"/>
                <w:sz w:val="16"/>
                <w:szCs w:val="16"/>
              </w:rPr>
            </w:pPr>
            <w:r w:rsidRPr="003F1CA8">
              <w:rPr>
                <w:color w:val="000000"/>
                <w:sz w:val="16"/>
                <w:szCs w:val="16"/>
              </w:rPr>
              <w:t>22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2D39D01"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E967940" w14:textId="77777777" w:rsidR="00721988" w:rsidRPr="003F1CA8" w:rsidRDefault="00721988" w:rsidP="00236F87">
            <w:pPr>
              <w:spacing w:line="240" w:lineRule="atLeast"/>
              <w:jc w:val="center"/>
              <w:rPr>
                <w:color w:val="000000"/>
                <w:sz w:val="16"/>
                <w:szCs w:val="16"/>
              </w:rPr>
            </w:pPr>
            <w:r w:rsidRPr="003F1CA8">
              <w:rPr>
                <w:color w:val="000000"/>
                <w:sz w:val="16"/>
                <w:szCs w:val="16"/>
              </w:rPr>
              <w:t>ул. Спасская,</w:t>
            </w:r>
          </w:p>
          <w:p w14:paraId="0B3AD3C8" w14:textId="6B8DF9F8"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6ADB5DC6" w14:textId="77777777" w:rsidR="00236F87" w:rsidRPr="003F1CA8" w:rsidRDefault="00236F87" w:rsidP="00236F87">
            <w:pPr>
              <w:spacing w:line="240" w:lineRule="atLeast"/>
              <w:jc w:val="center"/>
              <w:rPr>
                <w:color w:val="000000"/>
                <w:sz w:val="16"/>
                <w:szCs w:val="16"/>
              </w:rPr>
            </w:pPr>
            <w:r w:rsidRPr="003F1CA8">
              <w:rPr>
                <w:color w:val="000000"/>
                <w:sz w:val="16"/>
                <w:szCs w:val="16"/>
              </w:rPr>
              <w:t>543</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CA955A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53:20:0600802:209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747C56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DD7EB7C"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756D821" w14:textId="4DB67406" w:rsidR="00236F87" w:rsidRPr="003F1CA8" w:rsidRDefault="00236F87" w:rsidP="00236F87">
            <w:pPr>
              <w:spacing w:line="240" w:lineRule="atLeast"/>
              <w:jc w:val="center"/>
              <w:rPr>
                <w:color w:val="000000"/>
                <w:sz w:val="16"/>
                <w:szCs w:val="16"/>
              </w:rPr>
            </w:pPr>
            <w:r w:rsidRPr="003F1CA8">
              <w:rPr>
                <w:color w:val="000000"/>
                <w:sz w:val="16"/>
                <w:szCs w:val="16"/>
              </w:rPr>
              <w:t>23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9AE479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D613A98" w14:textId="77777777" w:rsidR="00721988" w:rsidRPr="003F1CA8" w:rsidRDefault="00721988" w:rsidP="00236F87">
            <w:pPr>
              <w:spacing w:line="240" w:lineRule="atLeast"/>
              <w:jc w:val="center"/>
              <w:rPr>
                <w:color w:val="000000"/>
                <w:sz w:val="16"/>
                <w:szCs w:val="16"/>
              </w:rPr>
            </w:pPr>
            <w:r w:rsidRPr="003F1CA8">
              <w:rPr>
                <w:color w:val="000000"/>
                <w:sz w:val="16"/>
                <w:szCs w:val="16"/>
              </w:rPr>
              <w:t>ул. Паромная,</w:t>
            </w:r>
          </w:p>
          <w:p w14:paraId="6DFCA738" w14:textId="452DDD39"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0A800DD" w14:textId="77777777" w:rsidR="00236F87" w:rsidRPr="003F1CA8" w:rsidRDefault="00236F87" w:rsidP="00236F87">
            <w:pPr>
              <w:spacing w:line="240" w:lineRule="atLeast"/>
              <w:jc w:val="center"/>
              <w:rPr>
                <w:color w:val="000000"/>
                <w:sz w:val="16"/>
                <w:szCs w:val="16"/>
              </w:rPr>
            </w:pPr>
            <w:r w:rsidRPr="003F1CA8">
              <w:rPr>
                <w:color w:val="000000"/>
                <w:sz w:val="16"/>
                <w:szCs w:val="16"/>
              </w:rPr>
              <w:t>638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835D8F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4D0EB1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7FF3688"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F71BFE0" w14:textId="1611D53A" w:rsidR="00236F87" w:rsidRPr="003F1CA8" w:rsidRDefault="00236F87" w:rsidP="00236F87">
            <w:pPr>
              <w:spacing w:line="240" w:lineRule="atLeast"/>
              <w:jc w:val="center"/>
              <w:rPr>
                <w:color w:val="000000"/>
                <w:sz w:val="16"/>
                <w:szCs w:val="16"/>
              </w:rPr>
            </w:pPr>
            <w:r w:rsidRPr="003F1CA8">
              <w:rPr>
                <w:color w:val="000000"/>
                <w:sz w:val="16"/>
                <w:szCs w:val="16"/>
              </w:rPr>
              <w:t>24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9DAC752"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5313E0D" w14:textId="77777777" w:rsidR="00721988" w:rsidRPr="003F1CA8" w:rsidRDefault="00236F87" w:rsidP="00236F87">
            <w:pPr>
              <w:spacing w:line="240" w:lineRule="atLeast"/>
              <w:jc w:val="center"/>
              <w:rPr>
                <w:color w:val="000000"/>
                <w:sz w:val="16"/>
                <w:szCs w:val="16"/>
              </w:rPr>
            </w:pPr>
            <w:r w:rsidRPr="003F1CA8">
              <w:rPr>
                <w:color w:val="000000"/>
                <w:sz w:val="16"/>
                <w:szCs w:val="16"/>
              </w:rPr>
              <w:t>ул. С</w:t>
            </w:r>
            <w:r w:rsidR="00721988" w:rsidRPr="003F1CA8">
              <w:rPr>
                <w:color w:val="000000"/>
                <w:sz w:val="16"/>
                <w:szCs w:val="16"/>
              </w:rPr>
              <w:t xml:space="preserve">олнечная, </w:t>
            </w:r>
          </w:p>
          <w:p w14:paraId="091D718E" w14:textId="00010998"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99A031E" w14:textId="77777777" w:rsidR="00236F87" w:rsidRPr="003F1CA8" w:rsidRDefault="00236F87" w:rsidP="00236F87">
            <w:pPr>
              <w:spacing w:line="240" w:lineRule="atLeast"/>
              <w:jc w:val="center"/>
              <w:rPr>
                <w:color w:val="000000"/>
                <w:sz w:val="16"/>
                <w:szCs w:val="16"/>
              </w:rPr>
            </w:pPr>
            <w:r w:rsidRPr="003F1CA8">
              <w:rPr>
                <w:color w:val="000000"/>
                <w:sz w:val="16"/>
                <w:szCs w:val="16"/>
              </w:rPr>
              <w:t>424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3476680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53:20:0000000:4700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D8164A7"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407273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4DBCD69" w14:textId="3D2643BA" w:rsidR="00236F87" w:rsidRPr="003F1CA8" w:rsidRDefault="00236F87" w:rsidP="00236F87">
            <w:pPr>
              <w:spacing w:line="240" w:lineRule="atLeast"/>
              <w:jc w:val="center"/>
              <w:rPr>
                <w:color w:val="000000"/>
                <w:sz w:val="16"/>
                <w:szCs w:val="16"/>
              </w:rPr>
            </w:pPr>
            <w:r w:rsidRPr="003F1CA8">
              <w:rPr>
                <w:color w:val="000000"/>
                <w:sz w:val="16"/>
                <w:szCs w:val="16"/>
              </w:rPr>
              <w:t>25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F63EBFD"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16F210F" w14:textId="77777777" w:rsidR="00721988" w:rsidRPr="003F1CA8" w:rsidRDefault="00236F87" w:rsidP="00721988">
            <w:pPr>
              <w:spacing w:line="240" w:lineRule="atLeast"/>
              <w:jc w:val="center"/>
              <w:rPr>
                <w:color w:val="000000"/>
                <w:sz w:val="16"/>
                <w:szCs w:val="16"/>
              </w:rPr>
            </w:pPr>
            <w:r w:rsidRPr="003F1CA8">
              <w:rPr>
                <w:color w:val="000000"/>
                <w:sz w:val="16"/>
                <w:szCs w:val="16"/>
              </w:rPr>
              <w:t>ул. Лесная</w:t>
            </w:r>
            <w:r w:rsidR="00721988" w:rsidRPr="003F1CA8">
              <w:rPr>
                <w:color w:val="000000"/>
                <w:sz w:val="16"/>
                <w:szCs w:val="16"/>
              </w:rPr>
              <w:t>,</w:t>
            </w:r>
          </w:p>
          <w:p w14:paraId="3761479D" w14:textId="38175044" w:rsidR="00236F87" w:rsidRPr="003F1CA8" w:rsidRDefault="00236F87" w:rsidP="00721988">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Кузино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A0531DF" w14:textId="77777777" w:rsidR="00236F87" w:rsidRPr="003F1CA8" w:rsidRDefault="00236F87" w:rsidP="00236F87">
            <w:pPr>
              <w:spacing w:line="240" w:lineRule="atLeast"/>
              <w:jc w:val="center"/>
              <w:rPr>
                <w:color w:val="000000"/>
                <w:sz w:val="16"/>
                <w:szCs w:val="16"/>
              </w:rPr>
            </w:pPr>
            <w:r w:rsidRPr="003F1CA8">
              <w:rPr>
                <w:color w:val="000000"/>
                <w:sz w:val="16"/>
                <w:szCs w:val="16"/>
              </w:rPr>
              <w:t>164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456F7B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53:20:0600804:14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769770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70FA93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1778E19" w14:textId="4F542CEA" w:rsidR="00236F87" w:rsidRPr="003F1CA8" w:rsidRDefault="00236F87" w:rsidP="00236F87">
            <w:pPr>
              <w:spacing w:line="240" w:lineRule="atLeast"/>
              <w:jc w:val="center"/>
              <w:rPr>
                <w:color w:val="000000"/>
                <w:sz w:val="16"/>
                <w:szCs w:val="16"/>
              </w:rPr>
            </w:pPr>
            <w:r w:rsidRPr="003F1CA8">
              <w:rPr>
                <w:color w:val="000000"/>
                <w:sz w:val="16"/>
                <w:szCs w:val="16"/>
              </w:rPr>
              <w:t>26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292FBE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6E22B4A0" w14:textId="77777777" w:rsidR="00721988" w:rsidRPr="003F1CA8" w:rsidRDefault="00721988" w:rsidP="00236F87">
            <w:pPr>
              <w:spacing w:line="240" w:lineRule="atLeast"/>
              <w:jc w:val="center"/>
              <w:rPr>
                <w:color w:val="000000"/>
                <w:sz w:val="16"/>
                <w:szCs w:val="16"/>
              </w:rPr>
            </w:pPr>
            <w:r w:rsidRPr="003F1CA8">
              <w:rPr>
                <w:color w:val="000000"/>
                <w:sz w:val="16"/>
                <w:szCs w:val="16"/>
              </w:rPr>
              <w:t>ул. Ильинская,</w:t>
            </w:r>
          </w:p>
          <w:p w14:paraId="3BD65D7B" w14:textId="554C765A"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Арефино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9CCFC18" w14:textId="77777777" w:rsidR="00236F87" w:rsidRPr="003F1CA8" w:rsidRDefault="00236F87" w:rsidP="00236F87">
            <w:pPr>
              <w:spacing w:line="240" w:lineRule="atLeast"/>
              <w:jc w:val="center"/>
              <w:rPr>
                <w:color w:val="000000"/>
                <w:sz w:val="16"/>
                <w:szCs w:val="16"/>
              </w:rPr>
            </w:pPr>
            <w:r w:rsidRPr="003F1CA8">
              <w:rPr>
                <w:color w:val="000000"/>
                <w:sz w:val="16"/>
                <w:szCs w:val="16"/>
              </w:rPr>
              <w:t>1862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37EFF857"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53:20:0601901:364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C16F05C"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F971CEA"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EDBEB90" w14:textId="44784719" w:rsidR="00236F87" w:rsidRPr="003F1CA8" w:rsidRDefault="00236F87" w:rsidP="00236F87">
            <w:pPr>
              <w:spacing w:line="240" w:lineRule="atLeast"/>
              <w:jc w:val="center"/>
              <w:rPr>
                <w:color w:val="000000"/>
                <w:sz w:val="16"/>
                <w:szCs w:val="16"/>
              </w:rPr>
            </w:pPr>
            <w:r w:rsidRPr="003F1CA8">
              <w:rPr>
                <w:color w:val="000000"/>
                <w:sz w:val="16"/>
                <w:szCs w:val="16"/>
              </w:rPr>
              <w:t>27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5E8D6D1"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5687B5D" w14:textId="77777777" w:rsidR="00721988" w:rsidRPr="003F1CA8" w:rsidRDefault="00721988" w:rsidP="00236F87">
            <w:pPr>
              <w:spacing w:line="240" w:lineRule="atLeast"/>
              <w:jc w:val="center"/>
              <w:rPr>
                <w:color w:val="000000"/>
                <w:sz w:val="16"/>
                <w:szCs w:val="16"/>
              </w:rPr>
            </w:pPr>
            <w:r w:rsidRPr="003F1CA8">
              <w:rPr>
                <w:color w:val="000000"/>
                <w:sz w:val="16"/>
                <w:szCs w:val="16"/>
              </w:rPr>
              <w:t>ул. Михайловская </w:t>
            </w:r>
          </w:p>
          <w:p w14:paraId="4085F228" w14:textId="55BE1616"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Вергежа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6DA7C763" w14:textId="77777777" w:rsidR="00236F87" w:rsidRPr="003F1CA8" w:rsidRDefault="00236F87" w:rsidP="00236F87">
            <w:pPr>
              <w:spacing w:line="240" w:lineRule="atLeast"/>
              <w:jc w:val="center"/>
              <w:rPr>
                <w:color w:val="000000"/>
                <w:sz w:val="16"/>
                <w:szCs w:val="16"/>
              </w:rPr>
            </w:pPr>
            <w:r w:rsidRPr="003F1CA8">
              <w:rPr>
                <w:color w:val="000000"/>
                <w:sz w:val="16"/>
                <w:szCs w:val="16"/>
              </w:rPr>
              <w:t>140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8991F8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53:20:0600501:120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55B033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402A41E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33CFEDF" w14:textId="77777777" w:rsidR="00236F87" w:rsidRPr="003F1CA8" w:rsidRDefault="00236F87" w:rsidP="00236F87">
            <w:pPr>
              <w:spacing w:line="240" w:lineRule="atLeast"/>
              <w:jc w:val="center"/>
              <w:rPr>
                <w:color w:val="000000"/>
                <w:sz w:val="16"/>
                <w:szCs w:val="16"/>
              </w:rPr>
            </w:pPr>
            <w:r w:rsidRPr="003F1CA8">
              <w:rPr>
                <w:color w:val="000000"/>
                <w:sz w:val="16"/>
                <w:szCs w:val="16"/>
              </w:rPr>
              <w:t>28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60A7DE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81113E6"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 Барская, </w:t>
            </w:r>
          </w:p>
          <w:p w14:paraId="1B8C553E" w14:textId="29B3C690"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Вергежа</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1AEF4F3" w14:textId="77777777" w:rsidR="00236F87" w:rsidRPr="003F1CA8" w:rsidRDefault="00236F87" w:rsidP="00236F87">
            <w:pPr>
              <w:spacing w:line="240" w:lineRule="atLeast"/>
              <w:jc w:val="center"/>
              <w:rPr>
                <w:color w:val="000000"/>
                <w:sz w:val="16"/>
                <w:szCs w:val="16"/>
              </w:rPr>
            </w:pPr>
            <w:r w:rsidRPr="003F1CA8">
              <w:rPr>
                <w:color w:val="000000"/>
                <w:sz w:val="16"/>
                <w:szCs w:val="16"/>
              </w:rPr>
              <w:t>393</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FF80EC7"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53:20:0600501:121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A5BD5EA"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5C77D6A3"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02E46B5" w14:textId="623516AD" w:rsidR="00236F87" w:rsidRPr="003F1CA8" w:rsidRDefault="00236F87" w:rsidP="00236F87">
            <w:pPr>
              <w:spacing w:line="240" w:lineRule="atLeast"/>
              <w:jc w:val="center"/>
              <w:rPr>
                <w:color w:val="000000"/>
                <w:sz w:val="16"/>
                <w:szCs w:val="16"/>
              </w:rPr>
            </w:pPr>
            <w:r w:rsidRPr="003F1CA8">
              <w:rPr>
                <w:color w:val="000000"/>
                <w:sz w:val="16"/>
                <w:szCs w:val="16"/>
              </w:rPr>
              <w:t>29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A5B4BCB"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000003431101090029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92B31A9"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Зубовский,</w:t>
            </w:r>
          </w:p>
          <w:p w14:paraId="1B7793E0" w14:textId="65DE56CE"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570A5DB" w14:textId="77777777" w:rsidR="00236F87" w:rsidRPr="003F1CA8" w:rsidRDefault="00236F87" w:rsidP="00236F87">
            <w:pPr>
              <w:spacing w:line="240" w:lineRule="atLeast"/>
              <w:jc w:val="center"/>
              <w:rPr>
                <w:color w:val="000000"/>
                <w:sz w:val="16"/>
                <w:szCs w:val="16"/>
              </w:rPr>
            </w:pPr>
            <w:r w:rsidRPr="003F1CA8">
              <w:rPr>
                <w:color w:val="000000"/>
                <w:sz w:val="16"/>
                <w:szCs w:val="16"/>
              </w:rPr>
              <w:t>141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D97A63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DD055CA"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79F9380"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C720427" w14:textId="791CEDDE" w:rsidR="00236F87" w:rsidRPr="003F1CA8" w:rsidRDefault="00236F87" w:rsidP="00236F87">
            <w:pPr>
              <w:spacing w:line="240" w:lineRule="atLeast"/>
              <w:jc w:val="center"/>
              <w:rPr>
                <w:color w:val="000000"/>
                <w:sz w:val="16"/>
                <w:szCs w:val="16"/>
              </w:rPr>
            </w:pPr>
            <w:r w:rsidRPr="003F1CA8">
              <w:rPr>
                <w:color w:val="000000"/>
                <w:sz w:val="16"/>
                <w:szCs w:val="16"/>
              </w:rPr>
              <w:t>30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D163D4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93AE455" w14:textId="5BD506FF" w:rsidR="00236F87" w:rsidRPr="003F1CA8" w:rsidRDefault="00721988" w:rsidP="00236F87">
            <w:pPr>
              <w:spacing w:line="240" w:lineRule="atLeast"/>
              <w:jc w:val="center"/>
              <w:rPr>
                <w:color w:val="000000"/>
                <w:sz w:val="16"/>
                <w:szCs w:val="16"/>
              </w:rPr>
            </w:pPr>
            <w:r w:rsidRPr="003F1CA8">
              <w:rPr>
                <w:color w:val="000000"/>
                <w:sz w:val="16"/>
                <w:szCs w:val="16"/>
              </w:rPr>
              <w:t>пер. Аракчеевский,</w:t>
            </w:r>
            <w:r w:rsidR="00236F87" w:rsidRPr="003F1CA8">
              <w:rPr>
                <w:color w:val="000000"/>
                <w:sz w:val="16"/>
                <w:szCs w:val="16"/>
              </w:rPr>
              <w:t xml:space="preserve"> д.</w:t>
            </w:r>
            <w:r w:rsidRPr="003F1CA8">
              <w:rPr>
                <w:color w:val="000000"/>
                <w:sz w:val="16"/>
                <w:szCs w:val="16"/>
              </w:rPr>
              <w:t xml:space="preserve"> </w:t>
            </w:r>
            <w:r w:rsidR="00236F87"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3564230" w14:textId="77777777" w:rsidR="00236F87" w:rsidRPr="003F1CA8" w:rsidRDefault="00236F87" w:rsidP="00236F87">
            <w:pPr>
              <w:spacing w:line="240" w:lineRule="atLeast"/>
              <w:jc w:val="center"/>
              <w:rPr>
                <w:color w:val="000000"/>
                <w:sz w:val="16"/>
                <w:szCs w:val="16"/>
              </w:rPr>
            </w:pPr>
            <w:r w:rsidRPr="003F1CA8">
              <w:rPr>
                <w:color w:val="000000"/>
                <w:sz w:val="16"/>
                <w:szCs w:val="16"/>
              </w:rPr>
              <w:t>87</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F35CC7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DF2687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4B33772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FEA545E" w14:textId="77777777" w:rsidR="00236F87" w:rsidRPr="003F1CA8" w:rsidRDefault="00236F87" w:rsidP="00236F87">
            <w:pPr>
              <w:spacing w:line="240" w:lineRule="atLeast"/>
              <w:jc w:val="center"/>
              <w:rPr>
                <w:color w:val="000000"/>
                <w:sz w:val="16"/>
                <w:szCs w:val="16"/>
              </w:rPr>
            </w:pPr>
            <w:r w:rsidRPr="003F1CA8">
              <w:rPr>
                <w:color w:val="000000"/>
                <w:sz w:val="16"/>
                <w:szCs w:val="16"/>
              </w:rPr>
              <w:t>31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BB35CD6"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14FB542"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Зелёный,</w:t>
            </w:r>
          </w:p>
          <w:p w14:paraId="1AFD4A8C" w14:textId="48C22280"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221974F" w14:textId="77777777" w:rsidR="00236F87" w:rsidRPr="003F1CA8" w:rsidRDefault="00236F87" w:rsidP="00236F87">
            <w:pPr>
              <w:spacing w:line="240" w:lineRule="atLeast"/>
              <w:jc w:val="center"/>
              <w:rPr>
                <w:color w:val="000000"/>
                <w:sz w:val="16"/>
                <w:szCs w:val="16"/>
              </w:rPr>
            </w:pPr>
            <w:r w:rsidRPr="003F1CA8">
              <w:rPr>
                <w:color w:val="000000"/>
                <w:sz w:val="16"/>
                <w:szCs w:val="16"/>
              </w:rPr>
              <w:t>71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DB658E3"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53:20:0601101:109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77CD63B"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A392548"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06E7487" w14:textId="39E95DD9" w:rsidR="00236F87" w:rsidRPr="003F1CA8" w:rsidRDefault="00236F87" w:rsidP="00236F87">
            <w:pPr>
              <w:spacing w:line="240" w:lineRule="atLeast"/>
              <w:jc w:val="center"/>
              <w:rPr>
                <w:color w:val="000000"/>
                <w:sz w:val="16"/>
                <w:szCs w:val="16"/>
              </w:rPr>
            </w:pPr>
            <w:r w:rsidRPr="003F1CA8">
              <w:rPr>
                <w:color w:val="000000"/>
                <w:sz w:val="16"/>
                <w:szCs w:val="16"/>
              </w:rPr>
              <w:t>32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879075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62E1E6D2"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Паромный,</w:t>
            </w:r>
          </w:p>
          <w:p w14:paraId="561BFD42" w14:textId="139FB6DC"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ACFA6AB" w14:textId="77777777" w:rsidR="00236F87" w:rsidRPr="003F1CA8" w:rsidRDefault="00236F87" w:rsidP="00236F87">
            <w:pPr>
              <w:spacing w:line="240" w:lineRule="atLeast"/>
              <w:jc w:val="center"/>
              <w:rPr>
                <w:color w:val="000000"/>
                <w:sz w:val="16"/>
                <w:szCs w:val="16"/>
              </w:rPr>
            </w:pPr>
            <w:r w:rsidRPr="003F1CA8">
              <w:rPr>
                <w:color w:val="000000"/>
                <w:sz w:val="16"/>
                <w:szCs w:val="16"/>
              </w:rPr>
              <w:t>164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B39B1DB"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F69003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BD8678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D57E797" w14:textId="0F60E78D" w:rsidR="00236F87" w:rsidRPr="003F1CA8" w:rsidRDefault="00236F87" w:rsidP="00236F87">
            <w:pPr>
              <w:spacing w:line="240" w:lineRule="atLeast"/>
              <w:jc w:val="center"/>
              <w:rPr>
                <w:color w:val="000000"/>
                <w:sz w:val="16"/>
                <w:szCs w:val="16"/>
              </w:rPr>
            </w:pPr>
            <w:r w:rsidRPr="003F1CA8">
              <w:rPr>
                <w:color w:val="000000"/>
                <w:sz w:val="16"/>
                <w:szCs w:val="16"/>
              </w:rPr>
              <w:t>33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05C5AA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41D2667" w14:textId="77777777" w:rsidR="00721988" w:rsidRPr="003F1CA8" w:rsidRDefault="00721988" w:rsidP="00236F87">
            <w:pPr>
              <w:spacing w:line="240" w:lineRule="atLeast"/>
              <w:jc w:val="center"/>
              <w:rPr>
                <w:color w:val="000000"/>
                <w:sz w:val="16"/>
                <w:szCs w:val="16"/>
              </w:rPr>
            </w:pPr>
            <w:r w:rsidRPr="003F1CA8">
              <w:rPr>
                <w:color w:val="000000"/>
                <w:sz w:val="16"/>
                <w:szCs w:val="16"/>
              </w:rPr>
              <w:t>ул. Фронтовая,</w:t>
            </w:r>
          </w:p>
          <w:p w14:paraId="320FA259" w14:textId="71F30756"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CD401B5" w14:textId="77777777" w:rsidR="00236F87" w:rsidRPr="003F1CA8" w:rsidRDefault="00236F87" w:rsidP="00236F87">
            <w:pPr>
              <w:spacing w:line="240" w:lineRule="atLeast"/>
              <w:jc w:val="center"/>
              <w:rPr>
                <w:color w:val="000000"/>
                <w:sz w:val="16"/>
                <w:szCs w:val="16"/>
              </w:rPr>
            </w:pPr>
            <w:r w:rsidRPr="003F1CA8">
              <w:rPr>
                <w:color w:val="000000"/>
                <w:sz w:val="16"/>
                <w:szCs w:val="16"/>
              </w:rPr>
              <w:t>245</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C523A4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53:20:0601101:113</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99247C7"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5B8F13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8093FED" w14:textId="5D571CA6" w:rsidR="00236F87" w:rsidRPr="003F1CA8" w:rsidRDefault="00236F87" w:rsidP="00236F87">
            <w:pPr>
              <w:spacing w:line="240" w:lineRule="atLeast"/>
              <w:jc w:val="center"/>
              <w:rPr>
                <w:color w:val="000000"/>
                <w:sz w:val="16"/>
                <w:szCs w:val="16"/>
              </w:rPr>
            </w:pPr>
            <w:r w:rsidRPr="003F1CA8">
              <w:rPr>
                <w:color w:val="000000"/>
                <w:sz w:val="16"/>
                <w:szCs w:val="16"/>
              </w:rPr>
              <w:t>34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5E6274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AA64917"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Обонежский,</w:t>
            </w:r>
          </w:p>
          <w:p w14:paraId="497EF517" w14:textId="422F632C"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68D42B5" w14:textId="77777777" w:rsidR="00236F87" w:rsidRPr="003F1CA8" w:rsidRDefault="00236F87" w:rsidP="00236F87">
            <w:pPr>
              <w:spacing w:line="240" w:lineRule="atLeast"/>
              <w:jc w:val="center"/>
              <w:rPr>
                <w:color w:val="000000"/>
                <w:sz w:val="16"/>
                <w:szCs w:val="16"/>
              </w:rPr>
            </w:pPr>
            <w:r w:rsidRPr="003F1CA8">
              <w:rPr>
                <w:color w:val="000000"/>
                <w:sz w:val="16"/>
                <w:szCs w:val="16"/>
              </w:rPr>
              <w:t>68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444DAF2"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0902A7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079BDA2"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309AADC" w14:textId="384ECD86" w:rsidR="00236F87" w:rsidRPr="003F1CA8" w:rsidRDefault="00236F87" w:rsidP="00236F87">
            <w:pPr>
              <w:spacing w:line="240" w:lineRule="atLeast"/>
              <w:jc w:val="center"/>
              <w:rPr>
                <w:color w:val="000000"/>
                <w:sz w:val="16"/>
                <w:szCs w:val="16"/>
              </w:rPr>
            </w:pPr>
            <w:r w:rsidRPr="003F1CA8">
              <w:rPr>
                <w:color w:val="000000"/>
                <w:sz w:val="16"/>
                <w:szCs w:val="16"/>
              </w:rPr>
              <w:t>35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4EC8D6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794EFD6F"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 Школьная, </w:t>
            </w:r>
          </w:p>
          <w:p w14:paraId="61F91C81" w14:textId="2D7F4EA3"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CC75F46" w14:textId="77777777" w:rsidR="00236F87" w:rsidRPr="003F1CA8" w:rsidRDefault="00236F87" w:rsidP="00236F87">
            <w:pPr>
              <w:spacing w:line="240" w:lineRule="atLeast"/>
              <w:jc w:val="center"/>
              <w:rPr>
                <w:color w:val="000000"/>
                <w:sz w:val="16"/>
                <w:szCs w:val="16"/>
              </w:rPr>
            </w:pPr>
            <w:r w:rsidRPr="003F1CA8">
              <w:rPr>
                <w:color w:val="000000"/>
                <w:sz w:val="16"/>
                <w:szCs w:val="16"/>
              </w:rPr>
              <w:t>450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79ED52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53:20:0601104:129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364E389"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8CED996"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096CD8E8" w14:textId="665D89E0" w:rsidR="00236F87" w:rsidRPr="003F1CA8" w:rsidRDefault="00236F87" w:rsidP="00236F87">
            <w:pPr>
              <w:spacing w:line="240" w:lineRule="atLeast"/>
              <w:jc w:val="center"/>
              <w:rPr>
                <w:color w:val="000000"/>
                <w:sz w:val="16"/>
                <w:szCs w:val="16"/>
              </w:rPr>
            </w:pPr>
            <w:r w:rsidRPr="003F1CA8">
              <w:rPr>
                <w:color w:val="000000"/>
                <w:sz w:val="16"/>
                <w:szCs w:val="16"/>
              </w:rPr>
              <w:t>36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FC9E2D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3B05700" w14:textId="4A9C59C6" w:rsidR="00721988" w:rsidRPr="003F1CA8" w:rsidRDefault="00721988" w:rsidP="00236F87">
            <w:pPr>
              <w:spacing w:line="240" w:lineRule="atLeast"/>
              <w:jc w:val="center"/>
              <w:rPr>
                <w:color w:val="000000"/>
                <w:sz w:val="16"/>
                <w:szCs w:val="16"/>
              </w:rPr>
            </w:pPr>
            <w:r w:rsidRPr="003F1CA8">
              <w:rPr>
                <w:color w:val="000000"/>
                <w:sz w:val="16"/>
                <w:szCs w:val="16"/>
              </w:rPr>
              <w:t>ул. П. Васильева,</w:t>
            </w:r>
          </w:p>
          <w:p w14:paraId="6F114D64" w14:textId="6B2CD0CD"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5D2E101" w14:textId="77777777" w:rsidR="00236F87" w:rsidRPr="003F1CA8" w:rsidRDefault="00236F87" w:rsidP="00236F87">
            <w:pPr>
              <w:spacing w:line="240" w:lineRule="atLeast"/>
              <w:jc w:val="center"/>
              <w:rPr>
                <w:color w:val="000000"/>
                <w:sz w:val="16"/>
                <w:szCs w:val="16"/>
              </w:rPr>
            </w:pPr>
            <w:r w:rsidRPr="003F1CA8">
              <w:rPr>
                <w:color w:val="000000"/>
                <w:sz w:val="16"/>
                <w:szCs w:val="16"/>
              </w:rPr>
              <w:t>478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60E9798"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53:20:0601101:115</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78DA467B"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9F5609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27E47E6" w14:textId="3F065C6A" w:rsidR="00236F87" w:rsidRPr="003F1CA8" w:rsidRDefault="00236F87" w:rsidP="00236F87">
            <w:pPr>
              <w:spacing w:line="240" w:lineRule="atLeast"/>
              <w:jc w:val="center"/>
              <w:rPr>
                <w:color w:val="000000"/>
                <w:sz w:val="16"/>
                <w:szCs w:val="16"/>
              </w:rPr>
            </w:pPr>
            <w:r w:rsidRPr="003F1CA8">
              <w:rPr>
                <w:color w:val="000000"/>
                <w:sz w:val="16"/>
                <w:szCs w:val="16"/>
              </w:rPr>
              <w:t>37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1993EC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E26784F"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 Богословского, </w:t>
            </w:r>
          </w:p>
          <w:p w14:paraId="0F0A8502" w14:textId="6A24EF5C" w:rsidR="00236F87" w:rsidRPr="003F1CA8" w:rsidRDefault="00236F87" w:rsidP="00236F87">
            <w:pPr>
              <w:spacing w:line="240" w:lineRule="atLeast"/>
              <w:jc w:val="center"/>
              <w:rPr>
                <w:color w:val="000000"/>
                <w:sz w:val="16"/>
                <w:szCs w:val="16"/>
              </w:rPr>
            </w:pPr>
            <w:r w:rsidRPr="003F1CA8">
              <w:rPr>
                <w:color w:val="000000"/>
                <w:sz w:val="16"/>
                <w:szCs w:val="16"/>
              </w:rPr>
              <w:lastRenderedPageBreak/>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19D44FE" w14:textId="77777777" w:rsidR="00236F87" w:rsidRPr="003F1CA8" w:rsidRDefault="00236F87" w:rsidP="00236F87">
            <w:pPr>
              <w:spacing w:line="240" w:lineRule="atLeast"/>
              <w:jc w:val="center"/>
              <w:rPr>
                <w:color w:val="000000"/>
                <w:sz w:val="16"/>
                <w:szCs w:val="16"/>
              </w:rPr>
            </w:pPr>
            <w:r w:rsidRPr="003F1CA8">
              <w:rPr>
                <w:color w:val="000000"/>
                <w:sz w:val="16"/>
                <w:szCs w:val="16"/>
              </w:rPr>
              <w:lastRenderedPageBreak/>
              <w:t>279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96C7EA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53:20:0601103:153</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243468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76C492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5866501" w14:textId="34E256B3" w:rsidR="00236F87" w:rsidRPr="003F1CA8" w:rsidRDefault="00236F87" w:rsidP="00236F87">
            <w:pPr>
              <w:spacing w:line="240" w:lineRule="atLeast"/>
              <w:jc w:val="center"/>
              <w:rPr>
                <w:color w:val="000000"/>
                <w:sz w:val="16"/>
                <w:szCs w:val="16"/>
              </w:rPr>
            </w:pPr>
            <w:r w:rsidRPr="003F1CA8">
              <w:rPr>
                <w:color w:val="000000"/>
                <w:sz w:val="16"/>
                <w:szCs w:val="16"/>
              </w:rPr>
              <w:lastRenderedPageBreak/>
              <w:t>38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FDDB86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2D2A258"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Придорожный,</w:t>
            </w:r>
          </w:p>
          <w:p w14:paraId="07F7DD27" w14:textId="75AAEDD8"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AEBC835" w14:textId="77777777" w:rsidR="00236F87" w:rsidRPr="003F1CA8" w:rsidRDefault="00236F87" w:rsidP="00236F87">
            <w:pPr>
              <w:spacing w:line="240" w:lineRule="atLeast"/>
              <w:jc w:val="center"/>
              <w:rPr>
                <w:color w:val="000000"/>
                <w:sz w:val="16"/>
                <w:szCs w:val="16"/>
              </w:rPr>
            </w:pPr>
            <w:r w:rsidRPr="003F1CA8">
              <w:rPr>
                <w:color w:val="000000"/>
                <w:sz w:val="16"/>
                <w:szCs w:val="16"/>
              </w:rPr>
              <w:t>76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26C651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53:20:0601103:154</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36EA994"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BE26A7E"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03FA527" w14:textId="77777777" w:rsidR="00236F87" w:rsidRPr="003F1CA8" w:rsidRDefault="00236F87" w:rsidP="00236F87">
            <w:pPr>
              <w:spacing w:line="240" w:lineRule="atLeast"/>
              <w:jc w:val="center"/>
              <w:rPr>
                <w:color w:val="000000"/>
                <w:sz w:val="16"/>
                <w:szCs w:val="16"/>
              </w:rPr>
            </w:pPr>
            <w:r w:rsidRPr="003F1CA8">
              <w:rPr>
                <w:color w:val="000000"/>
                <w:sz w:val="16"/>
                <w:szCs w:val="16"/>
              </w:rPr>
              <w:t>39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4AF9B4A"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000003431101090039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B048075" w14:textId="77777777" w:rsidR="00721988" w:rsidRPr="003F1CA8" w:rsidRDefault="00236F87" w:rsidP="00236F87">
            <w:pPr>
              <w:spacing w:line="240" w:lineRule="atLeast"/>
              <w:jc w:val="center"/>
              <w:rPr>
                <w:color w:val="000000"/>
                <w:sz w:val="16"/>
                <w:szCs w:val="16"/>
              </w:rPr>
            </w:pPr>
            <w:r w:rsidRPr="003F1CA8">
              <w:rPr>
                <w:color w:val="000000"/>
                <w:sz w:val="16"/>
                <w:szCs w:val="16"/>
              </w:rPr>
              <w:t xml:space="preserve">пер. </w:t>
            </w:r>
            <w:r w:rsidR="00721988" w:rsidRPr="003F1CA8">
              <w:rPr>
                <w:color w:val="000000"/>
                <w:sz w:val="16"/>
                <w:szCs w:val="16"/>
              </w:rPr>
              <w:t xml:space="preserve">Волховский, </w:t>
            </w:r>
          </w:p>
          <w:p w14:paraId="3FE542B8" w14:textId="2351FA85"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93D68B4" w14:textId="77777777" w:rsidR="00236F87" w:rsidRPr="003F1CA8" w:rsidRDefault="00236F87" w:rsidP="00236F87">
            <w:pPr>
              <w:spacing w:line="240" w:lineRule="atLeast"/>
              <w:jc w:val="center"/>
              <w:rPr>
                <w:color w:val="000000"/>
                <w:sz w:val="16"/>
                <w:szCs w:val="16"/>
              </w:rPr>
            </w:pPr>
            <w:r w:rsidRPr="003F1CA8">
              <w:rPr>
                <w:color w:val="000000"/>
                <w:sz w:val="16"/>
                <w:szCs w:val="16"/>
              </w:rPr>
              <w:t>88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3E6B5C2"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53:20:0601103:148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4D78A52"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C8A105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81C4387" w14:textId="16C0CE91" w:rsidR="00236F87" w:rsidRPr="003F1CA8" w:rsidRDefault="00236F87" w:rsidP="00236F87">
            <w:pPr>
              <w:spacing w:line="240" w:lineRule="atLeast"/>
              <w:jc w:val="center"/>
              <w:rPr>
                <w:color w:val="000000"/>
                <w:sz w:val="16"/>
                <w:szCs w:val="16"/>
              </w:rPr>
            </w:pPr>
            <w:r w:rsidRPr="003F1CA8">
              <w:rPr>
                <w:color w:val="000000"/>
                <w:sz w:val="16"/>
                <w:szCs w:val="16"/>
              </w:rPr>
              <w:t>40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F57977D"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D493F33"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пер. Крестьянский, </w:t>
            </w:r>
          </w:p>
          <w:p w14:paraId="0E5B8396" w14:textId="6E0A4C62"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67D3B7A1" w14:textId="77777777" w:rsidR="00236F87" w:rsidRPr="003F1CA8" w:rsidRDefault="00236F87" w:rsidP="00236F87">
            <w:pPr>
              <w:spacing w:line="240" w:lineRule="atLeast"/>
              <w:jc w:val="center"/>
              <w:rPr>
                <w:color w:val="000000"/>
                <w:sz w:val="16"/>
                <w:szCs w:val="16"/>
              </w:rPr>
            </w:pPr>
            <w:r w:rsidRPr="003F1CA8">
              <w:rPr>
                <w:color w:val="000000"/>
                <w:sz w:val="16"/>
                <w:szCs w:val="16"/>
              </w:rPr>
              <w:t>164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03886C9"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397AB0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6D9D8C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7A2257C" w14:textId="77777777" w:rsidR="00236F87" w:rsidRPr="003F1CA8" w:rsidRDefault="00236F87" w:rsidP="00236F87">
            <w:pPr>
              <w:spacing w:line="240" w:lineRule="atLeast"/>
              <w:jc w:val="center"/>
              <w:rPr>
                <w:color w:val="000000"/>
                <w:sz w:val="16"/>
                <w:szCs w:val="16"/>
              </w:rPr>
            </w:pPr>
            <w:r w:rsidRPr="003F1CA8">
              <w:rPr>
                <w:color w:val="000000"/>
                <w:sz w:val="16"/>
                <w:szCs w:val="16"/>
              </w:rPr>
              <w:t>41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284E95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F1C93A1"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Никольский,</w:t>
            </w:r>
          </w:p>
          <w:p w14:paraId="3FF808D8" w14:textId="497D8F76"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9780B55" w14:textId="77777777" w:rsidR="00236F87" w:rsidRPr="003F1CA8" w:rsidRDefault="00236F87" w:rsidP="00236F87">
            <w:pPr>
              <w:spacing w:line="240" w:lineRule="atLeast"/>
              <w:jc w:val="center"/>
              <w:rPr>
                <w:color w:val="000000"/>
                <w:sz w:val="16"/>
                <w:szCs w:val="16"/>
              </w:rPr>
            </w:pPr>
            <w:r w:rsidRPr="003F1CA8">
              <w:rPr>
                <w:color w:val="000000"/>
                <w:sz w:val="16"/>
                <w:szCs w:val="16"/>
              </w:rPr>
              <w:t>171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D57839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15FE4D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EB4EA4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E5F1720" w14:textId="46586DEA" w:rsidR="00236F87" w:rsidRPr="003F1CA8" w:rsidRDefault="00236F87" w:rsidP="00236F87">
            <w:pPr>
              <w:spacing w:line="240" w:lineRule="atLeast"/>
              <w:jc w:val="center"/>
              <w:rPr>
                <w:color w:val="000000"/>
                <w:sz w:val="16"/>
                <w:szCs w:val="16"/>
              </w:rPr>
            </w:pPr>
            <w:r w:rsidRPr="003F1CA8">
              <w:rPr>
                <w:color w:val="000000"/>
                <w:sz w:val="16"/>
                <w:szCs w:val="16"/>
              </w:rPr>
              <w:t>42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106FAC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CE9A84A"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Берёзовый,</w:t>
            </w:r>
          </w:p>
          <w:p w14:paraId="43CF30BB" w14:textId="2AD85B53"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E8D559D" w14:textId="77777777" w:rsidR="00236F87" w:rsidRPr="003F1CA8" w:rsidRDefault="00236F87" w:rsidP="00236F87">
            <w:pPr>
              <w:spacing w:line="240" w:lineRule="atLeast"/>
              <w:jc w:val="center"/>
              <w:rPr>
                <w:color w:val="000000"/>
                <w:sz w:val="16"/>
                <w:szCs w:val="16"/>
              </w:rPr>
            </w:pPr>
            <w:r w:rsidRPr="003F1CA8">
              <w:rPr>
                <w:color w:val="000000"/>
                <w:sz w:val="16"/>
                <w:szCs w:val="16"/>
              </w:rPr>
              <w:t>149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0F1A668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53:20:0601103:149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2DBA0D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3294FC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D8CB821" w14:textId="6AE9EA8F" w:rsidR="00236F87" w:rsidRPr="003F1CA8" w:rsidRDefault="00236F87" w:rsidP="00236F87">
            <w:pPr>
              <w:spacing w:line="240" w:lineRule="atLeast"/>
              <w:jc w:val="center"/>
              <w:rPr>
                <w:color w:val="000000"/>
                <w:sz w:val="16"/>
                <w:szCs w:val="16"/>
              </w:rPr>
            </w:pPr>
            <w:r w:rsidRPr="003F1CA8">
              <w:rPr>
                <w:color w:val="000000"/>
                <w:sz w:val="16"/>
                <w:szCs w:val="16"/>
              </w:rPr>
              <w:t>43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5A80B10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613B6EE" w14:textId="12284474" w:rsidR="00236F87" w:rsidRPr="003F1CA8" w:rsidRDefault="00236F87" w:rsidP="00236F87">
            <w:pPr>
              <w:spacing w:line="240" w:lineRule="atLeast"/>
              <w:jc w:val="center"/>
              <w:rPr>
                <w:color w:val="000000"/>
                <w:sz w:val="16"/>
                <w:szCs w:val="16"/>
              </w:rPr>
            </w:pPr>
            <w:r w:rsidRPr="003F1CA8">
              <w:rPr>
                <w:color w:val="000000"/>
                <w:sz w:val="16"/>
                <w:szCs w:val="16"/>
              </w:rPr>
              <w:t>пер. Да</w:t>
            </w:r>
            <w:r w:rsidR="00721988" w:rsidRPr="003F1CA8">
              <w:rPr>
                <w:color w:val="000000"/>
                <w:sz w:val="16"/>
                <w:szCs w:val="16"/>
              </w:rPr>
              <w:t xml:space="preserve">чный, </w:t>
            </w: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D5D7F16" w14:textId="77777777" w:rsidR="00236F87" w:rsidRPr="003F1CA8" w:rsidRDefault="00236F87" w:rsidP="00236F87">
            <w:pPr>
              <w:spacing w:line="240" w:lineRule="atLeast"/>
              <w:jc w:val="center"/>
              <w:rPr>
                <w:color w:val="000000"/>
                <w:sz w:val="16"/>
                <w:szCs w:val="16"/>
              </w:rPr>
            </w:pPr>
            <w:r w:rsidRPr="003F1CA8">
              <w:rPr>
                <w:color w:val="000000"/>
                <w:sz w:val="16"/>
                <w:szCs w:val="16"/>
              </w:rPr>
              <w:t>189</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6E1326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53:20:0601103:147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8586BB9"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CD8DABC"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2E76322" w14:textId="77777777" w:rsidR="00236F87" w:rsidRPr="003F1CA8" w:rsidRDefault="00236F87" w:rsidP="00236F87">
            <w:pPr>
              <w:spacing w:line="240" w:lineRule="atLeast"/>
              <w:jc w:val="center"/>
              <w:rPr>
                <w:color w:val="000000"/>
                <w:sz w:val="16"/>
                <w:szCs w:val="16"/>
              </w:rPr>
            </w:pPr>
            <w:r w:rsidRPr="003F1CA8">
              <w:rPr>
                <w:color w:val="000000"/>
                <w:sz w:val="16"/>
                <w:szCs w:val="16"/>
              </w:rPr>
              <w:t>44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71D2EC4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3BEA92C" w14:textId="063AF9B3" w:rsidR="00236F87" w:rsidRPr="003F1CA8" w:rsidRDefault="00721988" w:rsidP="00236F87">
            <w:pPr>
              <w:spacing w:line="240" w:lineRule="atLeast"/>
              <w:jc w:val="center"/>
              <w:rPr>
                <w:color w:val="000000"/>
                <w:sz w:val="16"/>
                <w:szCs w:val="16"/>
              </w:rPr>
            </w:pPr>
            <w:r w:rsidRPr="003F1CA8">
              <w:rPr>
                <w:color w:val="000000"/>
                <w:sz w:val="16"/>
                <w:szCs w:val="16"/>
              </w:rPr>
              <w:t>ул. Совхозная,</w:t>
            </w:r>
            <w:r w:rsidR="00236F87" w:rsidRPr="003F1CA8">
              <w:rPr>
                <w:color w:val="000000"/>
                <w:sz w:val="16"/>
                <w:szCs w:val="16"/>
              </w:rPr>
              <w:t xml:space="preserve"> д.</w:t>
            </w:r>
            <w:r w:rsidRPr="003F1CA8">
              <w:rPr>
                <w:color w:val="000000"/>
                <w:sz w:val="16"/>
                <w:szCs w:val="16"/>
              </w:rPr>
              <w:t xml:space="preserve"> </w:t>
            </w:r>
            <w:r w:rsidR="00236F87"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46CC6F1" w14:textId="77777777" w:rsidR="00236F87" w:rsidRPr="003F1CA8" w:rsidRDefault="00236F87" w:rsidP="00236F87">
            <w:pPr>
              <w:spacing w:line="240" w:lineRule="atLeast"/>
              <w:jc w:val="center"/>
              <w:rPr>
                <w:color w:val="000000"/>
                <w:sz w:val="16"/>
                <w:szCs w:val="16"/>
              </w:rPr>
            </w:pPr>
            <w:r w:rsidRPr="003F1CA8">
              <w:rPr>
                <w:color w:val="000000"/>
                <w:sz w:val="16"/>
                <w:szCs w:val="16"/>
              </w:rPr>
              <w:t>221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C18C9B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53:20:0601104:127</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3E004EB9"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68F3FB13"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164C3BBC" w14:textId="77777777" w:rsidR="00236F87" w:rsidRPr="003F1CA8" w:rsidRDefault="00236F87" w:rsidP="00236F87">
            <w:pPr>
              <w:spacing w:line="240" w:lineRule="atLeast"/>
              <w:jc w:val="center"/>
              <w:rPr>
                <w:color w:val="000000"/>
                <w:sz w:val="16"/>
                <w:szCs w:val="16"/>
              </w:rPr>
            </w:pPr>
            <w:r w:rsidRPr="003F1CA8">
              <w:rPr>
                <w:color w:val="000000"/>
                <w:sz w:val="16"/>
                <w:szCs w:val="16"/>
              </w:rPr>
              <w:t>45</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59C622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C9C6B8C"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пер. Успенский, </w:t>
            </w:r>
          </w:p>
          <w:p w14:paraId="5B6F521B" w14:textId="77D6D424"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58ADB604" w14:textId="77777777" w:rsidR="00236F87" w:rsidRPr="003F1CA8" w:rsidRDefault="00236F87" w:rsidP="00236F87">
            <w:pPr>
              <w:spacing w:line="240" w:lineRule="atLeast"/>
              <w:jc w:val="center"/>
              <w:rPr>
                <w:color w:val="000000"/>
                <w:sz w:val="16"/>
                <w:szCs w:val="16"/>
              </w:rPr>
            </w:pPr>
            <w:r w:rsidRPr="003F1CA8">
              <w:rPr>
                <w:color w:val="000000"/>
                <w:sz w:val="16"/>
                <w:szCs w:val="16"/>
              </w:rPr>
              <w:t>87</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B2C99FD"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53:20:0601104:128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191C2CEB"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8D84CD1"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72F40195" w14:textId="77777777" w:rsidR="00236F87" w:rsidRPr="003F1CA8" w:rsidRDefault="00236F87" w:rsidP="00236F87">
            <w:pPr>
              <w:spacing w:line="240" w:lineRule="atLeast"/>
              <w:jc w:val="center"/>
              <w:rPr>
                <w:color w:val="000000"/>
                <w:sz w:val="16"/>
                <w:szCs w:val="16"/>
              </w:rPr>
            </w:pPr>
            <w:r w:rsidRPr="003F1CA8">
              <w:rPr>
                <w:color w:val="000000"/>
                <w:sz w:val="16"/>
                <w:szCs w:val="16"/>
              </w:rPr>
              <w:t>46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5EDB0BC"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A05407D"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пер. Лесной, </w:t>
            </w:r>
          </w:p>
          <w:p w14:paraId="5AA1DCA9" w14:textId="20B15098"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E9B1A5C" w14:textId="77777777" w:rsidR="00236F87" w:rsidRPr="003F1CA8" w:rsidRDefault="00236F87" w:rsidP="00236F87">
            <w:pPr>
              <w:spacing w:line="240" w:lineRule="atLeast"/>
              <w:jc w:val="center"/>
              <w:rPr>
                <w:color w:val="000000"/>
                <w:sz w:val="16"/>
                <w:szCs w:val="16"/>
              </w:rPr>
            </w:pPr>
            <w:r w:rsidRPr="003F1CA8">
              <w:rPr>
                <w:color w:val="000000"/>
                <w:sz w:val="16"/>
                <w:szCs w:val="16"/>
              </w:rPr>
              <w:t>81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F4F0287"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53:20:0601103:152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520DD58"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ED6CF9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D07AB38" w14:textId="0687BED9" w:rsidR="00236F87" w:rsidRPr="003F1CA8" w:rsidRDefault="00236F87" w:rsidP="00236F87">
            <w:pPr>
              <w:spacing w:line="240" w:lineRule="atLeast"/>
              <w:jc w:val="center"/>
              <w:rPr>
                <w:color w:val="000000"/>
                <w:sz w:val="16"/>
                <w:szCs w:val="16"/>
              </w:rPr>
            </w:pPr>
            <w:r w:rsidRPr="003F1CA8">
              <w:rPr>
                <w:color w:val="000000"/>
                <w:sz w:val="16"/>
                <w:szCs w:val="16"/>
              </w:rPr>
              <w:t>47</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A404D25"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000003431101090047</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55E6D50" w14:textId="77777777" w:rsidR="00721988" w:rsidRPr="003F1CA8" w:rsidRDefault="00721988" w:rsidP="00236F87">
            <w:pPr>
              <w:spacing w:line="240" w:lineRule="atLeast"/>
              <w:jc w:val="center"/>
              <w:rPr>
                <w:color w:val="000000"/>
                <w:sz w:val="16"/>
                <w:szCs w:val="16"/>
              </w:rPr>
            </w:pPr>
            <w:r w:rsidRPr="003F1CA8">
              <w:rPr>
                <w:color w:val="000000"/>
                <w:sz w:val="16"/>
                <w:szCs w:val="16"/>
              </w:rPr>
              <w:t>пер. Черёмуховый,</w:t>
            </w:r>
            <w:r w:rsidR="00236F87" w:rsidRPr="003F1CA8">
              <w:rPr>
                <w:color w:val="000000"/>
                <w:sz w:val="16"/>
                <w:szCs w:val="16"/>
              </w:rPr>
              <w:t xml:space="preserve"> </w:t>
            </w:r>
          </w:p>
          <w:p w14:paraId="3FDC816C" w14:textId="029473A7"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Селищи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95DE52E" w14:textId="77777777" w:rsidR="00236F87" w:rsidRPr="003F1CA8" w:rsidRDefault="00236F87" w:rsidP="00236F87">
            <w:pPr>
              <w:spacing w:line="240" w:lineRule="atLeast"/>
              <w:jc w:val="center"/>
              <w:rPr>
                <w:color w:val="000000"/>
                <w:sz w:val="16"/>
                <w:szCs w:val="16"/>
              </w:rPr>
            </w:pPr>
            <w:r w:rsidRPr="003F1CA8">
              <w:rPr>
                <w:color w:val="000000"/>
                <w:sz w:val="16"/>
                <w:szCs w:val="16"/>
              </w:rPr>
              <w:t>88</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22DBA20" w14:textId="77777777" w:rsidR="00236F87" w:rsidRPr="003F1CA8" w:rsidRDefault="00236F87" w:rsidP="00236F87">
            <w:pPr>
              <w:spacing w:line="240" w:lineRule="atLeast"/>
              <w:jc w:val="center"/>
              <w:rPr>
                <w:color w:val="000000"/>
                <w:sz w:val="20"/>
                <w:szCs w:val="20"/>
              </w:rPr>
            </w:pPr>
            <w:r w:rsidRPr="003F1CA8">
              <w:rPr>
                <w:color w:val="000000"/>
                <w:sz w:val="20"/>
                <w:szCs w:val="20"/>
              </w:rPr>
              <w:t>53:20:0000000:4698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F4A421A"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A7A328D"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1E790A7" w14:textId="77777777" w:rsidR="00236F87" w:rsidRPr="003F1CA8" w:rsidRDefault="00236F87" w:rsidP="00236F87">
            <w:pPr>
              <w:spacing w:line="240" w:lineRule="atLeast"/>
              <w:jc w:val="center"/>
              <w:rPr>
                <w:color w:val="000000"/>
                <w:sz w:val="16"/>
                <w:szCs w:val="16"/>
              </w:rPr>
            </w:pPr>
            <w:r w:rsidRPr="003F1CA8">
              <w:rPr>
                <w:color w:val="000000"/>
                <w:sz w:val="16"/>
                <w:szCs w:val="16"/>
              </w:rPr>
              <w:t>48</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BA52F9C"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000003431101090048</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5B641F7C" w14:textId="77777777" w:rsidR="00721988" w:rsidRPr="003F1CA8" w:rsidRDefault="00721988" w:rsidP="00236F87">
            <w:pPr>
              <w:spacing w:line="240" w:lineRule="atLeast"/>
              <w:jc w:val="center"/>
              <w:rPr>
                <w:color w:val="000000"/>
                <w:sz w:val="16"/>
                <w:szCs w:val="16"/>
              </w:rPr>
            </w:pPr>
            <w:r w:rsidRPr="003F1CA8">
              <w:rPr>
                <w:color w:val="000000"/>
                <w:sz w:val="16"/>
                <w:szCs w:val="16"/>
              </w:rPr>
              <w:t>ул. Спасская,</w:t>
            </w:r>
          </w:p>
          <w:p w14:paraId="4B203E73" w14:textId="706400FE"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F08A642" w14:textId="77777777" w:rsidR="00236F87" w:rsidRPr="003F1CA8" w:rsidRDefault="00236F87" w:rsidP="00236F87">
            <w:pPr>
              <w:spacing w:line="240" w:lineRule="atLeast"/>
              <w:jc w:val="center"/>
              <w:rPr>
                <w:color w:val="000000"/>
                <w:sz w:val="16"/>
                <w:szCs w:val="16"/>
              </w:rPr>
            </w:pPr>
            <w:r w:rsidRPr="003F1CA8">
              <w:rPr>
                <w:color w:val="000000"/>
                <w:sz w:val="16"/>
                <w:szCs w:val="16"/>
              </w:rPr>
              <w:t>446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9DEFBB4"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53:20:0601604:258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7A6B1E6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77B8277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CF24309" w14:textId="2B18C5AB" w:rsidR="00236F87" w:rsidRPr="003F1CA8" w:rsidRDefault="00236F87" w:rsidP="00236F87">
            <w:pPr>
              <w:spacing w:line="240" w:lineRule="atLeast"/>
              <w:jc w:val="center"/>
              <w:rPr>
                <w:color w:val="000000"/>
                <w:sz w:val="16"/>
                <w:szCs w:val="16"/>
              </w:rPr>
            </w:pPr>
            <w:r w:rsidRPr="003F1CA8">
              <w:rPr>
                <w:color w:val="000000"/>
                <w:sz w:val="16"/>
                <w:szCs w:val="16"/>
              </w:rPr>
              <w:t>49</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50274D4"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000003431101090049</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8E0C15A"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Садовая,</w:t>
            </w:r>
          </w:p>
          <w:p w14:paraId="3A48CA93" w14:textId="3D26FD18"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5902FEA" w14:textId="77777777" w:rsidR="00236F87" w:rsidRPr="003F1CA8" w:rsidRDefault="00236F87" w:rsidP="00236F87">
            <w:pPr>
              <w:spacing w:line="240" w:lineRule="atLeast"/>
              <w:jc w:val="center"/>
              <w:rPr>
                <w:color w:val="000000"/>
                <w:sz w:val="16"/>
                <w:szCs w:val="16"/>
              </w:rPr>
            </w:pPr>
            <w:r w:rsidRPr="003F1CA8">
              <w:rPr>
                <w:color w:val="000000"/>
                <w:sz w:val="16"/>
                <w:szCs w:val="16"/>
              </w:rPr>
              <w:t>482</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578AD48F"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53:20:0601604:262</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040966C4"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0BCFFE7"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6ED0191D" w14:textId="31665065" w:rsidR="00236F87" w:rsidRPr="003F1CA8" w:rsidRDefault="00236F87" w:rsidP="00236F87">
            <w:pPr>
              <w:spacing w:line="240" w:lineRule="atLeast"/>
              <w:jc w:val="center"/>
              <w:rPr>
                <w:color w:val="000000"/>
                <w:sz w:val="16"/>
                <w:szCs w:val="16"/>
              </w:rPr>
            </w:pPr>
            <w:r w:rsidRPr="003F1CA8">
              <w:rPr>
                <w:color w:val="000000"/>
                <w:sz w:val="16"/>
                <w:szCs w:val="16"/>
              </w:rPr>
              <w:t>50</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0604F9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6FDBDD0" w14:textId="65D72B64" w:rsidR="00721988" w:rsidRPr="003F1CA8" w:rsidRDefault="00721988" w:rsidP="00236F87">
            <w:pPr>
              <w:spacing w:line="240" w:lineRule="atLeast"/>
              <w:jc w:val="center"/>
              <w:rPr>
                <w:color w:val="000000"/>
                <w:sz w:val="16"/>
                <w:szCs w:val="16"/>
              </w:rPr>
            </w:pPr>
            <w:r w:rsidRPr="003F1CA8">
              <w:rPr>
                <w:color w:val="000000"/>
                <w:sz w:val="16"/>
                <w:szCs w:val="16"/>
              </w:rPr>
              <w:t xml:space="preserve">ул. Зелёная, </w:t>
            </w:r>
          </w:p>
          <w:p w14:paraId="49DB3165" w14:textId="1F67A2A4"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902D717" w14:textId="77777777" w:rsidR="00236F87" w:rsidRPr="003F1CA8" w:rsidRDefault="00236F87" w:rsidP="00236F87">
            <w:pPr>
              <w:spacing w:line="240" w:lineRule="atLeast"/>
              <w:jc w:val="center"/>
              <w:rPr>
                <w:color w:val="000000"/>
                <w:sz w:val="16"/>
                <w:szCs w:val="16"/>
              </w:rPr>
            </w:pPr>
            <w:r w:rsidRPr="003F1CA8">
              <w:rPr>
                <w:color w:val="000000"/>
                <w:sz w:val="16"/>
                <w:szCs w:val="16"/>
              </w:rPr>
              <w:t>285</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7D0280AB"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53:20:0601604:259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40F0EF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F8E8C7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DB21E47" w14:textId="77777777" w:rsidR="00236F87" w:rsidRPr="003F1CA8" w:rsidRDefault="00236F87" w:rsidP="00236F87">
            <w:pPr>
              <w:spacing w:line="240" w:lineRule="atLeast"/>
              <w:jc w:val="center"/>
              <w:rPr>
                <w:color w:val="000000"/>
                <w:sz w:val="16"/>
                <w:szCs w:val="16"/>
              </w:rPr>
            </w:pPr>
            <w:r w:rsidRPr="003F1CA8">
              <w:rPr>
                <w:color w:val="000000"/>
                <w:sz w:val="16"/>
                <w:szCs w:val="16"/>
              </w:rPr>
              <w:t>51</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15407013"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000003431101090051</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008BEBC8"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w:t>
            </w:r>
            <w:r w:rsidRPr="003F1CA8">
              <w:rPr>
                <w:color w:val="000000"/>
                <w:sz w:val="16"/>
                <w:szCs w:val="16"/>
              </w:rPr>
              <w:t>Болотная</w:t>
            </w:r>
            <w:r w:rsidR="00721988" w:rsidRPr="003F1CA8">
              <w:rPr>
                <w:color w:val="000000"/>
                <w:sz w:val="16"/>
                <w:szCs w:val="16"/>
              </w:rPr>
              <w:t>,</w:t>
            </w:r>
          </w:p>
          <w:p w14:paraId="64183A0E" w14:textId="5EB7060C"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0780AEC" w14:textId="77777777" w:rsidR="00236F87" w:rsidRPr="003F1CA8" w:rsidRDefault="00236F87" w:rsidP="00236F87">
            <w:pPr>
              <w:spacing w:line="240" w:lineRule="atLeast"/>
              <w:jc w:val="center"/>
              <w:rPr>
                <w:color w:val="000000"/>
                <w:sz w:val="16"/>
                <w:szCs w:val="16"/>
              </w:rPr>
            </w:pPr>
            <w:r w:rsidRPr="003F1CA8">
              <w:rPr>
                <w:color w:val="000000"/>
                <w:sz w:val="16"/>
                <w:szCs w:val="16"/>
              </w:rPr>
              <w:t>200</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6847BF6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53:20:0601604:261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3877B36"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224E1789"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AAEFCB5" w14:textId="12E10CDC" w:rsidR="00236F87" w:rsidRPr="003F1CA8" w:rsidRDefault="00236F87" w:rsidP="00236F87">
            <w:pPr>
              <w:spacing w:line="240" w:lineRule="atLeast"/>
              <w:jc w:val="center"/>
              <w:rPr>
                <w:color w:val="000000"/>
                <w:sz w:val="16"/>
                <w:szCs w:val="16"/>
              </w:rPr>
            </w:pPr>
            <w:r w:rsidRPr="003F1CA8">
              <w:rPr>
                <w:color w:val="000000"/>
                <w:sz w:val="16"/>
                <w:szCs w:val="16"/>
              </w:rPr>
              <w:t>52</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662178EE"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000003431101090052</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2D291FC0" w14:textId="042AFD29" w:rsidR="00236F87"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Дачная,</w:t>
            </w: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1DB3C1B3" w14:textId="77777777" w:rsidR="00236F87" w:rsidRPr="003F1CA8" w:rsidRDefault="00236F87" w:rsidP="00236F87">
            <w:pPr>
              <w:spacing w:line="240" w:lineRule="atLeast"/>
              <w:jc w:val="center"/>
              <w:rPr>
                <w:color w:val="000000"/>
                <w:sz w:val="16"/>
                <w:szCs w:val="16"/>
              </w:rPr>
            </w:pPr>
            <w:r w:rsidRPr="003F1CA8">
              <w:rPr>
                <w:color w:val="000000"/>
                <w:sz w:val="16"/>
                <w:szCs w:val="16"/>
              </w:rPr>
              <w:t>104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141AA54E"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53:20:0601604:260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5D445A6E"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0D1AEE14"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28E9B9FD" w14:textId="77777777" w:rsidR="00236F87" w:rsidRPr="003F1CA8" w:rsidRDefault="00236F87" w:rsidP="00236F87">
            <w:pPr>
              <w:spacing w:line="240" w:lineRule="atLeast"/>
              <w:jc w:val="center"/>
              <w:rPr>
                <w:color w:val="000000"/>
                <w:sz w:val="16"/>
                <w:szCs w:val="16"/>
              </w:rPr>
            </w:pPr>
            <w:r w:rsidRPr="003F1CA8">
              <w:rPr>
                <w:color w:val="000000"/>
                <w:sz w:val="16"/>
                <w:szCs w:val="16"/>
              </w:rPr>
              <w:t>53</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2990E2DF"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000003431101090053</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18EE5BB5" w14:textId="77777777" w:rsidR="00721988" w:rsidRPr="003F1CA8" w:rsidRDefault="00721988" w:rsidP="00236F87">
            <w:pPr>
              <w:spacing w:line="240" w:lineRule="atLeast"/>
              <w:jc w:val="center"/>
              <w:rPr>
                <w:color w:val="000000"/>
                <w:sz w:val="16"/>
                <w:szCs w:val="16"/>
              </w:rPr>
            </w:pPr>
            <w:r w:rsidRPr="003F1CA8">
              <w:rPr>
                <w:color w:val="000000"/>
                <w:sz w:val="16"/>
                <w:szCs w:val="16"/>
              </w:rPr>
              <w:t xml:space="preserve">ул.1-я Осьмовская, </w:t>
            </w:r>
          </w:p>
          <w:p w14:paraId="365C5530" w14:textId="0B40FCAF" w:rsidR="00236F87" w:rsidRPr="003F1CA8" w:rsidRDefault="00236F87" w:rsidP="00236F87">
            <w:pPr>
              <w:spacing w:line="240" w:lineRule="atLeast"/>
              <w:jc w:val="center"/>
              <w:rPr>
                <w:color w:val="000000"/>
                <w:sz w:val="16"/>
                <w:szCs w:val="16"/>
              </w:rPr>
            </w:pPr>
            <w:r w:rsidRPr="003F1CA8">
              <w:rPr>
                <w:color w:val="000000"/>
                <w:sz w:val="16"/>
                <w:szCs w:val="16"/>
              </w:rPr>
              <w:t>д.</w:t>
            </w:r>
            <w:r w:rsidR="00721988" w:rsidRPr="003F1CA8">
              <w:rPr>
                <w:color w:val="000000"/>
                <w:sz w:val="16"/>
                <w:szCs w:val="16"/>
              </w:rPr>
              <w:t xml:space="preserve"> </w:t>
            </w:r>
            <w:r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0F3CD38E" w14:textId="77777777" w:rsidR="00236F87" w:rsidRPr="003F1CA8" w:rsidRDefault="00236F87" w:rsidP="00236F87">
            <w:pPr>
              <w:spacing w:line="240" w:lineRule="atLeast"/>
              <w:jc w:val="center"/>
              <w:rPr>
                <w:color w:val="000000"/>
                <w:sz w:val="16"/>
                <w:szCs w:val="16"/>
              </w:rPr>
            </w:pPr>
            <w:r w:rsidRPr="003F1CA8">
              <w:rPr>
                <w:color w:val="000000"/>
                <w:sz w:val="16"/>
                <w:szCs w:val="16"/>
              </w:rPr>
              <w:t>254</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B8C9C25"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53:20:0601603:138</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C4EFBB3"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324FD95E"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5D2C25E5" w14:textId="77777777" w:rsidR="00236F87" w:rsidRPr="003F1CA8" w:rsidRDefault="00236F87" w:rsidP="00236F87">
            <w:pPr>
              <w:spacing w:line="240" w:lineRule="atLeast"/>
              <w:jc w:val="center"/>
              <w:rPr>
                <w:color w:val="000000"/>
                <w:sz w:val="16"/>
                <w:szCs w:val="16"/>
              </w:rPr>
            </w:pPr>
            <w:r w:rsidRPr="003F1CA8">
              <w:rPr>
                <w:color w:val="000000"/>
                <w:sz w:val="16"/>
                <w:szCs w:val="16"/>
              </w:rPr>
              <w:t>54</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01B6979D"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000003431101090054</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33BC8FCE" w14:textId="77777777" w:rsidR="00721988" w:rsidRPr="003F1CA8" w:rsidRDefault="00721988" w:rsidP="00236F87">
            <w:pPr>
              <w:spacing w:line="240" w:lineRule="atLeast"/>
              <w:jc w:val="center"/>
              <w:rPr>
                <w:color w:val="000000"/>
                <w:sz w:val="16"/>
                <w:szCs w:val="16"/>
              </w:rPr>
            </w:pPr>
            <w:r w:rsidRPr="003F1CA8">
              <w:rPr>
                <w:color w:val="000000"/>
                <w:sz w:val="16"/>
                <w:szCs w:val="16"/>
              </w:rPr>
              <w:t>ул.2-я Осьмовская,</w:t>
            </w:r>
          </w:p>
          <w:p w14:paraId="54E31835" w14:textId="63E5A501" w:rsidR="00236F87" w:rsidRPr="003F1CA8" w:rsidRDefault="00721988" w:rsidP="00236F87">
            <w:pPr>
              <w:spacing w:line="240" w:lineRule="atLeast"/>
              <w:jc w:val="center"/>
              <w:rPr>
                <w:color w:val="000000"/>
                <w:sz w:val="16"/>
                <w:szCs w:val="16"/>
              </w:rPr>
            </w:pPr>
            <w:r w:rsidRPr="003F1CA8">
              <w:rPr>
                <w:color w:val="000000"/>
                <w:sz w:val="16"/>
                <w:szCs w:val="16"/>
              </w:rPr>
              <w:t xml:space="preserve"> </w:t>
            </w:r>
            <w:r w:rsidR="00236F87" w:rsidRPr="003F1CA8">
              <w:rPr>
                <w:color w:val="000000"/>
                <w:sz w:val="16"/>
                <w:szCs w:val="16"/>
              </w:rPr>
              <w:t>д.</w:t>
            </w:r>
            <w:r w:rsidRPr="003F1CA8">
              <w:rPr>
                <w:color w:val="000000"/>
                <w:sz w:val="16"/>
                <w:szCs w:val="16"/>
              </w:rPr>
              <w:t xml:space="preserve"> </w:t>
            </w:r>
            <w:r w:rsidR="00236F87" w:rsidRPr="003F1CA8">
              <w:rPr>
                <w:color w:val="000000"/>
                <w:sz w:val="16"/>
                <w:szCs w:val="16"/>
              </w:rPr>
              <w:t>Маслено</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27248F9C" w14:textId="77777777" w:rsidR="00236F87" w:rsidRPr="003F1CA8" w:rsidRDefault="00236F87" w:rsidP="00236F87">
            <w:pPr>
              <w:spacing w:line="240" w:lineRule="atLeast"/>
              <w:jc w:val="center"/>
              <w:rPr>
                <w:color w:val="000000"/>
                <w:sz w:val="16"/>
                <w:szCs w:val="16"/>
              </w:rPr>
            </w:pPr>
            <w:r w:rsidRPr="003F1CA8">
              <w:rPr>
                <w:color w:val="000000"/>
                <w:sz w:val="16"/>
                <w:szCs w:val="16"/>
              </w:rPr>
              <w:t>351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40A622CC"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53:20:0601603:139</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4091BEC1"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420BD6" w:rsidRPr="003F1CA8" w14:paraId="45029725"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tcPr>
          <w:p w14:paraId="7FC874C4" w14:textId="0F6D4E4C" w:rsidR="00420BD6" w:rsidRPr="003F1CA8" w:rsidRDefault="00420BD6" w:rsidP="00236F87">
            <w:pPr>
              <w:spacing w:line="240" w:lineRule="atLeast"/>
              <w:jc w:val="center"/>
              <w:rPr>
                <w:color w:val="000000"/>
                <w:sz w:val="16"/>
                <w:szCs w:val="16"/>
              </w:rPr>
            </w:pPr>
            <w:r>
              <w:rPr>
                <w:color w:val="000000"/>
                <w:sz w:val="16"/>
                <w:szCs w:val="16"/>
              </w:rPr>
              <w:t>55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347ADD" w14:textId="063886F7" w:rsidR="00420BD6" w:rsidRPr="003F1CA8" w:rsidRDefault="00420BD6" w:rsidP="00236F87">
            <w:pPr>
              <w:spacing w:line="240" w:lineRule="atLeast"/>
              <w:jc w:val="center"/>
              <w:rPr>
                <w:color w:val="000000"/>
                <w:sz w:val="16"/>
                <w:szCs w:val="16"/>
              </w:rPr>
            </w:pPr>
            <w:r>
              <w:rPr>
                <w:color w:val="000000"/>
                <w:sz w:val="16"/>
                <w:szCs w:val="16"/>
              </w:rPr>
              <w:t>1108510070</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492C3D" w14:textId="77777777" w:rsidR="00420BD6" w:rsidRDefault="00420BD6" w:rsidP="00420BD6">
            <w:pPr>
              <w:spacing w:line="240" w:lineRule="atLeast"/>
              <w:jc w:val="center"/>
              <w:rPr>
                <w:color w:val="000000"/>
                <w:sz w:val="16"/>
                <w:szCs w:val="16"/>
              </w:rPr>
            </w:pPr>
            <w:r>
              <w:rPr>
                <w:color w:val="000000"/>
                <w:sz w:val="16"/>
                <w:szCs w:val="16"/>
              </w:rPr>
              <w:t>ул. Цветочная</w:t>
            </w:r>
          </w:p>
          <w:p w14:paraId="205A58D0" w14:textId="5532DBCD" w:rsidR="00420BD6" w:rsidRPr="003F1CA8" w:rsidRDefault="00420BD6" w:rsidP="00420BD6">
            <w:pPr>
              <w:spacing w:line="240" w:lineRule="atLeast"/>
              <w:jc w:val="center"/>
              <w:rPr>
                <w:color w:val="000000"/>
                <w:sz w:val="16"/>
                <w:szCs w:val="16"/>
              </w:rPr>
            </w:pPr>
            <w:r>
              <w:rPr>
                <w:color w:val="000000"/>
                <w:sz w:val="16"/>
                <w:szCs w:val="16"/>
              </w:rPr>
              <w:t xml:space="preserve">д. </w:t>
            </w:r>
            <w:proofErr w:type="spellStart"/>
            <w:r>
              <w:rPr>
                <w:color w:val="000000"/>
                <w:sz w:val="16"/>
                <w:szCs w:val="16"/>
              </w:rPr>
              <w:t>Маслено</w:t>
            </w:r>
            <w:proofErr w:type="spellEnd"/>
          </w:p>
        </w:tc>
        <w:tc>
          <w:tcPr>
            <w:tcW w:w="1502" w:type="dxa"/>
            <w:tcBorders>
              <w:top w:val="outset" w:sz="6" w:space="0" w:color="auto"/>
              <w:left w:val="outset" w:sz="6" w:space="0" w:color="auto"/>
              <w:bottom w:val="outset" w:sz="6" w:space="0" w:color="auto"/>
              <w:right w:val="outset" w:sz="6" w:space="0" w:color="auto"/>
            </w:tcBorders>
            <w:shd w:val="clear" w:color="auto" w:fill="FFFFFF"/>
          </w:tcPr>
          <w:p w14:paraId="450DE5F3" w14:textId="1B2737CB" w:rsidR="00420BD6" w:rsidRPr="003F1CA8" w:rsidRDefault="00420BD6" w:rsidP="00236F87">
            <w:pPr>
              <w:spacing w:line="240" w:lineRule="atLeast"/>
              <w:jc w:val="center"/>
              <w:rPr>
                <w:color w:val="000000"/>
                <w:sz w:val="16"/>
                <w:szCs w:val="16"/>
              </w:rPr>
            </w:pPr>
            <w:r>
              <w:rPr>
                <w:color w:val="000000"/>
                <w:sz w:val="16"/>
                <w:szCs w:val="16"/>
              </w:rPr>
              <w:t>111</w:t>
            </w:r>
          </w:p>
        </w:tc>
        <w:tc>
          <w:tcPr>
            <w:tcW w:w="2691" w:type="dxa"/>
            <w:tcBorders>
              <w:top w:val="outset" w:sz="6" w:space="0" w:color="auto"/>
              <w:left w:val="outset" w:sz="6" w:space="0" w:color="auto"/>
              <w:bottom w:val="outset" w:sz="6" w:space="0" w:color="auto"/>
              <w:right w:val="outset" w:sz="6" w:space="0" w:color="auto"/>
            </w:tcBorders>
            <w:shd w:val="clear" w:color="auto" w:fill="FFFFFF"/>
          </w:tcPr>
          <w:p w14:paraId="413B7292" w14:textId="02555EFF" w:rsidR="00420BD6" w:rsidRPr="003F1CA8" w:rsidRDefault="00420BD6" w:rsidP="00236F87">
            <w:pPr>
              <w:spacing w:line="240" w:lineRule="atLeast"/>
              <w:jc w:val="center"/>
              <w:rPr>
                <w:color w:val="000000"/>
                <w:sz w:val="20"/>
                <w:szCs w:val="20"/>
              </w:rPr>
            </w:pPr>
            <w:r>
              <w:rPr>
                <w:color w:val="000000"/>
                <w:sz w:val="20"/>
                <w:szCs w:val="20"/>
              </w:rPr>
              <w:t>53:20:0601604:620</w:t>
            </w:r>
          </w:p>
        </w:tc>
        <w:tc>
          <w:tcPr>
            <w:tcW w:w="1335" w:type="dxa"/>
            <w:tcBorders>
              <w:top w:val="outset" w:sz="6" w:space="0" w:color="auto"/>
              <w:left w:val="outset" w:sz="6" w:space="0" w:color="auto"/>
              <w:bottom w:val="outset" w:sz="6" w:space="0" w:color="auto"/>
              <w:right w:val="outset" w:sz="6" w:space="0" w:color="auto"/>
            </w:tcBorders>
            <w:shd w:val="clear" w:color="auto" w:fill="FFFFFF"/>
          </w:tcPr>
          <w:p w14:paraId="20A715F8" w14:textId="15E07F86" w:rsidR="00420BD6" w:rsidRPr="003F1CA8" w:rsidRDefault="00420BD6" w:rsidP="00BA569D">
            <w:pPr>
              <w:spacing w:after="150"/>
              <w:jc w:val="center"/>
              <w:rPr>
                <w:color w:val="000000"/>
                <w:sz w:val="16"/>
                <w:szCs w:val="16"/>
              </w:rPr>
            </w:pPr>
            <w:r>
              <w:rPr>
                <w:color w:val="000000"/>
                <w:sz w:val="16"/>
                <w:szCs w:val="16"/>
              </w:rPr>
              <w:t>Грунтовая</w:t>
            </w:r>
          </w:p>
        </w:tc>
      </w:tr>
      <w:tr w:rsidR="00236F87" w:rsidRPr="003F1CA8" w14:paraId="2619E9DF"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3C52AA2A" w14:textId="116F1B60" w:rsidR="00236F87" w:rsidRPr="003F1CA8" w:rsidRDefault="00420BD6" w:rsidP="00236F87">
            <w:pPr>
              <w:spacing w:line="240" w:lineRule="atLeast"/>
              <w:jc w:val="center"/>
              <w:rPr>
                <w:color w:val="000000"/>
                <w:sz w:val="16"/>
                <w:szCs w:val="16"/>
              </w:rPr>
            </w:pPr>
            <w:r>
              <w:rPr>
                <w:color w:val="000000"/>
                <w:sz w:val="16"/>
                <w:szCs w:val="16"/>
              </w:rPr>
              <w:t>56</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4A56DDE1"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000003431101090055</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D1D322C"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Дачная,</w:t>
            </w:r>
          </w:p>
          <w:p w14:paraId="018AEBAA" w14:textId="39ADF849"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Вяжищи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497F93F3" w14:textId="77777777" w:rsidR="00236F87" w:rsidRPr="003F1CA8" w:rsidRDefault="00236F87" w:rsidP="00236F87">
            <w:pPr>
              <w:spacing w:line="240" w:lineRule="atLeast"/>
              <w:jc w:val="center"/>
              <w:rPr>
                <w:color w:val="000000"/>
                <w:sz w:val="16"/>
                <w:szCs w:val="16"/>
              </w:rPr>
            </w:pPr>
            <w:r w:rsidRPr="003F1CA8">
              <w:rPr>
                <w:color w:val="000000"/>
                <w:sz w:val="16"/>
                <w:szCs w:val="16"/>
              </w:rPr>
              <w:t>351</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3E5BBE26"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53:20:0602401:270</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609A9A2F"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p>
        </w:tc>
      </w:tr>
      <w:tr w:rsidR="00236F87" w:rsidRPr="003F1CA8" w14:paraId="10E1CA05" w14:textId="77777777" w:rsidTr="00236F87">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14:paraId="4B2DDFF6" w14:textId="46B61C00" w:rsidR="00236F87" w:rsidRPr="003F1CA8" w:rsidRDefault="00420BD6" w:rsidP="00236F87">
            <w:pPr>
              <w:spacing w:line="240" w:lineRule="atLeast"/>
              <w:jc w:val="center"/>
              <w:rPr>
                <w:color w:val="000000"/>
                <w:sz w:val="16"/>
                <w:szCs w:val="16"/>
              </w:rPr>
            </w:pPr>
            <w:r>
              <w:rPr>
                <w:color w:val="000000"/>
                <w:sz w:val="16"/>
                <w:szCs w:val="16"/>
              </w:rPr>
              <w:t>57</w:t>
            </w:r>
            <w:bookmarkStart w:id="228" w:name="_GoBack"/>
            <w:bookmarkEnd w:id="228"/>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14:paraId="39F5B2F0" w14:textId="77777777" w:rsidR="00236F87" w:rsidRPr="003F1CA8" w:rsidRDefault="00236F87" w:rsidP="00236F87">
            <w:pPr>
              <w:spacing w:line="240" w:lineRule="atLeast"/>
              <w:jc w:val="center"/>
              <w:rPr>
                <w:color w:val="000000"/>
                <w:sz w:val="16"/>
                <w:szCs w:val="16"/>
              </w:rPr>
            </w:pPr>
            <w:r w:rsidRPr="003F1CA8">
              <w:rPr>
                <w:color w:val="000000"/>
                <w:sz w:val="16"/>
                <w:szCs w:val="16"/>
              </w:rPr>
              <w:t>000003431101090056</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14:paraId="4F0B0A9B" w14:textId="77777777" w:rsidR="00721988" w:rsidRPr="003F1CA8" w:rsidRDefault="00236F87" w:rsidP="00236F87">
            <w:pPr>
              <w:spacing w:line="240" w:lineRule="atLeast"/>
              <w:jc w:val="center"/>
              <w:rPr>
                <w:color w:val="000000"/>
                <w:sz w:val="16"/>
                <w:szCs w:val="16"/>
              </w:rPr>
            </w:pPr>
            <w:r w:rsidRPr="003F1CA8">
              <w:rPr>
                <w:color w:val="000000"/>
                <w:sz w:val="16"/>
                <w:szCs w:val="16"/>
              </w:rPr>
              <w:t>ул.</w:t>
            </w:r>
            <w:r w:rsidR="00721988" w:rsidRPr="003F1CA8">
              <w:rPr>
                <w:color w:val="000000"/>
                <w:sz w:val="16"/>
                <w:szCs w:val="16"/>
              </w:rPr>
              <w:t xml:space="preserve"> </w:t>
            </w:r>
            <w:r w:rsidRPr="003F1CA8">
              <w:rPr>
                <w:color w:val="000000"/>
                <w:sz w:val="16"/>
                <w:szCs w:val="16"/>
              </w:rPr>
              <w:t>Ле</w:t>
            </w:r>
            <w:r w:rsidR="00721988" w:rsidRPr="003F1CA8">
              <w:rPr>
                <w:color w:val="000000"/>
                <w:sz w:val="16"/>
                <w:szCs w:val="16"/>
              </w:rPr>
              <w:t>сная,</w:t>
            </w:r>
          </w:p>
          <w:p w14:paraId="21DE8179" w14:textId="7C49F775" w:rsidR="00236F87" w:rsidRPr="003F1CA8" w:rsidRDefault="00236F87" w:rsidP="00236F87">
            <w:pPr>
              <w:spacing w:line="240" w:lineRule="atLeast"/>
              <w:jc w:val="center"/>
              <w:rPr>
                <w:color w:val="000000"/>
                <w:sz w:val="16"/>
                <w:szCs w:val="16"/>
              </w:rPr>
            </w:pPr>
            <w:r w:rsidRPr="003F1CA8">
              <w:rPr>
                <w:color w:val="000000"/>
                <w:sz w:val="16"/>
                <w:szCs w:val="16"/>
              </w:rPr>
              <w:t xml:space="preserve"> д.</w:t>
            </w:r>
            <w:r w:rsidR="00721988" w:rsidRPr="003F1CA8">
              <w:rPr>
                <w:color w:val="000000"/>
                <w:sz w:val="16"/>
                <w:szCs w:val="16"/>
              </w:rPr>
              <w:t xml:space="preserve"> </w:t>
            </w:r>
            <w:r w:rsidRPr="003F1CA8">
              <w:rPr>
                <w:color w:val="000000"/>
                <w:sz w:val="16"/>
                <w:szCs w:val="16"/>
              </w:rPr>
              <w:t>Вяжищи</w:t>
            </w:r>
          </w:p>
        </w:tc>
        <w:tc>
          <w:tcPr>
            <w:tcW w:w="1502" w:type="dxa"/>
            <w:tcBorders>
              <w:top w:val="outset" w:sz="6" w:space="0" w:color="auto"/>
              <w:left w:val="outset" w:sz="6" w:space="0" w:color="auto"/>
              <w:bottom w:val="outset" w:sz="6" w:space="0" w:color="auto"/>
              <w:right w:val="outset" w:sz="6" w:space="0" w:color="auto"/>
            </w:tcBorders>
            <w:shd w:val="clear" w:color="auto" w:fill="FFFFFF"/>
            <w:hideMark/>
          </w:tcPr>
          <w:p w14:paraId="7019C217" w14:textId="77777777" w:rsidR="00236F87" w:rsidRPr="003F1CA8" w:rsidRDefault="00236F87" w:rsidP="00236F87">
            <w:pPr>
              <w:spacing w:line="240" w:lineRule="atLeast"/>
              <w:jc w:val="center"/>
              <w:rPr>
                <w:color w:val="000000"/>
                <w:sz w:val="16"/>
                <w:szCs w:val="16"/>
              </w:rPr>
            </w:pPr>
            <w:r w:rsidRPr="003F1CA8">
              <w:rPr>
                <w:color w:val="000000"/>
                <w:sz w:val="16"/>
                <w:szCs w:val="16"/>
              </w:rPr>
              <w:t>256</w:t>
            </w:r>
          </w:p>
        </w:tc>
        <w:tc>
          <w:tcPr>
            <w:tcW w:w="2691" w:type="dxa"/>
            <w:tcBorders>
              <w:top w:val="outset" w:sz="6" w:space="0" w:color="auto"/>
              <w:left w:val="outset" w:sz="6" w:space="0" w:color="auto"/>
              <w:bottom w:val="outset" w:sz="6" w:space="0" w:color="auto"/>
              <w:right w:val="outset" w:sz="6" w:space="0" w:color="auto"/>
            </w:tcBorders>
            <w:shd w:val="clear" w:color="auto" w:fill="FFFFFF"/>
            <w:hideMark/>
          </w:tcPr>
          <w:p w14:paraId="2737E2F8" w14:textId="77777777" w:rsidR="00236F87" w:rsidRPr="003F1CA8" w:rsidRDefault="00236F87" w:rsidP="00236F87">
            <w:pPr>
              <w:spacing w:line="240" w:lineRule="atLeast"/>
              <w:jc w:val="center"/>
              <w:rPr>
                <w:color w:val="000000"/>
                <w:sz w:val="20"/>
                <w:szCs w:val="20"/>
              </w:rPr>
            </w:pPr>
            <w:r w:rsidRPr="003F1CA8">
              <w:rPr>
                <w:color w:val="000000"/>
                <w:sz w:val="20"/>
                <w:szCs w:val="20"/>
              </w:rPr>
              <w:t>53:20:0602401:271</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14:paraId="260B0C40" w14:textId="77777777" w:rsidR="00236F87" w:rsidRPr="003F1CA8" w:rsidRDefault="00236F87" w:rsidP="00BA569D">
            <w:pPr>
              <w:spacing w:after="150"/>
              <w:jc w:val="center"/>
              <w:rPr>
                <w:color w:val="000000"/>
                <w:sz w:val="16"/>
                <w:szCs w:val="16"/>
              </w:rPr>
            </w:pPr>
            <w:r w:rsidRPr="003F1CA8">
              <w:rPr>
                <w:color w:val="000000"/>
                <w:sz w:val="16"/>
                <w:szCs w:val="16"/>
              </w:rPr>
              <w:t>Грунтовое</w:t>
            </w:r>
            <w:r w:rsidRPr="003F1CA8">
              <w:rPr>
                <w:b/>
                <w:bCs/>
                <w:color w:val="000000"/>
                <w:sz w:val="16"/>
                <w:szCs w:val="16"/>
              </w:rPr>
              <w:t> </w:t>
            </w:r>
          </w:p>
        </w:tc>
      </w:tr>
    </w:tbl>
    <w:p w14:paraId="6DE6BC53" w14:textId="77777777" w:rsidR="00420BD6" w:rsidRDefault="00420BD6" w:rsidP="00AC2549">
      <w:pPr>
        <w:spacing w:line="102" w:lineRule="atLeast"/>
        <w:ind w:firstLine="709"/>
        <w:rPr>
          <w:szCs w:val="28"/>
        </w:rPr>
      </w:pPr>
    </w:p>
    <w:p w14:paraId="4C6BEC42" w14:textId="2AA07734" w:rsidR="00B00287" w:rsidRPr="003F1CA8" w:rsidRDefault="00AC2549" w:rsidP="00AC2549">
      <w:pPr>
        <w:spacing w:line="102" w:lineRule="atLeast"/>
        <w:ind w:firstLine="709"/>
        <w:rPr>
          <w:szCs w:val="28"/>
        </w:rPr>
      </w:pPr>
      <w:proofErr w:type="gramStart"/>
      <w:r w:rsidRPr="003F1CA8">
        <w:rPr>
          <w:szCs w:val="28"/>
        </w:rPr>
        <w:t>Согласно</w:t>
      </w:r>
      <w:proofErr w:type="gramEnd"/>
      <w:r w:rsidRPr="003F1CA8">
        <w:rPr>
          <w:szCs w:val="28"/>
        </w:rPr>
        <w:t xml:space="preserve"> муниципальной программы </w:t>
      </w:r>
      <w:r w:rsidRPr="003F1CA8">
        <w:rPr>
          <w:bCs/>
          <w:color w:val="1E1E1E"/>
          <w:szCs w:val="28"/>
        </w:rPr>
        <w:t>комплексного развития транспортной инфраструктуры Трегубовского сельского поселения на 2018-2028 годы</w:t>
      </w:r>
      <w:r w:rsidRPr="003F1CA8">
        <w:rPr>
          <w:szCs w:val="28"/>
        </w:rPr>
        <w:t xml:space="preserve">», утвержденной постановлением Администрации Трегубовского сельского поселения от 06.09.2017 № 87, планируется снижение удельного веса дорог, нуждающихся в капитальном ремонте (реконструкции); увеличение протяженности дорог с твердым покрытием; </w:t>
      </w:r>
      <w:proofErr w:type="gramStart"/>
      <w:r w:rsidRPr="003F1CA8">
        <w:rPr>
          <w:szCs w:val="28"/>
        </w:rPr>
        <w:t xml:space="preserve">достижение расчетного уровня обеспеченности населения услугами </w:t>
      </w:r>
      <w:r w:rsidRPr="003F1CA8">
        <w:rPr>
          <w:szCs w:val="28"/>
        </w:rPr>
        <w:lastRenderedPageBreak/>
        <w:t>транспортной инфраструктуры</w:t>
      </w:r>
      <w:r w:rsidR="00B00287" w:rsidRPr="003F1CA8">
        <w:rPr>
          <w:szCs w:val="28"/>
        </w:rPr>
        <w:t>, а так же</w:t>
      </w:r>
      <w:r w:rsidRPr="003F1CA8">
        <w:rPr>
          <w:szCs w:val="28"/>
        </w:rPr>
        <w:t xml:space="preserve"> </w:t>
      </w:r>
      <w:r w:rsidR="00B00287" w:rsidRPr="003F1CA8">
        <w:rPr>
          <w:szCs w:val="28"/>
        </w:rPr>
        <w:t xml:space="preserve">усовершенствование дорожного покрытия дорог, находящихся в муниципальной собственности поселения, увеличение связности между населенными пунктами внутри сельского поселения, изготовление и установка необходимых дорожных знаков и указателей </w:t>
      </w:r>
      <w:r w:rsidR="002A63D1" w:rsidRPr="003F1CA8">
        <w:rPr>
          <w:szCs w:val="28"/>
        </w:rPr>
        <w:t>с</w:t>
      </w:r>
      <w:r w:rsidR="00B00287" w:rsidRPr="003F1CA8">
        <w:rPr>
          <w:szCs w:val="28"/>
        </w:rPr>
        <w:t xml:space="preserve"> указани</w:t>
      </w:r>
      <w:r w:rsidR="002A63D1" w:rsidRPr="003F1CA8">
        <w:rPr>
          <w:szCs w:val="28"/>
        </w:rPr>
        <w:t>ем</w:t>
      </w:r>
      <w:r w:rsidR="00B00287" w:rsidRPr="003F1CA8">
        <w:rPr>
          <w:szCs w:val="28"/>
        </w:rPr>
        <w:t xml:space="preserve"> конкретных участков дорог и населенных пунктов поселения, в отношении которых заявлены (утверждены) данные мероприятия Программы.</w:t>
      </w:r>
      <w:proofErr w:type="gramEnd"/>
    </w:p>
    <w:p w14:paraId="20DDED51" w14:textId="3E4337B9" w:rsidR="002A63D1" w:rsidRPr="003F1CA8" w:rsidRDefault="002A63D1" w:rsidP="00AC2549">
      <w:pPr>
        <w:spacing w:line="102" w:lineRule="atLeast"/>
        <w:ind w:firstLine="709"/>
        <w:rPr>
          <w:szCs w:val="28"/>
        </w:rPr>
      </w:pPr>
      <w:r w:rsidRPr="003F1CA8">
        <w:rPr>
          <w:szCs w:val="28"/>
        </w:rPr>
        <w:t>Автомобильные дороги местного значения (содержание), объекты транспортной инфраструктуры (</w:t>
      </w:r>
      <w:r w:rsidR="00C44C41" w:rsidRPr="003F1CA8">
        <w:rPr>
          <w:szCs w:val="28"/>
        </w:rPr>
        <w:t xml:space="preserve">в т.ч. </w:t>
      </w:r>
      <w:r w:rsidRPr="003F1CA8">
        <w:rPr>
          <w:szCs w:val="28"/>
        </w:rPr>
        <w:t>строительство):</w:t>
      </w:r>
    </w:p>
    <w:tbl>
      <w:tblPr>
        <w:tblStyle w:val="ae"/>
        <w:tblW w:w="10381" w:type="dxa"/>
        <w:tblLook w:val="04A0" w:firstRow="1" w:lastRow="0" w:firstColumn="1" w:lastColumn="0" w:noHBand="0" w:noVBand="1"/>
      </w:tblPr>
      <w:tblGrid>
        <w:gridCol w:w="1537"/>
        <w:gridCol w:w="1543"/>
        <w:gridCol w:w="1967"/>
        <w:gridCol w:w="1966"/>
        <w:gridCol w:w="1400"/>
        <w:gridCol w:w="1968"/>
      </w:tblGrid>
      <w:tr w:rsidR="002805D1" w:rsidRPr="003F1CA8" w14:paraId="135FB25E" w14:textId="2FB505FD" w:rsidTr="002805D1">
        <w:trPr>
          <w:trHeight w:val="818"/>
        </w:trPr>
        <w:tc>
          <w:tcPr>
            <w:tcW w:w="1537" w:type="dxa"/>
            <w:tcBorders>
              <w:top w:val="single" w:sz="4" w:space="0" w:color="auto"/>
              <w:left w:val="single" w:sz="4" w:space="0" w:color="auto"/>
              <w:bottom w:val="single" w:sz="4" w:space="0" w:color="auto"/>
              <w:right w:val="single" w:sz="4" w:space="0" w:color="auto"/>
            </w:tcBorders>
            <w:vAlign w:val="center"/>
          </w:tcPr>
          <w:p w14:paraId="4B93A13D" w14:textId="50659790" w:rsidR="002805D1" w:rsidRPr="003F1CA8" w:rsidRDefault="002805D1" w:rsidP="00BA569D">
            <w:pPr>
              <w:autoSpaceDE w:val="0"/>
              <w:autoSpaceDN w:val="0"/>
              <w:adjustRightInd w:val="0"/>
              <w:jc w:val="left"/>
              <w:rPr>
                <w:sz w:val="16"/>
                <w:szCs w:val="16"/>
                <w:lang w:eastAsia="ar-SA"/>
              </w:rPr>
            </w:pPr>
            <w:r w:rsidRPr="003F1CA8">
              <w:rPr>
                <w:sz w:val="16"/>
                <w:szCs w:val="16"/>
              </w:rPr>
              <w:t>Наименование объекта</w:t>
            </w:r>
          </w:p>
        </w:tc>
        <w:tc>
          <w:tcPr>
            <w:tcW w:w="1543" w:type="dxa"/>
            <w:tcBorders>
              <w:top w:val="single" w:sz="4" w:space="0" w:color="auto"/>
              <w:left w:val="single" w:sz="4" w:space="0" w:color="auto"/>
              <w:bottom w:val="single" w:sz="4" w:space="0" w:color="auto"/>
              <w:right w:val="single" w:sz="4" w:space="0" w:color="auto"/>
            </w:tcBorders>
            <w:vAlign w:val="center"/>
          </w:tcPr>
          <w:p w14:paraId="647461E0" w14:textId="77777777" w:rsidR="002805D1" w:rsidRPr="003F1CA8" w:rsidRDefault="002805D1" w:rsidP="002805D1">
            <w:pPr>
              <w:autoSpaceDE w:val="0"/>
              <w:autoSpaceDN w:val="0"/>
              <w:adjustRightInd w:val="0"/>
              <w:rPr>
                <w:sz w:val="16"/>
                <w:szCs w:val="16"/>
              </w:rPr>
            </w:pPr>
            <w:r w:rsidRPr="003F1CA8">
              <w:rPr>
                <w:sz w:val="16"/>
                <w:szCs w:val="16"/>
              </w:rPr>
              <w:t>Вид</w:t>
            </w:r>
          </w:p>
          <w:p w14:paraId="799D7EAB" w14:textId="5FDBC429" w:rsidR="002805D1" w:rsidRPr="003F1CA8" w:rsidRDefault="002805D1" w:rsidP="00BA569D">
            <w:pPr>
              <w:autoSpaceDE w:val="0"/>
              <w:autoSpaceDN w:val="0"/>
              <w:adjustRightInd w:val="0"/>
              <w:jc w:val="left"/>
              <w:rPr>
                <w:sz w:val="16"/>
                <w:szCs w:val="16"/>
              </w:rPr>
            </w:pPr>
            <w:r w:rsidRPr="003F1CA8">
              <w:rPr>
                <w:sz w:val="16"/>
                <w:szCs w:val="16"/>
              </w:rPr>
              <w:t>объекта</w:t>
            </w:r>
          </w:p>
        </w:tc>
        <w:tc>
          <w:tcPr>
            <w:tcW w:w="1967" w:type="dxa"/>
            <w:tcBorders>
              <w:top w:val="single" w:sz="4" w:space="0" w:color="auto"/>
              <w:left w:val="single" w:sz="4" w:space="0" w:color="auto"/>
              <w:bottom w:val="single" w:sz="4" w:space="0" w:color="auto"/>
              <w:right w:val="single" w:sz="4" w:space="0" w:color="auto"/>
            </w:tcBorders>
            <w:vAlign w:val="center"/>
          </w:tcPr>
          <w:p w14:paraId="2A115A56" w14:textId="0D01476B" w:rsidR="002805D1" w:rsidRPr="003F1CA8" w:rsidRDefault="002805D1" w:rsidP="00BA569D">
            <w:pPr>
              <w:autoSpaceDE w:val="0"/>
              <w:autoSpaceDN w:val="0"/>
              <w:adjustRightInd w:val="0"/>
              <w:jc w:val="left"/>
              <w:rPr>
                <w:sz w:val="16"/>
                <w:szCs w:val="16"/>
                <w:lang w:eastAsia="ar-SA"/>
              </w:rPr>
            </w:pPr>
            <w:r w:rsidRPr="003F1CA8">
              <w:rPr>
                <w:sz w:val="16"/>
                <w:szCs w:val="16"/>
              </w:rPr>
              <w:t>Назначение объекта</w:t>
            </w:r>
          </w:p>
        </w:tc>
        <w:tc>
          <w:tcPr>
            <w:tcW w:w="1966" w:type="dxa"/>
            <w:vAlign w:val="center"/>
          </w:tcPr>
          <w:p w14:paraId="76C36497" w14:textId="4AFA957B" w:rsidR="002805D1" w:rsidRPr="003F1CA8" w:rsidRDefault="002805D1" w:rsidP="00BA569D">
            <w:pPr>
              <w:jc w:val="left"/>
              <w:rPr>
                <w:sz w:val="16"/>
                <w:szCs w:val="16"/>
              </w:rPr>
            </w:pPr>
            <w:r w:rsidRPr="003F1CA8">
              <w:rPr>
                <w:sz w:val="16"/>
                <w:szCs w:val="16"/>
              </w:rPr>
              <w:t>Характеристика объекта</w:t>
            </w:r>
            <w:r w:rsidRPr="003F1CA8">
              <w:rPr>
                <w:rStyle w:val="af5"/>
                <w:sz w:val="16"/>
                <w:szCs w:val="16"/>
              </w:rPr>
              <w:footnoteReference w:id="3"/>
            </w:r>
          </w:p>
        </w:tc>
        <w:tc>
          <w:tcPr>
            <w:tcW w:w="1400" w:type="dxa"/>
            <w:vAlign w:val="center"/>
          </w:tcPr>
          <w:p w14:paraId="40F6DC68" w14:textId="224A5E3C" w:rsidR="002805D1" w:rsidRPr="003F1CA8" w:rsidRDefault="002805D1" w:rsidP="00BA569D">
            <w:pPr>
              <w:jc w:val="left"/>
              <w:rPr>
                <w:sz w:val="16"/>
                <w:szCs w:val="16"/>
              </w:rPr>
            </w:pPr>
            <w:r w:rsidRPr="003F1CA8">
              <w:rPr>
                <w:sz w:val="16"/>
                <w:szCs w:val="16"/>
              </w:rPr>
              <w:t>Местоположение объекта</w:t>
            </w:r>
          </w:p>
        </w:tc>
        <w:tc>
          <w:tcPr>
            <w:tcW w:w="1968" w:type="dxa"/>
            <w:vAlign w:val="center"/>
          </w:tcPr>
          <w:p w14:paraId="59725CD1" w14:textId="1A0DF10D" w:rsidR="002805D1" w:rsidRPr="003F1CA8" w:rsidRDefault="002805D1" w:rsidP="00BA569D">
            <w:pPr>
              <w:autoSpaceDE w:val="0"/>
              <w:autoSpaceDN w:val="0"/>
              <w:adjustRightInd w:val="0"/>
              <w:jc w:val="left"/>
              <w:rPr>
                <w:sz w:val="16"/>
                <w:szCs w:val="16"/>
              </w:rPr>
            </w:pPr>
            <w:r w:rsidRPr="003F1CA8">
              <w:rPr>
                <w:sz w:val="16"/>
                <w:szCs w:val="16"/>
              </w:rPr>
              <w:t>Характеристика зон с особыми условиями использования территорий</w:t>
            </w:r>
            <w:r w:rsidRPr="003F1CA8">
              <w:rPr>
                <w:rStyle w:val="af5"/>
                <w:sz w:val="16"/>
                <w:szCs w:val="16"/>
              </w:rPr>
              <w:footnoteReference w:id="4"/>
            </w:r>
          </w:p>
        </w:tc>
      </w:tr>
      <w:tr w:rsidR="002805D1" w:rsidRPr="003F1CA8" w14:paraId="3605D341" w14:textId="77777777" w:rsidTr="002805D1">
        <w:tc>
          <w:tcPr>
            <w:tcW w:w="1537" w:type="dxa"/>
            <w:tcBorders>
              <w:top w:val="single" w:sz="4" w:space="0" w:color="auto"/>
              <w:left w:val="single" w:sz="4" w:space="0" w:color="auto"/>
              <w:bottom w:val="single" w:sz="4" w:space="0" w:color="auto"/>
              <w:right w:val="single" w:sz="4" w:space="0" w:color="auto"/>
            </w:tcBorders>
          </w:tcPr>
          <w:p w14:paraId="68646934" w14:textId="77777777" w:rsidR="002805D1" w:rsidRPr="003F1CA8" w:rsidRDefault="002805D1" w:rsidP="00BA569D">
            <w:pPr>
              <w:autoSpaceDE w:val="0"/>
              <w:autoSpaceDN w:val="0"/>
              <w:adjustRightInd w:val="0"/>
              <w:jc w:val="left"/>
              <w:rPr>
                <w:sz w:val="16"/>
                <w:szCs w:val="16"/>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6F24EDC5"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6C27E66" w14:textId="77777777" w:rsidR="002805D1" w:rsidRPr="003F1CA8" w:rsidRDefault="002805D1" w:rsidP="00BA569D">
            <w:pPr>
              <w:autoSpaceDE w:val="0"/>
              <w:autoSpaceDN w:val="0"/>
              <w:adjustRightInd w:val="0"/>
              <w:jc w:val="left"/>
              <w:rPr>
                <w:sz w:val="16"/>
                <w:szCs w:val="16"/>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1E77F52F" w14:textId="77777777" w:rsidR="002805D1" w:rsidRPr="003F1CA8" w:rsidRDefault="002805D1" w:rsidP="00BA569D">
            <w:pPr>
              <w:jc w:val="left"/>
              <w:rPr>
                <w:sz w:val="16"/>
                <w:szCs w:val="16"/>
              </w:rPr>
            </w:pPr>
            <w:r w:rsidRPr="003F1CA8">
              <w:rPr>
                <w:sz w:val="16"/>
                <w:szCs w:val="16"/>
              </w:rPr>
              <w:t>Первая очередь</w:t>
            </w:r>
          </w:p>
          <w:p w14:paraId="7B05D5BA" w14:textId="77777777" w:rsidR="002805D1" w:rsidRPr="003F1CA8" w:rsidRDefault="002805D1" w:rsidP="00BA569D">
            <w:pPr>
              <w:jc w:val="left"/>
              <w:rPr>
                <w:sz w:val="16"/>
                <w:szCs w:val="16"/>
              </w:rPr>
            </w:pPr>
          </w:p>
          <w:p w14:paraId="29E52F9E"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58607B5E" w14:textId="77777777" w:rsidR="002805D1" w:rsidRPr="003F1CA8" w:rsidRDefault="002805D1" w:rsidP="00BA569D">
            <w:pPr>
              <w:jc w:val="left"/>
              <w:rPr>
                <w:sz w:val="16"/>
                <w:szCs w:val="16"/>
              </w:rPr>
            </w:pPr>
            <w:r w:rsidRPr="003F1CA8">
              <w:rPr>
                <w:sz w:val="16"/>
                <w:szCs w:val="16"/>
                <w:lang w:eastAsia="ar-SA"/>
              </w:rPr>
              <w:t>Протяжённость около 1,223 км (4 участка)</w:t>
            </w:r>
          </w:p>
        </w:tc>
        <w:tc>
          <w:tcPr>
            <w:tcW w:w="1400" w:type="dxa"/>
          </w:tcPr>
          <w:p w14:paraId="08699D1E" w14:textId="77777777" w:rsidR="002805D1" w:rsidRPr="003F1CA8" w:rsidRDefault="002805D1" w:rsidP="00BA569D">
            <w:pPr>
              <w:jc w:val="left"/>
              <w:rPr>
                <w:sz w:val="16"/>
                <w:szCs w:val="16"/>
              </w:rPr>
            </w:pPr>
            <w:r w:rsidRPr="003F1CA8">
              <w:rPr>
                <w:sz w:val="16"/>
                <w:szCs w:val="16"/>
              </w:rPr>
              <w:t xml:space="preserve">д. Трегубово </w:t>
            </w:r>
          </w:p>
        </w:tc>
        <w:tc>
          <w:tcPr>
            <w:tcW w:w="1968" w:type="dxa"/>
          </w:tcPr>
          <w:p w14:paraId="56BD44D0"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8421A6D" w14:textId="77777777" w:rsidTr="002805D1">
        <w:tc>
          <w:tcPr>
            <w:tcW w:w="1537" w:type="dxa"/>
            <w:tcBorders>
              <w:top w:val="single" w:sz="4" w:space="0" w:color="auto"/>
              <w:left w:val="single" w:sz="4" w:space="0" w:color="auto"/>
              <w:bottom w:val="single" w:sz="4" w:space="0" w:color="auto"/>
              <w:right w:val="single" w:sz="4" w:space="0" w:color="auto"/>
            </w:tcBorders>
          </w:tcPr>
          <w:p w14:paraId="6DF1DE05"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2DF6890"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FBB5B2A"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51A54807" w14:textId="77777777" w:rsidR="002805D1" w:rsidRPr="003F1CA8" w:rsidRDefault="002805D1" w:rsidP="00BA569D">
            <w:pPr>
              <w:jc w:val="left"/>
              <w:rPr>
                <w:sz w:val="16"/>
                <w:szCs w:val="16"/>
              </w:rPr>
            </w:pPr>
            <w:r w:rsidRPr="003F1CA8">
              <w:rPr>
                <w:sz w:val="16"/>
                <w:szCs w:val="16"/>
              </w:rPr>
              <w:t>Первая очередь</w:t>
            </w:r>
          </w:p>
          <w:p w14:paraId="4CC9126D" w14:textId="77777777" w:rsidR="002805D1" w:rsidRPr="003F1CA8" w:rsidRDefault="002805D1" w:rsidP="00BA569D">
            <w:pPr>
              <w:jc w:val="left"/>
              <w:rPr>
                <w:sz w:val="16"/>
                <w:szCs w:val="16"/>
              </w:rPr>
            </w:pPr>
          </w:p>
          <w:p w14:paraId="58D4D04A"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774787E9" w14:textId="77777777" w:rsidR="002805D1" w:rsidRPr="003F1CA8" w:rsidRDefault="002805D1" w:rsidP="00BA569D">
            <w:pPr>
              <w:jc w:val="left"/>
              <w:rPr>
                <w:sz w:val="16"/>
                <w:szCs w:val="16"/>
              </w:rPr>
            </w:pPr>
            <w:r w:rsidRPr="003F1CA8">
              <w:rPr>
                <w:sz w:val="16"/>
                <w:szCs w:val="16"/>
                <w:lang w:eastAsia="ar-SA"/>
              </w:rPr>
              <w:t>Протяжённость около 1,184 км (4 участка)</w:t>
            </w:r>
          </w:p>
        </w:tc>
        <w:tc>
          <w:tcPr>
            <w:tcW w:w="1400" w:type="dxa"/>
          </w:tcPr>
          <w:p w14:paraId="0E35FE78" w14:textId="77777777" w:rsidR="002805D1" w:rsidRPr="003F1CA8" w:rsidRDefault="002805D1" w:rsidP="00BA569D">
            <w:pPr>
              <w:jc w:val="left"/>
              <w:rPr>
                <w:sz w:val="16"/>
                <w:szCs w:val="16"/>
              </w:rPr>
            </w:pPr>
            <w:r w:rsidRPr="003F1CA8">
              <w:rPr>
                <w:sz w:val="16"/>
                <w:szCs w:val="16"/>
              </w:rPr>
              <w:t>д. Спасская Полисть</w:t>
            </w:r>
          </w:p>
        </w:tc>
        <w:tc>
          <w:tcPr>
            <w:tcW w:w="1968" w:type="dxa"/>
          </w:tcPr>
          <w:p w14:paraId="486FE8C8"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66EFE069" w14:textId="77777777" w:rsidTr="002805D1">
        <w:tc>
          <w:tcPr>
            <w:tcW w:w="1537" w:type="dxa"/>
            <w:tcBorders>
              <w:top w:val="single" w:sz="4" w:space="0" w:color="auto"/>
              <w:left w:val="single" w:sz="4" w:space="0" w:color="auto"/>
              <w:bottom w:val="single" w:sz="4" w:space="0" w:color="auto"/>
              <w:right w:val="single" w:sz="4" w:space="0" w:color="auto"/>
            </w:tcBorders>
          </w:tcPr>
          <w:p w14:paraId="70C5B3B2"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6B8BA7E0"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67B43216"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06F25D9F" w14:textId="77777777" w:rsidR="002805D1" w:rsidRPr="003F1CA8" w:rsidRDefault="002805D1" w:rsidP="00BA569D">
            <w:pPr>
              <w:jc w:val="left"/>
              <w:rPr>
                <w:sz w:val="16"/>
                <w:szCs w:val="16"/>
              </w:rPr>
            </w:pPr>
            <w:r w:rsidRPr="003F1CA8">
              <w:rPr>
                <w:sz w:val="16"/>
                <w:szCs w:val="16"/>
              </w:rPr>
              <w:t>Первая очередь</w:t>
            </w:r>
          </w:p>
          <w:p w14:paraId="1AFE5842" w14:textId="77777777" w:rsidR="002805D1" w:rsidRPr="003F1CA8" w:rsidRDefault="002805D1" w:rsidP="00BA569D">
            <w:pPr>
              <w:jc w:val="left"/>
              <w:rPr>
                <w:sz w:val="16"/>
                <w:szCs w:val="16"/>
              </w:rPr>
            </w:pPr>
          </w:p>
          <w:p w14:paraId="2A8C97FF"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6EAFD811" w14:textId="77777777" w:rsidR="002805D1" w:rsidRPr="003F1CA8" w:rsidRDefault="002805D1" w:rsidP="00BA569D">
            <w:pPr>
              <w:jc w:val="left"/>
              <w:rPr>
                <w:sz w:val="16"/>
                <w:szCs w:val="16"/>
              </w:rPr>
            </w:pPr>
            <w:r w:rsidRPr="003F1CA8">
              <w:rPr>
                <w:sz w:val="16"/>
                <w:szCs w:val="16"/>
                <w:lang w:eastAsia="ar-SA"/>
              </w:rPr>
              <w:t>Протяжённость около 0,668 км (1 участок)</w:t>
            </w:r>
          </w:p>
        </w:tc>
        <w:tc>
          <w:tcPr>
            <w:tcW w:w="1400" w:type="dxa"/>
          </w:tcPr>
          <w:p w14:paraId="6B00FA7C" w14:textId="77777777" w:rsidR="002805D1" w:rsidRPr="003F1CA8" w:rsidRDefault="002805D1" w:rsidP="00BA569D">
            <w:pPr>
              <w:jc w:val="left"/>
              <w:rPr>
                <w:sz w:val="16"/>
                <w:szCs w:val="16"/>
              </w:rPr>
            </w:pPr>
            <w:r w:rsidRPr="003F1CA8">
              <w:rPr>
                <w:sz w:val="16"/>
                <w:szCs w:val="16"/>
              </w:rPr>
              <w:t>д. Мостки</w:t>
            </w:r>
          </w:p>
        </w:tc>
        <w:tc>
          <w:tcPr>
            <w:tcW w:w="1968" w:type="dxa"/>
          </w:tcPr>
          <w:p w14:paraId="1F96600F"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D4603DF" w14:textId="77777777" w:rsidTr="002805D1">
        <w:tc>
          <w:tcPr>
            <w:tcW w:w="1537" w:type="dxa"/>
            <w:tcBorders>
              <w:top w:val="single" w:sz="4" w:space="0" w:color="auto"/>
              <w:left w:val="single" w:sz="4" w:space="0" w:color="auto"/>
              <w:bottom w:val="single" w:sz="4" w:space="0" w:color="auto"/>
              <w:right w:val="single" w:sz="4" w:space="0" w:color="auto"/>
            </w:tcBorders>
          </w:tcPr>
          <w:p w14:paraId="402F9647"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CA4E6B9"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5D344B9B"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3A4551A6" w14:textId="77777777" w:rsidR="002805D1" w:rsidRPr="003F1CA8" w:rsidRDefault="002805D1" w:rsidP="00BA569D">
            <w:pPr>
              <w:jc w:val="left"/>
              <w:rPr>
                <w:sz w:val="16"/>
                <w:szCs w:val="16"/>
              </w:rPr>
            </w:pPr>
            <w:r w:rsidRPr="003F1CA8">
              <w:rPr>
                <w:sz w:val="16"/>
                <w:szCs w:val="16"/>
              </w:rPr>
              <w:t>Первая очередь</w:t>
            </w:r>
          </w:p>
          <w:p w14:paraId="105A2D11" w14:textId="77777777" w:rsidR="002805D1" w:rsidRPr="003F1CA8" w:rsidRDefault="002805D1" w:rsidP="00BA569D">
            <w:pPr>
              <w:jc w:val="left"/>
              <w:rPr>
                <w:sz w:val="16"/>
                <w:szCs w:val="16"/>
              </w:rPr>
            </w:pPr>
          </w:p>
          <w:p w14:paraId="6E7F9DE5"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0D9474A" w14:textId="77777777" w:rsidR="002805D1" w:rsidRPr="003F1CA8" w:rsidRDefault="002805D1" w:rsidP="00BA569D">
            <w:pPr>
              <w:jc w:val="left"/>
              <w:rPr>
                <w:sz w:val="16"/>
                <w:szCs w:val="16"/>
              </w:rPr>
            </w:pPr>
            <w:r w:rsidRPr="003F1CA8">
              <w:rPr>
                <w:sz w:val="16"/>
                <w:szCs w:val="16"/>
                <w:lang w:eastAsia="ar-SA"/>
              </w:rPr>
              <w:t>Протяжённость около 0,758 км (2 участка)</w:t>
            </w:r>
          </w:p>
        </w:tc>
        <w:tc>
          <w:tcPr>
            <w:tcW w:w="1400" w:type="dxa"/>
          </w:tcPr>
          <w:p w14:paraId="1A90A758" w14:textId="77777777" w:rsidR="002805D1" w:rsidRPr="003F1CA8" w:rsidRDefault="002805D1" w:rsidP="00BA569D">
            <w:pPr>
              <w:jc w:val="left"/>
              <w:rPr>
                <w:sz w:val="16"/>
                <w:szCs w:val="16"/>
              </w:rPr>
            </w:pPr>
            <w:r w:rsidRPr="003F1CA8">
              <w:rPr>
                <w:sz w:val="16"/>
                <w:szCs w:val="16"/>
              </w:rPr>
              <w:t>д. Радищево</w:t>
            </w:r>
          </w:p>
        </w:tc>
        <w:tc>
          <w:tcPr>
            <w:tcW w:w="1968" w:type="dxa"/>
          </w:tcPr>
          <w:p w14:paraId="3A709D0E"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4FB5069A" w14:textId="77777777" w:rsidTr="002805D1">
        <w:tc>
          <w:tcPr>
            <w:tcW w:w="1537" w:type="dxa"/>
            <w:tcBorders>
              <w:top w:val="single" w:sz="4" w:space="0" w:color="auto"/>
              <w:left w:val="single" w:sz="4" w:space="0" w:color="auto"/>
              <w:bottom w:val="single" w:sz="4" w:space="0" w:color="auto"/>
              <w:right w:val="single" w:sz="4" w:space="0" w:color="auto"/>
            </w:tcBorders>
          </w:tcPr>
          <w:p w14:paraId="2CC02B5E"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634C84B8"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098C834E"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6E95EF7F" w14:textId="77777777" w:rsidR="002805D1" w:rsidRPr="003F1CA8" w:rsidRDefault="002805D1" w:rsidP="00BA569D">
            <w:pPr>
              <w:jc w:val="left"/>
              <w:rPr>
                <w:sz w:val="16"/>
                <w:szCs w:val="16"/>
              </w:rPr>
            </w:pPr>
            <w:r w:rsidRPr="003F1CA8">
              <w:rPr>
                <w:sz w:val="16"/>
                <w:szCs w:val="16"/>
              </w:rPr>
              <w:t>Первая очередь</w:t>
            </w:r>
          </w:p>
          <w:p w14:paraId="0911C2C4" w14:textId="77777777" w:rsidR="002805D1" w:rsidRPr="003F1CA8" w:rsidRDefault="002805D1" w:rsidP="00BA569D">
            <w:pPr>
              <w:jc w:val="left"/>
              <w:rPr>
                <w:sz w:val="16"/>
                <w:szCs w:val="16"/>
              </w:rPr>
            </w:pPr>
          </w:p>
          <w:p w14:paraId="096994C6"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27D32EB" w14:textId="77777777" w:rsidR="002805D1" w:rsidRPr="003F1CA8" w:rsidRDefault="002805D1" w:rsidP="00BA569D">
            <w:pPr>
              <w:jc w:val="left"/>
              <w:rPr>
                <w:sz w:val="16"/>
                <w:szCs w:val="16"/>
              </w:rPr>
            </w:pPr>
            <w:r w:rsidRPr="003F1CA8">
              <w:rPr>
                <w:sz w:val="16"/>
                <w:szCs w:val="16"/>
                <w:lang w:eastAsia="ar-SA"/>
              </w:rPr>
              <w:t>Протяжённость около 0,459 км (2 участка)</w:t>
            </w:r>
          </w:p>
        </w:tc>
        <w:tc>
          <w:tcPr>
            <w:tcW w:w="1400" w:type="dxa"/>
          </w:tcPr>
          <w:p w14:paraId="081723B0" w14:textId="77777777" w:rsidR="002805D1" w:rsidRPr="003F1CA8" w:rsidRDefault="002805D1" w:rsidP="00BA569D">
            <w:pPr>
              <w:jc w:val="left"/>
              <w:rPr>
                <w:sz w:val="16"/>
                <w:szCs w:val="16"/>
              </w:rPr>
            </w:pPr>
            <w:r w:rsidRPr="003F1CA8">
              <w:rPr>
                <w:sz w:val="16"/>
                <w:szCs w:val="16"/>
              </w:rPr>
              <w:t>д. Глушица</w:t>
            </w:r>
          </w:p>
        </w:tc>
        <w:tc>
          <w:tcPr>
            <w:tcW w:w="1968" w:type="dxa"/>
          </w:tcPr>
          <w:p w14:paraId="7AC0C0E5"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B896D2D" w14:textId="77777777" w:rsidTr="002805D1">
        <w:tc>
          <w:tcPr>
            <w:tcW w:w="1537" w:type="dxa"/>
            <w:tcBorders>
              <w:top w:val="single" w:sz="4" w:space="0" w:color="auto"/>
              <w:left w:val="single" w:sz="4" w:space="0" w:color="auto"/>
              <w:bottom w:val="single" w:sz="4" w:space="0" w:color="auto"/>
              <w:right w:val="single" w:sz="4" w:space="0" w:color="auto"/>
            </w:tcBorders>
          </w:tcPr>
          <w:p w14:paraId="049915CB"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FE5C769"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2D200FF7"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42114448" w14:textId="77777777" w:rsidR="002805D1" w:rsidRPr="003F1CA8" w:rsidRDefault="002805D1" w:rsidP="00BA569D">
            <w:pPr>
              <w:jc w:val="left"/>
              <w:rPr>
                <w:sz w:val="16"/>
                <w:szCs w:val="16"/>
              </w:rPr>
            </w:pPr>
            <w:r w:rsidRPr="003F1CA8">
              <w:rPr>
                <w:sz w:val="16"/>
                <w:szCs w:val="16"/>
              </w:rPr>
              <w:t>Первая очередь</w:t>
            </w:r>
          </w:p>
          <w:p w14:paraId="2B7557EC" w14:textId="77777777" w:rsidR="002805D1" w:rsidRPr="003F1CA8" w:rsidRDefault="002805D1" w:rsidP="00BA569D">
            <w:pPr>
              <w:jc w:val="left"/>
              <w:rPr>
                <w:sz w:val="16"/>
                <w:szCs w:val="16"/>
              </w:rPr>
            </w:pPr>
          </w:p>
          <w:p w14:paraId="4FBAC370"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4AE87D33" w14:textId="77777777" w:rsidR="002805D1" w:rsidRPr="003F1CA8" w:rsidRDefault="002805D1" w:rsidP="00BA569D">
            <w:pPr>
              <w:jc w:val="left"/>
              <w:rPr>
                <w:sz w:val="16"/>
                <w:szCs w:val="16"/>
              </w:rPr>
            </w:pPr>
            <w:r w:rsidRPr="003F1CA8">
              <w:rPr>
                <w:sz w:val="16"/>
                <w:szCs w:val="16"/>
                <w:lang w:eastAsia="ar-SA"/>
              </w:rPr>
              <w:t>Протяжённость около 0,239 км (1 участок)</w:t>
            </w:r>
          </w:p>
        </w:tc>
        <w:tc>
          <w:tcPr>
            <w:tcW w:w="1400" w:type="dxa"/>
          </w:tcPr>
          <w:p w14:paraId="5417DB60" w14:textId="77777777" w:rsidR="002805D1" w:rsidRPr="003F1CA8" w:rsidRDefault="002805D1" w:rsidP="00BA569D">
            <w:pPr>
              <w:jc w:val="left"/>
              <w:rPr>
                <w:sz w:val="16"/>
                <w:szCs w:val="16"/>
              </w:rPr>
            </w:pPr>
            <w:r w:rsidRPr="003F1CA8">
              <w:rPr>
                <w:sz w:val="16"/>
                <w:szCs w:val="16"/>
              </w:rPr>
              <w:t>д. Дубовицы</w:t>
            </w:r>
          </w:p>
        </w:tc>
        <w:tc>
          <w:tcPr>
            <w:tcW w:w="1968" w:type="dxa"/>
          </w:tcPr>
          <w:p w14:paraId="3247E783"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5C18ACF4" w14:textId="77777777" w:rsidTr="002805D1">
        <w:tc>
          <w:tcPr>
            <w:tcW w:w="1537" w:type="dxa"/>
            <w:tcBorders>
              <w:top w:val="single" w:sz="4" w:space="0" w:color="auto"/>
              <w:left w:val="single" w:sz="4" w:space="0" w:color="auto"/>
              <w:bottom w:val="single" w:sz="4" w:space="0" w:color="auto"/>
              <w:right w:val="single" w:sz="4" w:space="0" w:color="auto"/>
            </w:tcBorders>
          </w:tcPr>
          <w:p w14:paraId="2C286967"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 xml:space="preserve">Улично-дорожная сеть (улицы, </w:t>
            </w:r>
            <w:r w:rsidRPr="003F1CA8">
              <w:rPr>
                <w:sz w:val="16"/>
                <w:szCs w:val="16"/>
                <w:lang w:eastAsia="ar-SA"/>
              </w:rPr>
              <w:lastRenderedPageBreak/>
              <w:t>дороги, проезды)</w:t>
            </w:r>
          </w:p>
        </w:tc>
        <w:tc>
          <w:tcPr>
            <w:tcW w:w="1543" w:type="dxa"/>
            <w:tcBorders>
              <w:top w:val="single" w:sz="4" w:space="0" w:color="auto"/>
              <w:left w:val="single" w:sz="4" w:space="0" w:color="auto"/>
              <w:bottom w:val="single" w:sz="4" w:space="0" w:color="auto"/>
              <w:right w:val="single" w:sz="4" w:space="0" w:color="auto"/>
            </w:tcBorders>
          </w:tcPr>
          <w:p w14:paraId="25605E00" w14:textId="77777777" w:rsidR="002805D1" w:rsidRPr="003F1CA8" w:rsidRDefault="002805D1" w:rsidP="00BA569D">
            <w:pPr>
              <w:autoSpaceDE w:val="0"/>
              <w:autoSpaceDN w:val="0"/>
              <w:adjustRightInd w:val="0"/>
              <w:jc w:val="left"/>
              <w:rPr>
                <w:sz w:val="16"/>
                <w:szCs w:val="16"/>
              </w:rPr>
            </w:pPr>
            <w:r w:rsidRPr="003F1CA8">
              <w:rPr>
                <w:sz w:val="16"/>
                <w:szCs w:val="16"/>
              </w:rPr>
              <w:lastRenderedPageBreak/>
              <w:t xml:space="preserve">Объект транспортной </w:t>
            </w:r>
            <w:r w:rsidRPr="003F1CA8">
              <w:rPr>
                <w:sz w:val="16"/>
                <w:szCs w:val="16"/>
              </w:rPr>
              <w:lastRenderedPageBreak/>
              <w:t>инфраструктуры</w:t>
            </w:r>
          </w:p>
        </w:tc>
        <w:tc>
          <w:tcPr>
            <w:tcW w:w="1967" w:type="dxa"/>
            <w:tcBorders>
              <w:top w:val="single" w:sz="4" w:space="0" w:color="auto"/>
              <w:left w:val="single" w:sz="4" w:space="0" w:color="auto"/>
              <w:bottom w:val="single" w:sz="4" w:space="0" w:color="auto"/>
              <w:right w:val="single" w:sz="4" w:space="0" w:color="auto"/>
            </w:tcBorders>
          </w:tcPr>
          <w:p w14:paraId="7D02E7B5"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lastRenderedPageBreak/>
              <w:t xml:space="preserve">Обеспечение транспортной </w:t>
            </w:r>
            <w:r w:rsidRPr="003F1CA8">
              <w:rPr>
                <w:sz w:val="16"/>
                <w:szCs w:val="16"/>
                <w:lang w:eastAsia="ar-SA"/>
              </w:rPr>
              <w:lastRenderedPageBreak/>
              <w:t>доступности к существующей и проектируемой жилой застройке</w:t>
            </w:r>
          </w:p>
        </w:tc>
        <w:tc>
          <w:tcPr>
            <w:tcW w:w="1966" w:type="dxa"/>
          </w:tcPr>
          <w:p w14:paraId="7380166B" w14:textId="77777777" w:rsidR="002805D1" w:rsidRPr="003F1CA8" w:rsidRDefault="002805D1" w:rsidP="00BA569D">
            <w:pPr>
              <w:jc w:val="left"/>
              <w:rPr>
                <w:sz w:val="16"/>
                <w:szCs w:val="16"/>
              </w:rPr>
            </w:pPr>
            <w:r w:rsidRPr="003F1CA8">
              <w:rPr>
                <w:sz w:val="16"/>
                <w:szCs w:val="16"/>
              </w:rPr>
              <w:lastRenderedPageBreak/>
              <w:t>Первая очередь</w:t>
            </w:r>
          </w:p>
          <w:p w14:paraId="13E8F6E4" w14:textId="77777777" w:rsidR="002805D1" w:rsidRPr="003F1CA8" w:rsidRDefault="002805D1" w:rsidP="00BA569D">
            <w:pPr>
              <w:jc w:val="left"/>
              <w:rPr>
                <w:sz w:val="16"/>
                <w:szCs w:val="16"/>
              </w:rPr>
            </w:pPr>
          </w:p>
          <w:p w14:paraId="6B545195" w14:textId="77777777" w:rsidR="002805D1" w:rsidRPr="003F1CA8" w:rsidRDefault="002805D1" w:rsidP="00BA569D">
            <w:pPr>
              <w:jc w:val="left"/>
              <w:rPr>
                <w:sz w:val="16"/>
                <w:szCs w:val="16"/>
              </w:rPr>
            </w:pPr>
            <w:r w:rsidRPr="003F1CA8">
              <w:rPr>
                <w:sz w:val="16"/>
                <w:szCs w:val="16"/>
              </w:rPr>
              <w:lastRenderedPageBreak/>
              <w:t>Основные характеристики согласно проекту планировки территории</w:t>
            </w:r>
          </w:p>
          <w:p w14:paraId="1CCAA948" w14:textId="77777777" w:rsidR="002805D1" w:rsidRPr="003F1CA8" w:rsidRDefault="002805D1" w:rsidP="00BA569D">
            <w:pPr>
              <w:jc w:val="left"/>
              <w:rPr>
                <w:sz w:val="16"/>
                <w:szCs w:val="16"/>
              </w:rPr>
            </w:pPr>
            <w:r w:rsidRPr="003F1CA8">
              <w:rPr>
                <w:sz w:val="16"/>
                <w:szCs w:val="16"/>
                <w:lang w:eastAsia="ar-SA"/>
              </w:rPr>
              <w:t>Протяжённость около 0,227 км (1 участок)</w:t>
            </w:r>
          </w:p>
        </w:tc>
        <w:tc>
          <w:tcPr>
            <w:tcW w:w="1400" w:type="dxa"/>
          </w:tcPr>
          <w:p w14:paraId="25CCF537" w14:textId="77777777" w:rsidR="002805D1" w:rsidRPr="003F1CA8" w:rsidRDefault="002805D1" w:rsidP="00BA569D">
            <w:pPr>
              <w:jc w:val="left"/>
              <w:rPr>
                <w:sz w:val="16"/>
                <w:szCs w:val="16"/>
              </w:rPr>
            </w:pPr>
            <w:r w:rsidRPr="003F1CA8">
              <w:rPr>
                <w:sz w:val="16"/>
                <w:szCs w:val="16"/>
              </w:rPr>
              <w:lastRenderedPageBreak/>
              <w:t>д. Буреги</w:t>
            </w:r>
          </w:p>
        </w:tc>
        <w:tc>
          <w:tcPr>
            <w:tcW w:w="1968" w:type="dxa"/>
          </w:tcPr>
          <w:p w14:paraId="42E81273"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1AD3C9BD" w14:textId="77777777" w:rsidTr="002805D1">
        <w:tc>
          <w:tcPr>
            <w:tcW w:w="1537" w:type="dxa"/>
            <w:tcBorders>
              <w:top w:val="single" w:sz="4" w:space="0" w:color="auto"/>
              <w:left w:val="single" w:sz="4" w:space="0" w:color="auto"/>
              <w:bottom w:val="single" w:sz="4" w:space="0" w:color="auto"/>
              <w:right w:val="single" w:sz="4" w:space="0" w:color="auto"/>
            </w:tcBorders>
          </w:tcPr>
          <w:p w14:paraId="2CD92678"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lastRenderedPageBreak/>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21A58DC8"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673CF05F"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27DE47A0" w14:textId="77777777" w:rsidR="002805D1" w:rsidRPr="003F1CA8" w:rsidRDefault="002805D1" w:rsidP="00BA569D">
            <w:pPr>
              <w:jc w:val="left"/>
              <w:rPr>
                <w:sz w:val="16"/>
                <w:szCs w:val="16"/>
              </w:rPr>
            </w:pPr>
            <w:r w:rsidRPr="003F1CA8">
              <w:rPr>
                <w:sz w:val="16"/>
                <w:szCs w:val="16"/>
              </w:rPr>
              <w:t>Первая очередь</w:t>
            </w:r>
          </w:p>
          <w:p w14:paraId="156E9A2C" w14:textId="77777777" w:rsidR="002805D1" w:rsidRPr="003F1CA8" w:rsidRDefault="002805D1" w:rsidP="00BA569D">
            <w:pPr>
              <w:jc w:val="left"/>
              <w:rPr>
                <w:sz w:val="16"/>
                <w:szCs w:val="16"/>
              </w:rPr>
            </w:pPr>
          </w:p>
          <w:p w14:paraId="4F1D43AE"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0BA3ECE" w14:textId="77777777" w:rsidR="002805D1" w:rsidRPr="003F1CA8" w:rsidRDefault="002805D1" w:rsidP="00BA569D">
            <w:pPr>
              <w:jc w:val="left"/>
              <w:rPr>
                <w:sz w:val="16"/>
                <w:szCs w:val="16"/>
              </w:rPr>
            </w:pPr>
            <w:r w:rsidRPr="003F1CA8">
              <w:rPr>
                <w:sz w:val="16"/>
                <w:szCs w:val="16"/>
                <w:lang w:eastAsia="ar-SA"/>
              </w:rPr>
              <w:t>Протяжённость около 1,358 км (1 участок)</w:t>
            </w:r>
          </w:p>
        </w:tc>
        <w:tc>
          <w:tcPr>
            <w:tcW w:w="1400" w:type="dxa"/>
          </w:tcPr>
          <w:p w14:paraId="74084172" w14:textId="77777777" w:rsidR="002805D1" w:rsidRPr="003F1CA8" w:rsidRDefault="002805D1" w:rsidP="00BA569D">
            <w:pPr>
              <w:jc w:val="left"/>
              <w:rPr>
                <w:sz w:val="16"/>
                <w:szCs w:val="16"/>
              </w:rPr>
            </w:pPr>
            <w:r w:rsidRPr="003F1CA8">
              <w:rPr>
                <w:sz w:val="16"/>
                <w:szCs w:val="16"/>
              </w:rPr>
              <w:t>д. Красный Посёлок</w:t>
            </w:r>
          </w:p>
        </w:tc>
        <w:tc>
          <w:tcPr>
            <w:tcW w:w="1968" w:type="dxa"/>
          </w:tcPr>
          <w:p w14:paraId="7BC39FBB"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6F3E48C4" w14:textId="77777777" w:rsidTr="002805D1">
        <w:tc>
          <w:tcPr>
            <w:tcW w:w="1537" w:type="dxa"/>
            <w:tcBorders>
              <w:top w:val="single" w:sz="4" w:space="0" w:color="auto"/>
              <w:left w:val="single" w:sz="4" w:space="0" w:color="auto"/>
              <w:bottom w:val="single" w:sz="4" w:space="0" w:color="auto"/>
              <w:right w:val="single" w:sz="4" w:space="0" w:color="auto"/>
            </w:tcBorders>
          </w:tcPr>
          <w:p w14:paraId="73EF7F59"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45F56CCC"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35BA480"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1DC2ACE7" w14:textId="77777777" w:rsidR="002805D1" w:rsidRPr="003F1CA8" w:rsidRDefault="002805D1" w:rsidP="00BA569D">
            <w:pPr>
              <w:jc w:val="left"/>
              <w:rPr>
                <w:sz w:val="16"/>
                <w:szCs w:val="16"/>
              </w:rPr>
            </w:pPr>
            <w:r w:rsidRPr="003F1CA8">
              <w:rPr>
                <w:sz w:val="16"/>
                <w:szCs w:val="16"/>
              </w:rPr>
              <w:t>Первая очередь</w:t>
            </w:r>
          </w:p>
          <w:p w14:paraId="506FCAB2" w14:textId="77777777" w:rsidR="002805D1" w:rsidRPr="003F1CA8" w:rsidRDefault="002805D1" w:rsidP="00BA569D">
            <w:pPr>
              <w:jc w:val="left"/>
              <w:rPr>
                <w:sz w:val="16"/>
                <w:szCs w:val="16"/>
              </w:rPr>
            </w:pPr>
          </w:p>
          <w:p w14:paraId="6BBFF204"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3DB47E1C" w14:textId="77777777" w:rsidR="002805D1" w:rsidRPr="003F1CA8" w:rsidRDefault="002805D1" w:rsidP="00BA569D">
            <w:pPr>
              <w:jc w:val="left"/>
              <w:rPr>
                <w:sz w:val="16"/>
                <w:szCs w:val="16"/>
              </w:rPr>
            </w:pPr>
            <w:r w:rsidRPr="003F1CA8">
              <w:rPr>
                <w:sz w:val="16"/>
                <w:szCs w:val="16"/>
                <w:lang w:eastAsia="ar-SA"/>
              </w:rPr>
              <w:t>Протяжённость около 0,426 км (1 участок)</w:t>
            </w:r>
          </w:p>
        </w:tc>
        <w:tc>
          <w:tcPr>
            <w:tcW w:w="1400" w:type="dxa"/>
          </w:tcPr>
          <w:p w14:paraId="5056DF59" w14:textId="77777777" w:rsidR="002805D1" w:rsidRPr="003F1CA8" w:rsidRDefault="002805D1" w:rsidP="00BA569D">
            <w:pPr>
              <w:jc w:val="left"/>
              <w:rPr>
                <w:sz w:val="16"/>
                <w:szCs w:val="16"/>
              </w:rPr>
            </w:pPr>
            <w:r w:rsidRPr="003F1CA8">
              <w:rPr>
                <w:sz w:val="16"/>
                <w:szCs w:val="16"/>
              </w:rPr>
              <w:t>д. Коломно</w:t>
            </w:r>
          </w:p>
        </w:tc>
        <w:tc>
          <w:tcPr>
            <w:tcW w:w="1968" w:type="dxa"/>
          </w:tcPr>
          <w:p w14:paraId="2FC337BE"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238D820A" w14:textId="77777777" w:rsidTr="002805D1">
        <w:tc>
          <w:tcPr>
            <w:tcW w:w="1537" w:type="dxa"/>
            <w:tcBorders>
              <w:top w:val="single" w:sz="4" w:space="0" w:color="auto"/>
              <w:left w:val="single" w:sz="4" w:space="0" w:color="auto"/>
              <w:bottom w:val="single" w:sz="4" w:space="0" w:color="auto"/>
              <w:right w:val="single" w:sz="4" w:space="0" w:color="auto"/>
            </w:tcBorders>
          </w:tcPr>
          <w:p w14:paraId="4B6AB7FA"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5820DADE"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7F7969CF"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6FDD315E" w14:textId="77777777" w:rsidR="002805D1" w:rsidRPr="003F1CA8" w:rsidRDefault="002805D1" w:rsidP="00BA569D">
            <w:pPr>
              <w:jc w:val="left"/>
              <w:rPr>
                <w:sz w:val="16"/>
                <w:szCs w:val="16"/>
              </w:rPr>
            </w:pPr>
            <w:r w:rsidRPr="003F1CA8">
              <w:rPr>
                <w:sz w:val="16"/>
                <w:szCs w:val="16"/>
              </w:rPr>
              <w:t>Первая очередь</w:t>
            </w:r>
          </w:p>
          <w:p w14:paraId="13BBD711" w14:textId="77777777" w:rsidR="002805D1" w:rsidRPr="003F1CA8" w:rsidRDefault="002805D1" w:rsidP="00BA569D">
            <w:pPr>
              <w:jc w:val="left"/>
              <w:rPr>
                <w:sz w:val="16"/>
                <w:szCs w:val="16"/>
              </w:rPr>
            </w:pPr>
          </w:p>
          <w:p w14:paraId="28365AA7"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48408A57" w14:textId="77777777" w:rsidR="002805D1" w:rsidRPr="003F1CA8" w:rsidRDefault="002805D1" w:rsidP="00BA569D">
            <w:pPr>
              <w:jc w:val="left"/>
              <w:rPr>
                <w:sz w:val="16"/>
                <w:szCs w:val="16"/>
              </w:rPr>
            </w:pPr>
            <w:r w:rsidRPr="003F1CA8">
              <w:rPr>
                <w:sz w:val="16"/>
                <w:szCs w:val="16"/>
                <w:lang w:eastAsia="ar-SA"/>
              </w:rPr>
              <w:t>Протяжённость около 1,238 км (5 участков)</w:t>
            </w:r>
          </w:p>
        </w:tc>
        <w:tc>
          <w:tcPr>
            <w:tcW w:w="1400" w:type="dxa"/>
          </w:tcPr>
          <w:p w14:paraId="6F0804FE" w14:textId="77777777" w:rsidR="002805D1" w:rsidRPr="003F1CA8" w:rsidRDefault="002805D1" w:rsidP="00BA569D">
            <w:pPr>
              <w:jc w:val="left"/>
              <w:rPr>
                <w:sz w:val="16"/>
                <w:szCs w:val="16"/>
              </w:rPr>
            </w:pPr>
            <w:r w:rsidRPr="003F1CA8">
              <w:rPr>
                <w:sz w:val="16"/>
                <w:szCs w:val="16"/>
              </w:rPr>
              <w:t>д. Высокое</w:t>
            </w:r>
          </w:p>
        </w:tc>
        <w:tc>
          <w:tcPr>
            <w:tcW w:w="1968" w:type="dxa"/>
          </w:tcPr>
          <w:p w14:paraId="21B478DD"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0A3F107D" w14:textId="77777777" w:rsidTr="002805D1">
        <w:tc>
          <w:tcPr>
            <w:tcW w:w="1537" w:type="dxa"/>
            <w:tcBorders>
              <w:top w:val="single" w:sz="4" w:space="0" w:color="auto"/>
              <w:left w:val="single" w:sz="4" w:space="0" w:color="auto"/>
              <w:bottom w:val="single" w:sz="4" w:space="0" w:color="auto"/>
              <w:right w:val="single" w:sz="4" w:space="0" w:color="auto"/>
            </w:tcBorders>
          </w:tcPr>
          <w:p w14:paraId="6F8C928D"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EDF261A"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51C5AF73"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27E8C04C" w14:textId="77777777" w:rsidR="002805D1" w:rsidRPr="003F1CA8" w:rsidRDefault="002805D1" w:rsidP="00BA569D">
            <w:pPr>
              <w:jc w:val="left"/>
              <w:rPr>
                <w:sz w:val="16"/>
                <w:szCs w:val="16"/>
              </w:rPr>
            </w:pPr>
            <w:r w:rsidRPr="003F1CA8">
              <w:rPr>
                <w:sz w:val="16"/>
                <w:szCs w:val="16"/>
              </w:rPr>
              <w:t>Первая очередь</w:t>
            </w:r>
          </w:p>
          <w:p w14:paraId="2725DE35" w14:textId="77777777" w:rsidR="002805D1" w:rsidRPr="003F1CA8" w:rsidRDefault="002805D1" w:rsidP="00BA569D">
            <w:pPr>
              <w:jc w:val="left"/>
              <w:rPr>
                <w:sz w:val="16"/>
                <w:szCs w:val="16"/>
              </w:rPr>
            </w:pPr>
          </w:p>
          <w:p w14:paraId="72CA4C60"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55E0F6C2" w14:textId="77777777" w:rsidR="002805D1" w:rsidRPr="003F1CA8" w:rsidRDefault="002805D1" w:rsidP="00BA569D">
            <w:pPr>
              <w:jc w:val="left"/>
              <w:rPr>
                <w:sz w:val="16"/>
                <w:szCs w:val="16"/>
              </w:rPr>
            </w:pPr>
            <w:r w:rsidRPr="003F1CA8">
              <w:rPr>
                <w:sz w:val="16"/>
                <w:szCs w:val="16"/>
                <w:lang w:eastAsia="ar-SA"/>
              </w:rPr>
              <w:t>Протяжённость около 1,769 км (4 участка)</w:t>
            </w:r>
          </w:p>
        </w:tc>
        <w:tc>
          <w:tcPr>
            <w:tcW w:w="1400" w:type="dxa"/>
          </w:tcPr>
          <w:p w14:paraId="3267624B" w14:textId="77777777" w:rsidR="002805D1" w:rsidRPr="003F1CA8" w:rsidRDefault="002805D1" w:rsidP="00BA569D">
            <w:pPr>
              <w:jc w:val="left"/>
              <w:rPr>
                <w:sz w:val="16"/>
                <w:szCs w:val="16"/>
              </w:rPr>
            </w:pPr>
            <w:r w:rsidRPr="003F1CA8">
              <w:rPr>
                <w:sz w:val="16"/>
                <w:szCs w:val="16"/>
              </w:rPr>
              <w:t>д. Кузино</w:t>
            </w:r>
          </w:p>
        </w:tc>
        <w:tc>
          <w:tcPr>
            <w:tcW w:w="1968" w:type="dxa"/>
          </w:tcPr>
          <w:p w14:paraId="4332ADB7"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52B2AB89" w14:textId="77777777" w:rsidTr="002805D1">
        <w:tc>
          <w:tcPr>
            <w:tcW w:w="1537" w:type="dxa"/>
            <w:tcBorders>
              <w:top w:val="single" w:sz="4" w:space="0" w:color="auto"/>
              <w:left w:val="single" w:sz="4" w:space="0" w:color="auto"/>
              <w:bottom w:val="single" w:sz="4" w:space="0" w:color="auto"/>
              <w:right w:val="single" w:sz="4" w:space="0" w:color="auto"/>
            </w:tcBorders>
          </w:tcPr>
          <w:p w14:paraId="293BC7E8"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570E00D"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06504B96"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51706C85" w14:textId="77777777" w:rsidR="002805D1" w:rsidRPr="003F1CA8" w:rsidRDefault="002805D1" w:rsidP="00BA569D">
            <w:pPr>
              <w:jc w:val="left"/>
              <w:rPr>
                <w:sz w:val="16"/>
                <w:szCs w:val="16"/>
              </w:rPr>
            </w:pPr>
            <w:r w:rsidRPr="003F1CA8">
              <w:rPr>
                <w:sz w:val="16"/>
                <w:szCs w:val="16"/>
              </w:rPr>
              <w:t>Первая очередь</w:t>
            </w:r>
          </w:p>
          <w:p w14:paraId="60FFF88A" w14:textId="77777777" w:rsidR="002805D1" w:rsidRPr="003F1CA8" w:rsidRDefault="002805D1" w:rsidP="00BA569D">
            <w:pPr>
              <w:jc w:val="left"/>
              <w:rPr>
                <w:sz w:val="16"/>
                <w:szCs w:val="16"/>
              </w:rPr>
            </w:pPr>
          </w:p>
          <w:p w14:paraId="56EEB83F"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1F1F3B3B" w14:textId="77777777" w:rsidR="002805D1" w:rsidRPr="003F1CA8" w:rsidRDefault="002805D1" w:rsidP="00BA569D">
            <w:pPr>
              <w:jc w:val="left"/>
              <w:rPr>
                <w:sz w:val="16"/>
                <w:szCs w:val="16"/>
              </w:rPr>
            </w:pPr>
            <w:r w:rsidRPr="003F1CA8">
              <w:rPr>
                <w:sz w:val="16"/>
                <w:szCs w:val="16"/>
                <w:lang w:eastAsia="ar-SA"/>
              </w:rPr>
              <w:t>Протяжённость около 1,862 км (1 участок)</w:t>
            </w:r>
          </w:p>
        </w:tc>
        <w:tc>
          <w:tcPr>
            <w:tcW w:w="1400" w:type="dxa"/>
          </w:tcPr>
          <w:p w14:paraId="0C3000F5" w14:textId="77777777" w:rsidR="002805D1" w:rsidRPr="003F1CA8" w:rsidRDefault="002805D1" w:rsidP="00BA569D">
            <w:pPr>
              <w:jc w:val="left"/>
              <w:rPr>
                <w:sz w:val="16"/>
                <w:szCs w:val="16"/>
              </w:rPr>
            </w:pPr>
            <w:r w:rsidRPr="003F1CA8">
              <w:rPr>
                <w:sz w:val="16"/>
                <w:szCs w:val="16"/>
              </w:rPr>
              <w:t>д. Арефино</w:t>
            </w:r>
          </w:p>
        </w:tc>
        <w:tc>
          <w:tcPr>
            <w:tcW w:w="1968" w:type="dxa"/>
          </w:tcPr>
          <w:p w14:paraId="28A16529"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5BF412A6" w14:textId="77777777" w:rsidTr="002805D1">
        <w:tc>
          <w:tcPr>
            <w:tcW w:w="1537" w:type="dxa"/>
            <w:tcBorders>
              <w:top w:val="single" w:sz="4" w:space="0" w:color="auto"/>
              <w:left w:val="single" w:sz="4" w:space="0" w:color="auto"/>
              <w:bottom w:val="single" w:sz="4" w:space="0" w:color="auto"/>
              <w:right w:val="single" w:sz="4" w:space="0" w:color="auto"/>
            </w:tcBorders>
          </w:tcPr>
          <w:p w14:paraId="59BB299B"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7C37FEEA"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0B3B4E86"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7D40135D" w14:textId="77777777" w:rsidR="002805D1" w:rsidRPr="003F1CA8" w:rsidRDefault="002805D1" w:rsidP="00BA569D">
            <w:pPr>
              <w:jc w:val="left"/>
              <w:rPr>
                <w:sz w:val="16"/>
                <w:szCs w:val="16"/>
              </w:rPr>
            </w:pPr>
            <w:r w:rsidRPr="003F1CA8">
              <w:rPr>
                <w:sz w:val="16"/>
                <w:szCs w:val="16"/>
              </w:rPr>
              <w:t>Первая очередь</w:t>
            </w:r>
          </w:p>
          <w:p w14:paraId="1E33C8D4" w14:textId="77777777" w:rsidR="002805D1" w:rsidRPr="003F1CA8" w:rsidRDefault="002805D1" w:rsidP="00BA569D">
            <w:pPr>
              <w:jc w:val="left"/>
              <w:rPr>
                <w:sz w:val="16"/>
                <w:szCs w:val="16"/>
              </w:rPr>
            </w:pPr>
          </w:p>
          <w:p w14:paraId="43AC322D"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400DB4ED" w14:textId="77777777" w:rsidR="002805D1" w:rsidRPr="003F1CA8" w:rsidRDefault="002805D1" w:rsidP="00BA569D">
            <w:pPr>
              <w:jc w:val="left"/>
              <w:rPr>
                <w:sz w:val="16"/>
                <w:szCs w:val="16"/>
              </w:rPr>
            </w:pPr>
            <w:r w:rsidRPr="003F1CA8">
              <w:rPr>
                <w:sz w:val="16"/>
                <w:szCs w:val="16"/>
                <w:lang w:eastAsia="ar-SA"/>
              </w:rPr>
              <w:t>Протяжённость около 0,533 км (2 участка)</w:t>
            </w:r>
          </w:p>
        </w:tc>
        <w:tc>
          <w:tcPr>
            <w:tcW w:w="1400" w:type="dxa"/>
          </w:tcPr>
          <w:p w14:paraId="68E2B3FF" w14:textId="77777777" w:rsidR="002805D1" w:rsidRPr="003F1CA8" w:rsidRDefault="002805D1" w:rsidP="00BA569D">
            <w:pPr>
              <w:jc w:val="left"/>
              <w:rPr>
                <w:sz w:val="16"/>
                <w:szCs w:val="16"/>
              </w:rPr>
            </w:pPr>
            <w:r w:rsidRPr="003F1CA8">
              <w:rPr>
                <w:sz w:val="16"/>
                <w:szCs w:val="16"/>
              </w:rPr>
              <w:t>д. Вергежа</w:t>
            </w:r>
          </w:p>
        </w:tc>
        <w:tc>
          <w:tcPr>
            <w:tcW w:w="1968" w:type="dxa"/>
          </w:tcPr>
          <w:p w14:paraId="5C203DEA"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3A3D35EB" w14:textId="77777777" w:rsidTr="002805D1">
        <w:tc>
          <w:tcPr>
            <w:tcW w:w="1537" w:type="dxa"/>
            <w:tcBorders>
              <w:top w:val="single" w:sz="4" w:space="0" w:color="auto"/>
              <w:left w:val="single" w:sz="4" w:space="0" w:color="auto"/>
              <w:bottom w:val="single" w:sz="4" w:space="0" w:color="auto"/>
              <w:right w:val="single" w:sz="4" w:space="0" w:color="auto"/>
            </w:tcBorders>
          </w:tcPr>
          <w:p w14:paraId="629FB900"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24892399"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3C275BF4"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4CFF8265" w14:textId="77777777" w:rsidR="002805D1" w:rsidRPr="003F1CA8" w:rsidRDefault="002805D1" w:rsidP="00BA569D">
            <w:pPr>
              <w:jc w:val="left"/>
              <w:rPr>
                <w:sz w:val="16"/>
                <w:szCs w:val="16"/>
              </w:rPr>
            </w:pPr>
            <w:r w:rsidRPr="003F1CA8">
              <w:rPr>
                <w:sz w:val="16"/>
                <w:szCs w:val="16"/>
              </w:rPr>
              <w:t>Первая очередь</w:t>
            </w:r>
          </w:p>
          <w:p w14:paraId="013A45F8" w14:textId="77777777" w:rsidR="002805D1" w:rsidRPr="003F1CA8" w:rsidRDefault="002805D1" w:rsidP="00BA569D">
            <w:pPr>
              <w:jc w:val="left"/>
              <w:rPr>
                <w:sz w:val="16"/>
                <w:szCs w:val="16"/>
              </w:rPr>
            </w:pPr>
          </w:p>
          <w:p w14:paraId="339AF670"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5AECFB22" w14:textId="77777777" w:rsidR="002805D1" w:rsidRPr="003F1CA8" w:rsidRDefault="002805D1" w:rsidP="00BA569D">
            <w:pPr>
              <w:jc w:val="left"/>
              <w:rPr>
                <w:sz w:val="16"/>
                <w:szCs w:val="16"/>
              </w:rPr>
            </w:pPr>
            <w:r w:rsidRPr="003F1CA8">
              <w:rPr>
                <w:sz w:val="16"/>
                <w:szCs w:val="16"/>
                <w:lang w:eastAsia="ar-SA"/>
              </w:rPr>
              <w:t>Протяжённость около 3,297 км (20 участков)</w:t>
            </w:r>
          </w:p>
        </w:tc>
        <w:tc>
          <w:tcPr>
            <w:tcW w:w="1400" w:type="dxa"/>
          </w:tcPr>
          <w:p w14:paraId="506B2187" w14:textId="77777777" w:rsidR="002805D1" w:rsidRPr="003F1CA8" w:rsidRDefault="002805D1" w:rsidP="00BA569D">
            <w:pPr>
              <w:jc w:val="left"/>
              <w:rPr>
                <w:sz w:val="16"/>
                <w:szCs w:val="16"/>
              </w:rPr>
            </w:pPr>
            <w:r w:rsidRPr="003F1CA8">
              <w:rPr>
                <w:sz w:val="16"/>
                <w:szCs w:val="16"/>
              </w:rPr>
              <w:t>д. Селище</w:t>
            </w:r>
          </w:p>
        </w:tc>
        <w:tc>
          <w:tcPr>
            <w:tcW w:w="1968" w:type="dxa"/>
          </w:tcPr>
          <w:p w14:paraId="38F215DB"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1181C4EA" w14:textId="77777777" w:rsidTr="002805D1">
        <w:tc>
          <w:tcPr>
            <w:tcW w:w="1537" w:type="dxa"/>
            <w:tcBorders>
              <w:top w:val="single" w:sz="4" w:space="0" w:color="auto"/>
              <w:left w:val="single" w:sz="4" w:space="0" w:color="auto"/>
              <w:bottom w:val="single" w:sz="4" w:space="0" w:color="auto"/>
              <w:right w:val="single" w:sz="4" w:space="0" w:color="auto"/>
            </w:tcBorders>
          </w:tcPr>
          <w:p w14:paraId="14F2BFC4"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3FB36CC3"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61605545"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47B42F81" w14:textId="77777777" w:rsidR="002805D1" w:rsidRPr="003F1CA8" w:rsidRDefault="002805D1" w:rsidP="00BA569D">
            <w:pPr>
              <w:jc w:val="left"/>
              <w:rPr>
                <w:sz w:val="16"/>
                <w:szCs w:val="16"/>
              </w:rPr>
            </w:pPr>
            <w:r w:rsidRPr="003F1CA8">
              <w:rPr>
                <w:sz w:val="16"/>
                <w:szCs w:val="16"/>
              </w:rPr>
              <w:t>Первая очередь</w:t>
            </w:r>
          </w:p>
          <w:p w14:paraId="668F2FDE" w14:textId="77777777" w:rsidR="002805D1" w:rsidRPr="003F1CA8" w:rsidRDefault="002805D1" w:rsidP="00BA569D">
            <w:pPr>
              <w:jc w:val="left"/>
              <w:rPr>
                <w:sz w:val="16"/>
                <w:szCs w:val="16"/>
              </w:rPr>
            </w:pPr>
          </w:p>
          <w:p w14:paraId="1E2C46D8"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23A6953A" w14:textId="77777777" w:rsidR="002805D1" w:rsidRPr="003F1CA8" w:rsidRDefault="002805D1" w:rsidP="00BA569D">
            <w:pPr>
              <w:jc w:val="left"/>
              <w:rPr>
                <w:sz w:val="16"/>
                <w:szCs w:val="16"/>
              </w:rPr>
            </w:pPr>
            <w:r w:rsidRPr="003F1CA8">
              <w:rPr>
                <w:sz w:val="16"/>
                <w:szCs w:val="16"/>
                <w:lang w:eastAsia="ar-SA"/>
              </w:rPr>
              <w:t>Протяжённость около 2,122 км (7 участков)</w:t>
            </w:r>
          </w:p>
        </w:tc>
        <w:tc>
          <w:tcPr>
            <w:tcW w:w="1400" w:type="dxa"/>
          </w:tcPr>
          <w:p w14:paraId="48B793DB" w14:textId="77777777" w:rsidR="002805D1" w:rsidRPr="003F1CA8" w:rsidRDefault="002805D1" w:rsidP="00BA569D">
            <w:pPr>
              <w:jc w:val="left"/>
              <w:rPr>
                <w:sz w:val="16"/>
                <w:szCs w:val="16"/>
              </w:rPr>
            </w:pPr>
            <w:r w:rsidRPr="003F1CA8">
              <w:rPr>
                <w:sz w:val="16"/>
                <w:szCs w:val="16"/>
              </w:rPr>
              <w:t>д. Маслено</w:t>
            </w:r>
          </w:p>
        </w:tc>
        <w:tc>
          <w:tcPr>
            <w:tcW w:w="1968" w:type="dxa"/>
          </w:tcPr>
          <w:p w14:paraId="45B024D4"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r w:rsidR="002805D1" w:rsidRPr="003F1CA8" w14:paraId="172E2278" w14:textId="77777777" w:rsidTr="002805D1">
        <w:tc>
          <w:tcPr>
            <w:tcW w:w="1537" w:type="dxa"/>
            <w:tcBorders>
              <w:top w:val="single" w:sz="4" w:space="0" w:color="auto"/>
              <w:left w:val="single" w:sz="4" w:space="0" w:color="auto"/>
              <w:bottom w:val="single" w:sz="4" w:space="0" w:color="auto"/>
              <w:right w:val="single" w:sz="4" w:space="0" w:color="auto"/>
            </w:tcBorders>
          </w:tcPr>
          <w:p w14:paraId="5E645979"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Улично-дорожная сеть (улицы, дороги, проезды)</w:t>
            </w:r>
          </w:p>
        </w:tc>
        <w:tc>
          <w:tcPr>
            <w:tcW w:w="1543" w:type="dxa"/>
            <w:tcBorders>
              <w:top w:val="single" w:sz="4" w:space="0" w:color="auto"/>
              <w:left w:val="single" w:sz="4" w:space="0" w:color="auto"/>
              <w:bottom w:val="single" w:sz="4" w:space="0" w:color="auto"/>
              <w:right w:val="single" w:sz="4" w:space="0" w:color="auto"/>
            </w:tcBorders>
          </w:tcPr>
          <w:p w14:paraId="4AC952BE" w14:textId="77777777" w:rsidR="002805D1" w:rsidRPr="003F1CA8" w:rsidRDefault="002805D1" w:rsidP="00BA569D">
            <w:pPr>
              <w:autoSpaceDE w:val="0"/>
              <w:autoSpaceDN w:val="0"/>
              <w:adjustRightInd w:val="0"/>
              <w:jc w:val="left"/>
              <w:rPr>
                <w:sz w:val="16"/>
                <w:szCs w:val="16"/>
              </w:rPr>
            </w:pPr>
            <w:r w:rsidRPr="003F1CA8">
              <w:rPr>
                <w:sz w:val="16"/>
                <w:szCs w:val="16"/>
              </w:rPr>
              <w:t>Объект транспортной инфраструктуры</w:t>
            </w:r>
          </w:p>
        </w:tc>
        <w:tc>
          <w:tcPr>
            <w:tcW w:w="1967" w:type="dxa"/>
            <w:tcBorders>
              <w:top w:val="single" w:sz="4" w:space="0" w:color="auto"/>
              <w:left w:val="single" w:sz="4" w:space="0" w:color="auto"/>
              <w:bottom w:val="single" w:sz="4" w:space="0" w:color="auto"/>
              <w:right w:val="single" w:sz="4" w:space="0" w:color="auto"/>
            </w:tcBorders>
          </w:tcPr>
          <w:p w14:paraId="2878306C" w14:textId="77777777" w:rsidR="002805D1" w:rsidRPr="003F1CA8" w:rsidRDefault="002805D1" w:rsidP="00BA569D">
            <w:pPr>
              <w:autoSpaceDE w:val="0"/>
              <w:autoSpaceDN w:val="0"/>
              <w:adjustRightInd w:val="0"/>
              <w:jc w:val="left"/>
              <w:rPr>
                <w:sz w:val="16"/>
                <w:szCs w:val="16"/>
                <w:lang w:eastAsia="ar-SA"/>
              </w:rPr>
            </w:pPr>
            <w:r w:rsidRPr="003F1CA8">
              <w:rPr>
                <w:sz w:val="16"/>
                <w:szCs w:val="16"/>
                <w:lang w:eastAsia="ar-SA"/>
              </w:rPr>
              <w:t>Обеспечение транспортной доступности к существующей и проектируемой жилой застройке</w:t>
            </w:r>
          </w:p>
        </w:tc>
        <w:tc>
          <w:tcPr>
            <w:tcW w:w="1966" w:type="dxa"/>
          </w:tcPr>
          <w:p w14:paraId="25E65A34" w14:textId="77777777" w:rsidR="002805D1" w:rsidRPr="003F1CA8" w:rsidRDefault="002805D1" w:rsidP="00BA569D">
            <w:pPr>
              <w:jc w:val="left"/>
              <w:rPr>
                <w:sz w:val="16"/>
                <w:szCs w:val="16"/>
              </w:rPr>
            </w:pPr>
            <w:r w:rsidRPr="003F1CA8">
              <w:rPr>
                <w:sz w:val="16"/>
                <w:szCs w:val="16"/>
              </w:rPr>
              <w:t>Первая очередь</w:t>
            </w:r>
          </w:p>
          <w:p w14:paraId="111F54DC" w14:textId="77777777" w:rsidR="002805D1" w:rsidRPr="003F1CA8" w:rsidRDefault="002805D1" w:rsidP="00BA569D">
            <w:pPr>
              <w:jc w:val="left"/>
              <w:rPr>
                <w:sz w:val="16"/>
                <w:szCs w:val="16"/>
              </w:rPr>
            </w:pPr>
          </w:p>
          <w:p w14:paraId="7A0738D6" w14:textId="77777777" w:rsidR="002805D1" w:rsidRPr="003F1CA8" w:rsidRDefault="002805D1" w:rsidP="00BA569D">
            <w:pPr>
              <w:jc w:val="left"/>
              <w:rPr>
                <w:sz w:val="16"/>
                <w:szCs w:val="16"/>
              </w:rPr>
            </w:pPr>
            <w:r w:rsidRPr="003F1CA8">
              <w:rPr>
                <w:sz w:val="16"/>
                <w:szCs w:val="16"/>
              </w:rPr>
              <w:t>Основные характеристики согласно проекту планировки территории</w:t>
            </w:r>
          </w:p>
          <w:p w14:paraId="021C5D70" w14:textId="77777777" w:rsidR="002805D1" w:rsidRPr="003F1CA8" w:rsidRDefault="002805D1" w:rsidP="00BA569D">
            <w:pPr>
              <w:jc w:val="left"/>
              <w:rPr>
                <w:sz w:val="16"/>
                <w:szCs w:val="16"/>
              </w:rPr>
            </w:pPr>
            <w:r w:rsidRPr="003F1CA8">
              <w:rPr>
                <w:sz w:val="16"/>
                <w:szCs w:val="16"/>
                <w:lang w:eastAsia="ar-SA"/>
              </w:rPr>
              <w:t>Протяжённость около 0,607 км (2 участка)</w:t>
            </w:r>
          </w:p>
        </w:tc>
        <w:tc>
          <w:tcPr>
            <w:tcW w:w="1400" w:type="dxa"/>
          </w:tcPr>
          <w:p w14:paraId="15393030" w14:textId="77777777" w:rsidR="002805D1" w:rsidRPr="003F1CA8" w:rsidRDefault="002805D1" w:rsidP="00BA569D">
            <w:pPr>
              <w:jc w:val="left"/>
              <w:rPr>
                <w:sz w:val="16"/>
                <w:szCs w:val="16"/>
              </w:rPr>
            </w:pPr>
            <w:r w:rsidRPr="003F1CA8">
              <w:rPr>
                <w:sz w:val="16"/>
                <w:szCs w:val="16"/>
              </w:rPr>
              <w:t>д. Вяжищи</w:t>
            </w:r>
          </w:p>
        </w:tc>
        <w:tc>
          <w:tcPr>
            <w:tcW w:w="1968" w:type="dxa"/>
          </w:tcPr>
          <w:p w14:paraId="4DFA5225" w14:textId="77777777" w:rsidR="002805D1" w:rsidRPr="003F1CA8" w:rsidRDefault="002805D1" w:rsidP="00BA569D">
            <w:pPr>
              <w:autoSpaceDE w:val="0"/>
              <w:autoSpaceDN w:val="0"/>
              <w:adjustRightInd w:val="0"/>
              <w:jc w:val="left"/>
              <w:rPr>
                <w:sz w:val="16"/>
                <w:szCs w:val="16"/>
              </w:rPr>
            </w:pPr>
            <w:r w:rsidRPr="003F1CA8">
              <w:rPr>
                <w:sz w:val="16"/>
                <w:szCs w:val="16"/>
              </w:rPr>
              <w:t>Не устанавливаются</w:t>
            </w:r>
          </w:p>
        </w:tc>
      </w:tr>
    </w:tbl>
    <w:p w14:paraId="7A4C344D" w14:textId="77777777" w:rsidR="002A63D1" w:rsidRPr="003F1CA8" w:rsidRDefault="002A63D1" w:rsidP="002A63D1">
      <w:pPr>
        <w:spacing w:line="102" w:lineRule="atLeast"/>
        <w:rPr>
          <w:szCs w:val="28"/>
        </w:rPr>
      </w:pPr>
    </w:p>
    <w:p w14:paraId="331BA804" w14:textId="507747BD" w:rsidR="00AC2549" w:rsidRPr="003F1CA8" w:rsidRDefault="00AC2549" w:rsidP="00AC2549">
      <w:pPr>
        <w:pStyle w:val="aff2"/>
        <w:ind w:firstLine="709"/>
        <w:rPr>
          <w:sz w:val="28"/>
          <w:szCs w:val="28"/>
        </w:rPr>
      </w:pPr>
      <w:r w:rsidRPr="003F1CA8">
        <w:rPr>
          <w:sz w:val="28"/>
          <w:szCs w:val="28"/>
        </w:rPr>
        <w:t xml:space="preserve">Общая протяженность автомобильных дорог общего пользования </w:t>
      </w:r>
      <w:r w:rsidR="00B00287" w:rsidRPr="003F1CA8">
        <w:rPr>
          <w:sz w:val="28"/>
          <w:szCs w:val="28"/>
        </w:rPr>
        <w:t xml:space="preserve">местного значения </w:t>
      </w:r>
      <w:r w:rsidRPr="003F1CA8">
        <w:rPr>
          <w:sz w:val="28"/>
          <w:szCs w:val="28"/>
        </w:rPr>
        <w:t xml:space="preserve">по территории </w:t>
      </w:r>
      <w:r w:rsidR="00B00287" w:rsidRPr="003F1CA8">
        <w:rPr>
          <w:sz w:val="28"/>
          <w:szCs w:val="28"/>
        </w:rPr>
        <w:t>Трегубовского</w:t>
      </w:r>
      <w:r w:rsidRPr="003F1CA8">
        <w:rPr>
          <w:sz w:val="28"/>
          <w:szCs w:val="28"/>
        </w:rPr>
        <w:t xml:space="preserve"> сельского поселения </w:t>
      </w:r>
      <w:r w:rsidR="00B00287" w:rsidRPr="003F1CA8">
        <w:rPr>
          <w:sz w:val="28"/>
          <w:szCs w:val="28"/>
        </w:rPr>
        <w:t>Чудовского</w:t>
      </w:r>
      <w:r w:rsidRPr="003F1CA8">
        <w:rPr>
          <w:sz w:val="28"/>
          <w:szCs w:val="28"/>
        </w:rPr>
        <w:t xml:space="preserve"> района Новгородской области составляет – </w:t>
      </w:r>
      <w:r w:rsidR="00B00287" w:rsidRPr="003F1CA8">
        <w:rPr>
          <w:sz w:val="28"/>
          <w:szCs w:val="28"/>
        </w:rPr>
        <w:t>17969,2 м</w:t>
      </w:r>
      <w:r w:rsidRPr="003F1CA8">
        <w:rPr>
          <w:sz w:val="28"/>
          <w:szCs w:val="28"/>
        </w:rPr>
        <w:t xml:space="preserve">; ширина покрытия – </w:t>
      </w:r>
      <w:r w:rsidR="00B00287" w:rsidRPr="003F1CA8">
        <w:rPr>
          <w:sz w:val="28"/>
          <w:szCs w:val="28"/>
        </w:rPr>
        <w:t xml:space="preserve">от 4 до </w:t>
      </w:r>
      <w:r w:rsidRPr="003F1CA8">
        <w:rPr>
          <w:sz w:val="28"/>
          <w:szCs w:val="28"/>
        </w:rPr>
        <w:t>6 м.</w:t>
      </w:r>
    </w:p>
    <w:p w14:paraId="28543A48" w14:textId="77777777" w:rsidR="00074C6A" w:rsidRPr="003F1CA8" w:rsidRDefault="00074C6A" w:rsidP="00074C6A">
      <w:pPr>
        <w:pStyle w:val="1"/>
      </w:pPr>
      <w:bookmarkStart w:id="229" w:name="_Toc6518205"/>
      <w:bookmarkStart w:id="230" w:name="_Toc25255456"/>
      <w:r w:rsidRPr="003F1CA8">
        <w:t>Сведения об объектах культурного наследия</w:t>
      </w:r>
      <w:bookmarkEnd w:id="229"/>
      <w:bookmarkEnd w:id="230"/>
    </w:p>
    <w:p w14:paraId="539DF79B" w14:textId="451DB17B" w:rsidR="00074C6A" w:rsidRPr="003F1CA8" w:rsidRDefault="00074C6A" w:rsidP="00074C6A">
      <w:pPr>
        <w:ind w:firstLine="709"/>
      </w:pPr>
      <w:r w:rsidRPr="003F1CA8">
        <w:t>Перечень объектов культурного наследия, находящихся на территории Трегубовского сельского поселения:</w:t>
      </w:r>
    </w:p>
    <w:p w14:paraId="63BDFCFF" w14:textId="6F0D8ABA" w:rsidR="00074C6A" w:rsidRPr="003F1CA8" w:rsidRDefault="00074C6A" w:rsidP="00074C6A">
      <w:pPr>
        <w:ind w:firstLine="709"/>
        <w:rPr>
          <w:rFonts w:eastAsia="Calibri"/>
        </w:rPr>
      </w:pPr>
      <w:r w:rsidRPr="003F1CA8">
        <w:rPr>
          <w:rFonts w:eastAsia="Calibri"/>
        </w:rPr>
        <w:t>1) Селище (</w:t>
      </w:r>
      <w:r w:rsidRPr="003F1CA8">
        <w:rPr>
          <w:rFonts w:eastAsia="Calibri"/>
          <w:lang w:val="en-US"/>
        </w:rPr>
        <w:t>VIII</w:t>
      </w:r>
      <w:r w:rsidRPr="003F1CA8">
        <w:rPr>
          <w:rFonts w:eastAsia="Calibri"/>
        </w:rPr>
        <w:t xml:space="preserve"> – </w:t>
      </w:r>
      <w:r w:rsidRPr="003F1CA8">
        <w:rPr>
          <w:rFonts w:eastAsia="Calibri"/>
          <w:lang w:val="en-US"/>
        </w:rPr>
        <w:t>XIII</w:t>
      </w:r>
      <w:r w:rsidRPr="003F1CA8">
        <w:rPr>
          <w:rFonts w:eastAsia="Calibri"/>
        </w:rPr>
        <w:t xml:space="preserve"> </w:t>
      </w:r>
      <w:proofErr w:type="spellStart"/>
      <w:r w:rsidRPr="003F1CA8">
        <w:rPr>
          <w:rFonts w:eastAsia="Calibri"/>
        </w:rPr>
        <w:t>в.в</w:t>
      </w:r>
      <w:proofErr w:type="spellEnd"/>
      <w:r w:rsidRPr="003F1CA8">
        <w:rPr>
          <w:rFonts w:eastAsia="Calibri"/>
        </w:rPr>
        <w:t>.), д. Кузино;</w:t>
      </w:r>
    </w:p>
    <w:p w14:paraId="0A9FBC40" w14:textId="70B7F4AE" w:rsidR="00074C6A" w:rsidRPr="003F1CA8" w:rsidRDefault="00074C6A" w:rsidP="00074C6A">
      <w:pPr>
        <w:ind w:firstLine="709"/>
        <w:rPr>
          <w:rFonts w:eastAsia="Calibri"/>
        </w:rPr>
      </w:pPr>
      <w:r w:rsidRPr="003F1CA8">
        <w:rPr>
          <w:rFonts w:eastAsia="Calibri"/>
        </w:rPr>
        <w:t>2) Сопка (</w:t>
      </w:r>
      <w:r w:rsidRPr="003F1CA8">
        <w:rPr>
          <w:rFonts w:eastAsia="Calibri"/>
          <w:lang w:val="en-US"/>
        </w:rPr>
        <w:t>VIII</w:t>
      </w:r>
      <w:r w:rsidRPr="003F1CA8">
        <w:rPr>
          <w:rFonts w:eastAsia="Calibri"/>
        </w:rPr>
        <w:t xml:space="preserve"> – </w:t>
      </w:r>
      <w:r w:rsidRPr="003F1CA8">
        <w:rPr>
          <w:rFonts w:eastAsia="Calibri"/>
          <w:lang w:val="en-US"/>
        </w:rPr>
        <w:t>X</w:t>
      </w:r>
      <w:r w:rsidRPr="003F1CA8">
        <w:rPr>
          <w:rFonts w:eastAsia="Calibri"/>
        </w:rPr>
        <w:t xml:space="preserve"> </w:t>
      </w:r>
      <w:proofErr w:type="spellStart"/>
      <w:r w:rsidRPr="003F1CA8">
        <w:rPr>
          <w:rFonts w:eastAsia="Calibri"/>
        </w:rPr>
        <w:t>в.в</w:t>
      </w:r>
      <w:proofErr w:type="spellEnd"/>
      <w:r w:rsidRPr="003F1CA8">
        <w:rPr>
          <w:rFonts w:eastAsia="Calibri"/>
        </w:rPr>
        <w:t>.), д. Кузино;</w:t>
      </w:r>
    </w:p>
    <w:p w14:paraId="2D058F29" w14:textId="1DFB8E8E" w:rsidR="00074C6A" w:rsidRPr="003F1CA8" w:rsidRDefault="00074C6A" w:rsidP="00074C6A">
      <w:pPr>
        <w:ind w:firstLine="709"/>
        <w:rPr>
          <w:rFonts w:eastAsia="Calibri"/>
        </w:rPr>
      </w:pPr>
      <w:r w:rsidRPr="003F1CA8">
        <w:rPr>
          <w:rFonts w:eastAsia="Calibri"/>
        </w:rPr>
        <w:t>3) Селище (Х</w:t>
      </w:r>
      <w:proofErr w:type="gramStart"/>
      <w:r w:rsidRPr="003F1CA8">
        <w:rPr>
          <w:rFonts w:eastAsia="Calibri"/>
          <w:lang w:val="en-US"/>
        </w:rPr>
        <w:t>I</w:t>
      </w:r>
      <w:proofErr w:type="gramEnd"/>
      <w:r w:rsidRPr="003F1CA8">
        <w:rPr>
          <w:rFonts w:eastAsia="Calibri"/>
        </w:rPr>
        <w:t xml:space="preserve"> – </w:t>
      </w:r>
      <w:r w:rsidRPr="003F1CA8">
        <w:rPr>
          <w:rFonts w:eastAsia="Calibri"/>
          <w:lang w:val="en-US"/>
        </w:rPr>
        <w:t>XIII</w:t>
      </w:r>
      <w:r w:rsidRPr="003F1CA8">
        <w:rPr>
          <w:rFonts w:eastAsia="Calibri"/>
        </w:rPr>
        <w:t xml:space="preserve"> </w:t>
      </w:r>
      <w:proofErr w:type="spellStart"/>
      <w:r w:rsidRPr="003F1CA8">
        <w:rPr>
          <w:rFonts w:eastAsia="Calibri"/>
        </w:rPr>
        <w:t>в.в</w:t>
      </w:r>
      <w:proofErr w:type="spellEnd"/>
      <w:r w:rsidRPr="003F1CA8">
        <w:rPr>
          <w:rFonts w:eastAsia="Calibri"/>
        </w:rPr>
        <w:t>.), д. Вергежа;</w:t>
      </w:r>
    </w:p>
    <w:p w14:paraId="4951DC4E" w14:textId="1F086B25" w:rsidR="00074C6A" w:rsidRPr="003F1CA8" w:rsidRDefault="00074C6A" w:rsidP="00074C6A">
      <w:pPr>
        <w:ind w:firstLine="709"/>
        <w:rPr>
          <w:rFonts w:eastAsia="Calibri"/>
        </w:rPr>
      </w:pPr>
      <w:r w:rsidRPr="003F1CA8">
        <w:rPr>
          <w:rFonts w:eastAsia="Calibri"/>
        </w:rPr>
        <w:t>4) Селище (Х</w:t>
      </w:r>
      <w:proofErr w:type="gramStart"/>
      <w:r w:rsidRPr="003F1CA8">
        <w:rPr>
          <w:rFonts w:eastAsia="Calibri"/>
          <w:lang w:val="en-US"/>
        </w:rPr>
        <w:t>I</w:t>
      </w:r>
      <w:proofErr w:type="gramEnd"/>
      <w:r w:rsidRPr="003F1CA8">
        <w:rPr>
          <w:rFonts w:eastAsia="Calibri"/>
        </w:rPr>
        <w:t xml:space="preserve"> – </w:t>
      </w:r>
      <w:r w:rsidRPr="003F1CA8">
        <w:rPr>
          <w:rFonts w:eastAsia="Calibri"/>
          <w:lang w:val="en-US"/>
        </w:rPr>
        <w:t>XIII</w:t>
      </w:r>
      <w:r w:rsidRPr="003F1CA8">
        <w:rPr>
          <w:rFonts w:eastAsia="Calibri"/>
        </w:rPr>
        <w:t xml:space="preserve"> </w:t>
      </w:r>
      <w:proofErr w:type="spellStart"/>
      <w:r w:rsidRPr="003F1CA8">
        <w:rPr>
          <w:rFonts w:eastAsia="Calibri"/>
        </w:rPr>
        <w:t>в.в</w:t>
      </w:r>
      <w:proofErr w:type="spellEnd"/>
      <w:r w:rsidRPr="003F1CA8">
        <w:rPr>
          <w:rFonts w:eastAsia="Calibri"/>
        </w:rPr>
        <w:t>.), д. Вяжищи;</w:t>
      </w:r>
    </w:p>
    <w:p w14:paraId="3573EBCB" w14:textId="77777777" w:rsidR="00074C6A" w:rsidRPr="003F1CA8" w:rsidRDefault="00074C6A" w:rsidP="00074C6A">
      <w:pPr>
        <w:ind w:firstLine="709"/>
        <w:rPr>
          <w:rFonts w:eastAsia="Calibri"/>
        </w:rPr>
      </w:pPr>
      <w:r w:rsidRPr="003F1CA8">
        <w:rPr>
          <w:rFonts w:eastAsia="Calibri"/>
        </w:rPr>
        <w:t>Выявленные:</w:t>
      </w:r>
    </w:p>
    <w:p w14:paraId="05FC5F4F" w14:textId="12A7AF21" w:rsidR="00074C6A" w:rsidRPr="003F1CA8" w:rsidRDefault="00074C6A" w:rsidP="00074C6A">
      <w:pPr>
        <w:ind w:firstLine="709"/>
        <w:rPr>
          <w:rFonts w:eastAsia="Calibri"/>
        </w:rPr>
      </w:pPr>
      <w:r w:rsidRPr="003F1CA8">
        <w:rPr>
          <w:rFonts w:eastAsia="Calibri"/>
        </w:rPr>
        <w:t xml:space="preserve">5) Усадебный парк </w:t>
      </w:r>
      <w:proofErr w:type="spellStart"/>
      <w:r w:rsidRPr="003F1CA8">
        <w:rPr>
          <w:rFonts w:eastAsia="Calibri"/>
        </w:rPr>
        <w:t>Приютино</w:t>
      </w:r>
      <w:proofErr w:type="spellEnd"/>
      <w:r w:rsidRPr="003F1CA8">
        <w:rPr>
          <w:rFonts w:eastAsia="Calibri"/>
        </w:rPr>
        <w:t xml:space="preserve"> (</w:t>
      </w:r>
      <w:r w:rsidRPr="003F1CA8">
        <w:rPr>
          <w:rFonts w:eastAsia="Calibri"/>
          <w:lang w:val="en-US"/>
        </w:rPr>
        <w:t>XIX</w:t>
      </w:r>
      <w:r w:rsidRPr="003F1CA8">
        <w:rPr>
          <w:rFonts w:eastAsia="Calibri"/>
        </w:rPr>
        <w:t xml:space="preserve"> в.);</w:t>
      </w:r>
    </w:p>
    <w:p w14:paraId="580085DD" w14:textId="11C9FFF1" w:rsidR="00074C6A" w:rsidRPr="003F1CA8" w:rsidRDefault="00074C6A" w:rsidP="00074C6A">
      <w:pPr>
        <w:ind w:firstLine="709"/>
        <w:rPr>
          <w:rFonts w:eastAsia="Calibri"/>
        </w:rPr>
      </w:pPr>
      <w:r w:rsidRPr="003F1CA8">
        <w:rPr>
          <w:rFonts w:eastAsia="Calibri"/>
        </w:rPr>
        <w:t>6) Каменная мельница (</w:t>
      </w:r>
      <w:r w:rsidRPr="003F1CA8">
        <w:rPr>
          <w:rFonts w:eastAsia="Calibri"/>
          <w:lang w:val="en-US"/>
        </w:rPr>
        <w:t>XIX</w:t>
      </w:r>
      <w:r w:rsidRPr="003F1CA8">
        <w:rPr>
          <w:rFonts w:eastAsia="Calibri"/>
        </w:rPr>
        <w:t xml:space="preserve"> в.), д. Арефино;</w:t>
      </w:r>
    </w:p>
    <w:p w14:paraId="271C6406" w14:textId="13CBCC4E" w:rsidR="00074C6A" w:rsidRPr="003F1CA8" w:rsidRDefault="00074C6A" w:rsidP="00074C6A">
      <w:pPr>
        <w:ind w:firstLine="709"/>
        <w:rPr>
          <w:rFonts w:eastAsia="Calibri"/>
        </w:rPr>
      </w:pPr>
      <w:r w:rsidRPr="003F1CA8">
        <w:rPr>
          <w:rFonts w:eastAsia="Calibri"/>
        </w:rPr>
        <w:t>7) Селище (Х</w:t>
      </w:r>
      <w:proofErr w:type="gramStart"/>
      <w:r w:rsidRPr="003F1CA8">
        <w:rPr>
          <w:rFonts w:eastAsia="Calibri"/>
          <w:lang w:val="en-US"/>
        </w:rPr>
        <w:t>I</w:t>
      </w:r>
      <w:proofErr w:type="gramEnd"/>
      <w:r w:rsidRPr="003F1CA8">
        <w:rPr>
          <w:rFonts w:eastAsia="Calibri"/>
        </w:rPr>
        <w:t xml:space="preserve"> – </w:t>
      </w:r>
      <w:r w:rsidRPr="003F1CA8">
        <w:rPr>
          <w:rFonts w:eastAsia="Calibri"/>
          <w:lang w:val="en-US"/>
        </w:rPr>
        <w:t>XIII</w:t>
      </w:r>
      <w:r w:rsidRPr="003F1CA8">
        <w:rPr>
          <w:rFonts w:eastAsia="Calibri"/>
        </w:rPr>
        <w:t xml:space="preserve"> </w:t>
      </w:r>
      <w:proofErr w:type="spellStart"/>
      <w:r w:rsidRPr="003F1CA8">
        <w:rPr>
          <w:rFonts w:eastAsia="Calibri"/>
        </w:rPr>
        <w:t>в.в</w:t>
      </w:r>
      <w:proofErr w:type="spellEnd"/>
      <w:r w:rsidRPr="003F1CA8">
        <w:rPr>
          <w:rFonts w:eastAsia="Calibri"/>
        </w:rPr>
        <w:t>.), д. Красный Посёлок;</w:t>
      </w:r>
    </w:p>
    <w:p w14:paraId="073613DF" w14:textId="487587EC" w:rsidR="00074C6A" w:rsidRPr="003F1CA8" w:rsidRDefault="00074C6A" w:rsidP="00074C6A">
      <w:pPr>
        <w:ind w:firstLine="709"/>
        <w:rPr>
          <w:rFonts w:eastAsia="Calibri"/>
        </w:rPr>
      </w:pPr>
      <w:r w:rsidRPr="003F1CA8">
        <w:rPr>
          <w:rFonts w:eastAsia="Calibri"/>
        </w:rPr>
        <w:t>8) Селище, д. Дубовицы;</w:t>
      </w:r>
    </w:p>
    <w:p w14:paraId="40A515BF" w14:textId="049220C9" w:rsidR="00074C6A" w:rsidRPr="003F1CA8" w:rsidRDefault="00074C6A" w:rsidP="00074C6A">
      <w:pPr>
        <w:ind w:firstLine="709"/>
        <w:rPr>
          <w:rFonts w:eastAsia="Calibri"/>
        </w:rPr>
      </w:pPr>
      <w:r w:rsidRPr="003F1CA8">
        <w:rPr>
          <w:rFonts w:eastAsia="Calibri"/>
        </w:rPr>
        <w:t xml:space="preserve">9) Селище, д. </w:t>
      </w:r>
      <w:proofErr w:type="spellStart"/>
      <w:r w:rsidRPr="003F1CA8">
        <w:rPr>
          <w:rFonts w:eastAsia="Calibri"/>
        </w:rPr>
        <w:t>Кипрово</w:t>
      </w:r>
      <w:proofErr w:type="spellEnd"/>
      <w:r w:rsidRPr="003F1CA8">
        <w:rPr>
          <w:rFonts w:eastAsia="Calibri"/>
        </w:rPr>
        <w:t>;</w:t>
      </w:r>
    </w:p>
    <w:p w14:paraId="18402205" w14:textId="2446A0BF" w:rsidR="00074C6A" w:rsidRPr="003F1CA8" w:rsidRDefault="00074C6A" w:rsidP="00074C6A">
      <w:pPr>
        <w:ind w:firstLine="709"/>
        <w:rPr>
          <w:rFonts w:eastAsia="Calibri"/>
        </w:rPr>
      </w:pPr>
      <w:r w:rsidRPr="003F1CA8">
        <w:rPr>
          <w:rFonts w:eastAsia="Calibri"/>
        </w:rPr>
        <w:t>10) Селище (Х</w:t>
      </w:r>
      <w:proofErr w:type="gramStart"/>
      <w:r w:rsidRPr="003F1CA8">
        <w:rPr>
          <w:rFonts w:eastAsia="Calibri"/>
          <w:lang w:val="en-US"/>
        </w:rPr>
        <w:t>I</w:t>
      </w:r>
      <w:proofErr w:type="gramEnd"/>
      <w:r w:rsidRPr="003F1CA8">
        <w:rPr>
          <w:rFonts w:eastAsia="Calibri"/>
        </w:rPr>
        <w:t xml:space="preserve"> – </w:t>
      </w:r>
      <w:r w:rsidRPr="003F1CA8">
        <w:rPr>
          <w:rFonts w:eastAsia="Calibri"/>
          <w:lang w:val="en-US"/>
        </w:rPr>
        <w:t>XV</w:t>
      </w:r>
      <w:r w:rsidRPr="003F1CA8">
        <w:rPr>
          <w:rFonts w:eastAsia="Calibri"/>
        </w:rPr>
        <w:t xml:space="preserve"> </w:t>
      </w:r>
      <w:proofErr w:type="spellStart"/>
      <w:r w:rsidRPr="003F1CA8">
        <w:rPr>
          <w:rFonts w:eastAsia="Calibri"/>
        </w:rPr>
        <w:t>в.в</w:t>
      </w:r>
      <w:proofErr w:type="spellEnd"/>
      <w:r w:rsidRPr="003F1CA8">
        <w:rPr>
          <w:rFonts w:eastAsia="Calibri"/>
        </w:rPr>
        <w:t>.), урочище «</w:t>
      </w:r>
      <w:proofErr w:type="spellStart"/>
      <w:r w:rsidRPr="003F1CA8">
        <w:rPr>
          <w:rFonts w:eastAsia="Calibri"/>
        </w:rPr>
        <w:t>Званка</w:t>
      </w:r>
      <w:proofErr w:type="spellEnd"/>
      <w:r w:rsidRPr="003F1CA8">
        <w:rPr>
          <w:rFonts w:eastAsia="Calibri"/>
        </w:rPr>
        <w:t>», на территории бывшей усадьбы.</w:t>
      </w:r>
    </w:p>
    <w:p w14:paraId="347045B5" w14:textId="77777777" w:rsidR="00074C6A" w:rsidRPr="003F1CA8" w:rsidRDefault="00074C6A" w:rsidP="00074C6A">
      <w:pPr>
        <w:pStyle w:val="1"/>
      </w:pPr>
      <w:bookmarkStart w:id="231" w:name="_Toc6518206"/>
      <w:bookmarkStart w:id="232" w:name="_Toc25255457"/>
      <w:r w:rsidRPr="003F1CA8">
        <w:t>Сведения об особо охра</w:t>
      </w:r>
      <w:r w:rsidRPr="003F1CA8">
        <w:rPr>
          <w:spacing w:val="1"/>
        </w:rPr>
        <w:t>н</w:t>
      </w:r>
      <w:r w:rsidRPr="003F1CA8">
        <w:t>я</w:t>
      </w:r>
      <w:r w:rsidRPr="003F1CA8">
        <w:rPr>
          <w:spacing w:val="-2"/>
        </w:rPr>
        <w:t>е</w:t>
      </w:r>
      <w:r w:rsidRPr="003F1CA8">
        <w:t>мых</w:t>
      </w:r>
      <w:r w:rsidRPr="003F1CA8">
        <w:rPr>
          <w:spacing w:val="-2"/>
        </w:rPr>
        <w:t xml:space="preserve"> </w:t>
      </w:r>
      <w:r w:rsidRPr="003F1CA8">
        <w:t>приро</w:t>
      </w:r>
      <w:r w:rsidRPr="003F1CA8">
        <w:rPr>
          <w:spacing w:val="-2"/>
        </w:rPr>
        <w:t>д</w:t>
      </w:r>
      <w:r w:rsidRPr="003F1CA8">
        <w:t>ных</w:t>
      </w:r>
      <w:r w:rsidRPr="003F1CA8">
        <w:rPr>
          <w:spacing w:val="-2"/>
        </w:rPr>
        <w:t xml:space="preserve"> </w:t>
      </w:r>
      <w:r w:rsidRPr="003F1CA8">
        <w:rPr>
          <w:spacing w:val="1"/>
        </w:rPr>
        <w:t>т</w:t>
      </w:r>
      <w:r w:rsidRPr="003F1CA8">
        <w:rPr>
          <w:spacing w:val="-1"/>
        </w:rPr>
        <w:t>е</w:t>
      </w:r>
      <w:r w:rsidRPr="003F1CA8">
        <w:rPr>
          <w:spacing w:val="-2"/>
        </w:rPr>
        <w:t>р</w:t>
      </w:r>
      <w:r w:rsidRPr="003F1CA8">
        <w:t>р</w:t>
      </w:r>
      <w:r w:rsidRPr="003F1CA8">
        <w:rPr>
          <w:spacing w:val="-2"/>
        </w:rPr>
        <w:t>и</w:t>
      </w:r>
      <w:r w:rsidRPr="003F1CA8">
        <w:t>ториях</w:t>
      </w:r>
      <w:bookmarkEnd w:id="231"/>
      <w:bookmarkEnd w:id="232"/>
    </w:p>
    <w:p w14:paraId="522F0E6A" w14:textId="51987505" w:rsidR="00074C6A" w:rsidRPr="003F1CA8" w:rsidRDefault="00074C6A" w:rsidP="00074C6A">
      <w:pPr>
        <w:ind w:firstLine="567"/>
      </w:pPr>
      <w:r w:rsidRPr="003F1CA8">
        <w:rPr>
          <w:spacing w:val="-1"/>
        </w:rPr>
        <w:t>Н</w:t>
      </w:r>
      <w:r w:rsidRPr="003F1CA8">
        <w:t>а</w:t>
      </w:r>
      <w:r w:rsidRPr="003F1CA8">
        <w:rPr>
          <w:spacing w:val="-2"/>
        </w:rPr>
        <w:t xml:space="preserve"> </w:t>
      </w:r>
      <w:r w:rsidRPr="003F1CA8">
        <w:t>т</w:t>
      </w:r>
      <w:r w:rsidRPr="003F1CA8">
        <w:rPr>
          <w:spacing w:val="-1"/>
        </w:rPr>
        <w:t>е</w:t>
      </w:r>
      <w:r w:rsidRPr="003F1CA8">
        <w:t>рритории</w:t>
      </w:r>
      <w:r w:rsidRPr="003F1CA8">
        <w:rPr>
          <w:spacing w:val="43"/>
        </w:rPr>
        <w:t xml:space="preserve"> </w:t>
      </w:r>
      <w:r w:rsidRPr="003F1CA8">
        <w:t>Трегубо</w:t>
      </w:r>
      <w:r w:rsidRPr="003F1CA8">
        <w:rPr>
          <w:spacing w:val="-3"/>
        </w:rPr>
        <w:t>в</w:t>
      </w:r>
      <w:r w:rsidRPr="003F1CA8">
        <w:rPr>
          <w:spacing w:val="-1"/>
        </w:rPr>
        <w:t>с</w:t>
      </w:r>
      <w:r w:rsidRPr="003F1CA8">
        <w:t>кого</w:t>
      </w:r>
      <w:r w:rsidRPr="003F1CA8">
        <w:rPr>
          <w:spacing w:val="42"/>
        </w:rPr>
        <w:t xml:space="preserve"> </w:t>
      </w:r>
      <w:r w:rsidRPr="003F1CA8">
        <w:rPr>
          <w:spacing w:val="-1"/>
        </w:rPr>
        <w:t>се</w:t>
      </w:r>
      <w:r w:rsidRPr="003F1CA8">
        <w:t>ль</w:t>
      </w:r>
      <w:r w:rsidRPr="003F1CA8">
        <w:rPr>
          <w:spacing w:val="-1"/>
        </w:rPr>
        <w:t>с</w:t>
      </w:r>
      <w:r w:rsidRPr="003F1CA8">
        <w:t>кого</w:t>
      </w:r>
      <w:r w:rsidRPr="003F1CA8">
        <w:rPr>
          <w:spacing w:val="42"/>
        </w:rPr>
        <w:t xml:space="preserve"> </w:t>
      </w:r>
      <w:proofErr w:type="gramStart"/>
      <w:r w:rsidRPr="003F1CA8">
        <w:t>по</w:t>
      </w:r>
      <w:r w:rsidRPr="003F1CA8">
        <w:rPr>
          <w:spacing w:val="-1"/>
        </w:rPr>
        <w:t>се</w:t>
      </w:r>
      <w:r w:rsidRPr="003F1CA8">
        <w:t>л</w:t>
      </w:r>
      <w:r w:rsidRPr="003F1CA8">
        <w:rPr>
          <w:spacing w:val="3"/>
        </w:rPr>
        <w:t>е</w:t>
      </w:r>
      <w:r w:rsidRPr="003F1CA8">
        <w:t>ния</w:t>
      </w:r>
      <w:proofErr w:type="gramEnd"/>
      <w:r w:rsidRPr="003F1CA8">
        <w:rPr>
          <w:spacing w:val="42"/>
        </w:rPr>
        <w:t xml:space="preserve"> </w:t>
      </w:r>
      <w:r w:rsidRPr="003F1CA8">
        <w:t>особо охраняемые природные территории р</w:t>
      </w:r>
      <w:r w:rsidRPr="003F1CA8">
        <w:rPr>
          <w:spacing w:val="-1"/>
        </w:rPr>
        <w:t>е</w:t>
      </w:r>
      <w:r w:rsidRPr="003F1CA8">
        <w:t>гион</w:t>
      </w:r>
      <w:r w:rsidRPr="003F1CA8">
        <w:rPr>
          <w:spacing w:val="-1"/>
        </w:rPr>
        <w:t>а</w:t>
      </w:r>
      <w:r w:rsidRPr="003F1CA8">
        <w:t>льного</w:t>
      </w:r>
      <w:r w:rsidRPr="003F1CA8">
        <w:rPr>
          <w:spacing w:val="-3"/>
        </w:rPr>
        <w:t xml:space="preserve"> </w:t>
      </w:r>
      <w:r w:rsidRPr="003F1CA8">
        <w:t>зн</w:t>
      </w:r>
      <w:r w:rsidRPr="003F1CA8">
        <w:rPr>
          <w:spacing w:val="-1"/>
        </w:rPr>
        <w:t>аче</w:t>
      </w:r>
      <w:r w:rsidRPr="003F1CA8">
        <w:t>н</w:t>
      </w:r>
      <w:r w:rsidRPr="003F1CA8">
        <w:rPr>
          <w:spacing w:val="-2"/>
        </w:rPr>
        <w:t>и</w:t>
      </w:r>
      <w:r w:rsidRPr="003F1CA8">
        <w:t>я</w:t>
      </w:r>
      <w:r w:rsidR="002A63D1" w:rsidRPr="003F1CA8">
        <w:t xml:space="preserve"> отсутствуют.</w:t>
      </w:r>
    </w:p>
    <w:p w14:paraId="08CD934C" w14:textId="017ACD7A" w:rsidR="002A63D1" w:rsidRPr="00C44C41" w:rsidRDefault="002A63D1" w:rsidP="00074C6A">
      <w:pPr>
        <w:ind w:firstLine="567"/>
      </w:pPr>
      <w:r w:rsidRPr="003F1CA8">
        <w:t xml:space="preserve">Основание: </w:t>
      </w:r>
      <w:r w:rsidR="00C44C41" w:rsidRPr="003F1CA8">
        <w:t>«</w:t>
      </w:r>
      <w:r w:rsidRPr="003F1CA8">
        <w:t>Перечень особо охраняемых природных территорий региональ</w:t>
      </w:r>
      <w:r w:rsidR="00C44C41" w:rsidRPr="003F1CA8">
        <w:t>ного и местного значений Н</w:t>
      </w:r>
      <w:r w:rsidRPr="003F1CA8">
        <w:t>овгородской области</w:t>
      </w:r>
      <w:r w:rsidR="00C44C41" w:rsidRPr="003F1CA8">
        <w:t>»</w:t>
      </w:r>
      <w:r w:rsidRPr="003F1CA8">
        <w:t>, утвержденный министром природных ресурсов, лесного хозяйства и экологи Новгородской области В.</w:t>
      </w:r>
      <w:r w:rsidR="00C44C41" w:rsidRPr="003F1CA8">
        <w:t xml:space="preserve"> </w:t>
      </w:r>
      <w:r w:rsidRPr="003F1CA8">
        <w:t>Е</w:t>
      </w:r>
      <w:proofErr w:type="gramStart"/>
      <w:r w:rsidR="00C44C41" w:rsidRPr="003F1CA8">
        <w:t xml:space="preserve"> </w:t>
      </w:r>
      <w:r w:rsidRPr="003F1CA8">
        <w:t>.</w:t>
      </w:r>
      <w:proofErr w:type="gramEnd"/>
      <w:r w:rsidRPr="003F1CA8">
        <w:t>Королёвым от 16.01.2019.</w:t>
      </w:r>
      <w:bookmarkEnd w:id="14"/>
      <w:bookmarkEnd w:id="15"/>
      <w:bookmarkEnd w:id="16"/>
      <w:bookmarkEnd w:id="17"/>
      <w:bookmarkEnd w:id="18"/>
      <w:bookmarkEnd w:id="19"/>
      <w:bookmarkEnd w:id="20"/>
      <w:bookmarkEnd w:id="86"/>
    </w:p>
    <w:sectPr w:rsidR="002A63D1" w:rsidRPr="00C44C41" w:rsidSect="002805D1">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AFD8" w14:textId="77777777" w:rsidR="00C63650" w:rsidRDefault="00C63650" w:rsidP="00C07E8C">
      <w:r>
        <w:separator/>
      </w:r>
    </w:p>
  </w:endnote>
  <w:endnote w:type="continuationSeparator" w:id="0">
    <w:p w14:paraId="018F04DD" w14:textId="77777777" w:rsidR="00C63650" w:rsidRDefault="00C63650" w:rsidP="00C0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22C6" w14:textId="77777777" w:rsidR="00CD162A" w:rsidRPr="000A3CA8" w:rsidRDefault="00CD162A" w:rsidP="000A3C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E1376" w14:textId="77777777" w:rsidR="00CD162A" w:rsidRPr="000A3CA8" w:rsidRDefault="00CD162A" w:rsidP="000A3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085C3" w14:textId="77777777" w:rsidR="00C63650" w:rsidRDefault="00C63650" w:rsidP="00C07E8C">
      <w:r>
        <w:separator/>
      </w:r>
    </w:p>
  </w:footnote>
  <w:footnote w:type="continuationSeparator" w:id="0">
    <w:p w14:paraId="26B1D081" w14:textId="77777777" w:rsidR="00C63650" w:rsidRDefault="00C63650" w:rsidP="00C07E8C">
      <w:r>
        <w:continuationSeparator/>
      </w:r>
    </w:p>
  </w:footnote>
  <w:footnote w:id="1">
    <w:p w14:paraId="67F5DF8A" w14:textId="77777777" w:rsidR="00CD162A" w:rsidRPr="000A3CA8" w:rsidRDefault="00CD162A" w:rsidP="000A3CA8">
      <w:r w:rsidRPr="000A3CA8">
        <w:footnoteRef/>
      </w:r>
      <w:r w:rsidRPr="000A3CA8">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2">
    <w:p w14:paraId="5E8D9D1A" w14:textId="77777777" w:rsidR="00CD162A" w:rsidRPr="000A3CA8" w:rsidRDefault="00CD162A" w:rsidP="000A3CA8">
      <w:r w:rsidRPr="000A3CA8">
        <w:footnoteRef/>
      </w:r>
      <w:r w:rsidRPr="000A3CA8">
        <w:t xml:space="preserve"> Зоны указываются в случае, если установление таких зон требуется в связи с размещением данных объектов.</w:t>
      </w:r>
    </w:p>
  </w:footnote>
  <w:footnote w:id="3">
    <w:p w14:paraId="0A455E96" w14:textId="77777777" w:rsidR="00CD162A" w:rsidRPr="002805D1" w:rsidRDefault="00CD162A" w:rsidP="00BE564B">
      <w:pPr>
        <w:pStyle w:val="af3"/>
        <w:rPr>
          <w:sz w:val="24"/>
          <w:szCs w:val="24"/>
        </w:rPr>
      </w:pPr>
      <w:r w:rsidRPr="002805D1">
        <w:rPr>
          <w:rStyle w:val="af5"/>
          <w:sz w:val="24"/>
          <w:szCs w:val="24"/>
        </w:rPr>
        <w:footnoteRef/>
      </w:r>
      <w:r w:rsidRPr="002805D1">
        <w:rPr>
          <w:sz w:val="24"/>
          <w:szCs w:val="24"/>
        </w:rPr>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4">
    <w:p w14:paraId="23E53D9E" w14:textId="77777777" w:rsidR="00CD162A" w:rsidRPr="002805D1" w:rsidRDefault="00CD162A" w:rsidP="00BE564B">
      <w:pPr>
        <w:pStyle w:val="af3"/>
        <w:rPr>
          <w:sz w:val="24"/>
          <w:szCs w:val="24"/>
        </w:rPr>
      </w:pPr>
      <w:r w:rsidRPr="002805D1">
        <w:rPr>
          <w:rStyle w:val="af5"/>
          <w:sz w:val="24"/>
          <w:szCs w:val="24"/>
        </w:rPr>
        <w:footnoteRef/>
      </w:r>
      <w:r w:rsidRPr="002805D1">
        <w:rPr>
          <w:sz w:val="24"/>
          <w:szCs w:val="24"/>
        </w:rPr>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9970"/>
      <w:docPartObj>
        <w:docPartGallery w:val="Page Numbers (Top of Page)"/>
        <w:docPartUnique/>
      </w:docPartObj>
    </w:sdtPr>
    <w:sdtEndPr/>
    <w:sdtContent>
      <w:p w14:paraId="18E24B9C" w14:textId="77777777" w:rsidR="00CD162A" w:rsidRPr="000A3CA8" w:rsidRDefault="00CD162A" w:rsidP="000A3CA8">
        <w:r w:rsidRPr="000A3CA8">
          <w:fldChar w:fldCharType="begin"/>
        </w:r>
        <w:r w:rsidRPr="000A3CA8">
          <w:instrText>PAGE   \* MERGEFORMAT</w:instrText>
        </w:r>
        <w:r w:rsidRPr="000A3CA8">
          <w:fldChar w:fldCharType="separate"/>
        </w:r>
        <w:r w:rsidR="00420BD6">
          <w:rPr>
            <w:noProof/>
          </w:rPr>
          <w:t>43</w:t>
        </w:r>
        <w:r w:rsidRPr="000A3CA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B998" w14:textId="77777777" w:rsidR="00CD162A" w:rsidRPr="000A3CA8" w:rsidRDefault="00CD162A" w:rsidP="000A3CA8">
    <w:r w:rsidRPr="000A3CA8">
      <w:fldChar w:fldCharType="begin"/>
    </w:r>
    <w:r w:rsidRPr="000A3CA8">
      <w:instrText>PAGE   \* MERGEFORMAT</w:instrText>
    </w:r>
    <w:r w:rsidRPr="000A3CA8">
      <w:fldChar w:fldCharType="separate"/>
    </w:r>
    <w:r w:rsidR="00420BD6">
      <w:rPr>
        <w:noProof/>
      </w:rPr>
      <w:t>92</w:t>
    </w:r>
    <w:r w:rsidRPr="000A3CA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16"/>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A07BB8"/>
    <w:multiLevelType w:val="multilevel"/>
    <w:tmpl w:val="83FCDAA2"/>
    <w:lvl w:ilvl="0">
      <w:start w:val="1"/>
      <w:numFmt w:val="decimal"/>
      <w:lvlText w:val="%1)"/>
      <w:lvlJc w:val="left"/>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D4C5B77"/>
    <w:multiLevelType w:val="hybridMultilevel"/>
    <w:tmpl w:val="60F04ACC"/>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765E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D97D0A"/>
    <w:multiLevelType w:val="hybridMultilevel"/>
    <w:tmpl w:val="5AE46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B04898"/>
    <w:multiLevelType w:val="singleLevel"/>
    <w:tmpl w:val="6F0C9448"/>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9">
    <w:nsid w:val="23CC7C7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1F5839"/>
    <w:multiLevelType w:val="hybridMultilevel"/>
    <w:tmpl w:val="F51CF23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A5536C4"/>
    <w:multiLevelType w:val="hybridMultilevel"/>
    <w:tmpl w:val="811EE874"/>
    <w:lvl w:ilvl="0" w:tplc="61BE4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730947"/>
    <w:multiLevelType w:val="hybridMultilevel"/>
    <w:tmpl w:val="044AC47A"/>
    <w:styleLink w:val="29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6C20AC"/>
    <w:multiLevelType w:val="hybridMultilevel"/>
    <w:tmpl w:val="2BFE1DC8"/>
    <w:styleLink w:val="183"/>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87A20"/>
    <w:multiLevelType w:val="multilevel"/>
    <w:tmpl w:val="A7ACE948"/>
    <w:lvl w:ilvl="0">
      <w:start w:val="1"/>
      <w:numFmt w:val="decimal"/>
      <w:pStyle w:val="1"/>
      <w:lvlText w:val="%1"/>
      <w:lvlJc w:val="left"/>
      <w:pPr>
        <w:ind w:left="432" w:hanging="432"/>
      </w:pPr>
    </w:lvl>
    <w:lvl w:ilvl="1">
      <w:start w:val="1"/>
      <w:numFmt w:val="decimal"/>
      <w:pStyle w:val="20"/>
      <w:lvlText w:val="%1.%2"/>
      <w:lvlJc w:val="left"/>
      <w:pPr>
        <w:ind w:left="1711"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47B70BE3"/>
    <w:multiLevelType w:val="hybridMultilevel"/>
    <w:tmpl w:val="4F6418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F2C1B7F"/>
    <w:multiLevelType w:val="hybridMultilevel"/>
    <w:tmpl w:val="949C9242"/>
    <w:lvl w:ilvl="0" w:tplc="A9884956">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C75B3A"/>
    <w:multiLevelType w:val="hybridMultilevel"/>
    <w:tmpl w:val="FC0C1F62"/>
    <w:lvl w:ilvl="0" w:tplc="61BE46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06A4B25"/>
    <w:multiLevelType w:val="hybridMultilevel"/>
    <w:tmpl w:val="D786BE74"/>
    <w:lvl w:ilvl="0" w:tplc="A9884956">
      <w:start w:val="1"/>
      <w:numFmt w:val="decimal"/>
      <w:lvlText w:val="%1."/>
      <w:lvlJc w:val="center"/>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574B49"/>
    <w:multiLevelType w:val="multilevel"/>
    <w:tmpl w:val="9FCAA7F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B03904"/>
    <w:multiLevelType w:val="hybridMultilevel"/>
    <w:tmpl w:val="9DFE9CBA"/>
    <w:styleLink w:val="283"/>
    <w:lvl w:ilvl="0" w:tplc="11A6854E">
      <w:start w:val="1"/>
      <w:numFmt w:val="decimal"/>
      <w:pStyle w:val="10"/>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7">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291BD0"/>
    <w:multiLevelType w:val="hybridMultilevel"/>
    <w:tmpl w:val="458C63C0"/>
    <w:lvl w:ilvl="0" w:tplc="F97E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0">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10496A"/>
    <w:multiLevelType w:val="hybridMultilevel"/>
    <w:tmpl w:val="B322CFFA"/>
    <w:lvl w:ilvl="0" w:tplc="3D9E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96018F"/>
    <w:multiLevelType w:val="hybridMultilevel"/>
    <w:tmpl w:val="3FE47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990249"/>
    <w:multiLevelType w:val="hybridMultilevel"/>
    <w:tmpl w:val="D786BE74"/>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DFA27C5"/>
    <w:multiLevelType w:val="hybridMultilevel"/>
    <w:tmpl w:val="E276650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8"/>
  </w:num>
  <w:num w:numId="4">
    <w:abstractNumId w:val="45"/>
  </w:num>
  <w:num w:numId="5">
    <w:abstractNumId w:val="28"/>
  </w:num>
  <w:num w:numId="6">
    <w:abstractNumId w:val="10"/>
  </w:num>
  <w:num w:numId="7">
    <w:abstractNumId w:val="12"/>
  </w:num>
  <w:num w:numId="8">
    <w:abstractNumId w:val="21"/>
  </w:num>
  <w:num w:numId="9">
    <w:abstractNumId w:val="44"/>
  </w:num>
  <w:num w:numId="10">
    <w:abstractNumId w:val="33"/>
  </w:num>
  <w:num w:numId="11">
    <w:abstractNumId w:val="25"/>
  </w:num>
  <w:num w:numId="12">
    <w:abstractNumId w:val="23"/>
  </w:num>
  <w:num w:numId="13">
    <w:abstractNumId w:val="24"/>
  </w:num>
  <w:num w:numId="14">
    <w:abstractNumId w:val="26"/>
  </w:num>
  <w:num w:numId="15">
    <w:abstractNumId w:val="36"/>
  </w:num>
  <w:num w:numId="16">
    <w:abstractNumId w:val="4"/>
  </w:num>
  <w:num w:numId="17">
    <w:abstractNumId w:val="2"/>
  </w:num>
  <w:num w:numId="18">
    <w:abstractNumId w:val="1"/>
  </w:num>
  <w:num w:numId="19">
    <w:abstractNumId w:val="0"/>
  </w:num>
  <w:num w:numId="20">
    <w:abstractNumId w:val="39"/>
  </w:num>
  <w:num w:numId="21">
    <w:abstractNumId w:val="6"/>
  </w:num>
  <w:num w:numId="22">
    <w:abstractNumId w:val="5"/>
  </w:num>
  <w:num w:numId="23">
    <w:abstractNumId w:val="3"/>
  </w:num>
  <w:num w:numId="24">
    <w:abstractNumId w:val="30"/>
  </w:num>
  <w:num w:numId="25">
    <w:abstractNumId w:val="18"/>
  </w:num>
  <w:num w:numId="26">
    <w:abstractNumId w:val="27"/>
  </w:num>
  <w:num w:numId="27">
    <w:abstractNumId w:val="20"/>
  </w:num>
  <w:num w:numId="28">
    <w:abstractNumId w:val="40"/>
  </w:num>
  <w:num w:numId="29">
    <w:abstractNumId w:val="42"/>
  </w:num>
  <w:num w:numId="30">
    <w:abstractNumId w:val="8"/>
  </w:num>
  <w:num w:numId="31">
    <w:abstractNumId w:val="37"/>
  </w:num>
  <w:num w:numId="32">
    <w:abstractNumId w:val="14"/>
  </w:num>
  <w:num w:numId="33">
    <w:abstractNumId w:val="16"/>
  </w:num>
  <w:num w:numId="34">
    <w:abstractNumId w:val="7"/>
  </w:num>
  <w:num w:numId="35">
    <w:abstractNumId w:val="19"/>
  </w:num>
  <w:num w:numId="36">
    <w:abstractNumId w:val="11"/>
  </w:num>
  <w:num w:numId="37">
    <w:abstractNumId w:val="31"/>
  </w:num>
  <w:num w:numId="38">
    <w:abstractNumId w:val="15"/>
  </w:num>
  <w:num w:numId="39">
    <w:abstractNumId w:val="28"/>
  </w:num>
  <w:num w:numId="40">
    <w:abstractNumId w:val="13"/>
  </w:num>
  <w:num w:numId="41">
    <w:abstractNumId w:val="28"/>
  </w:num>
  <w:num w:numId="42">
    <w:abstractNumId w:val="28"/>
  </w:num>
  <w:num w:numId="43">
    <w:abstractNumId w:val="28"/>
  </w:num>
  <w:num w:numId="44">
    <w:abstractNumId w:val="17"/>
  </w:num>
  <w:num w:numId="45">
    <w:abstractNumId w:val="35"/>
  </w:num>
  <w:num w:numId="46">
    <w:abstractNumId w:val="34"/>
  </w:num>
  <w:num w:numId="47">
    <w:abstractNumId w:val="43"/>
  </w:num>
  <w:num w:numId="48">
    <w:abstractNumId w:val="32"/>
  </w:num>
  <w:num w:numId="49">
    <w:abstractNumId w:val="41"/>
  </w:num>
  <w:num w:numId="50">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2"/>
    <w:rsid w:val="0000044F"/>
    <w:rsid w:val="00001149"/>
    <w:rsid w:val="00001186"/>
    <w:rsid w:val="00001A7C"/>
    <w:rsid w:val="00001B1A"/>
    <w:rsid w:val="00002943"/>
    <w:rsid w:val="0000570F"/>
    <w:rsid w:val="00005760"/>
    <w:rsid w:val="000057CF"/>
    <w:rsid w:val="0000596E"/>
    <w:rsid w:val="00005AA6"/>
    <w:rsid w:val="00005C0E"/>
    <w:rsid w:val="00005CF5"/>
    <w:rsid w:val="00005F72"/>
    <w:rsid w:val="000069A0"/>
    <w:rsid w:val="00007158"/>
    <w:rsid w:val="00007894"/>
    <w:rsid w:val="00007966"/>
    <w:rsid w:val="00010905"/>
    <w:rsid w:val="00010A05"/>
    <w:rsid w:val="00011BA3"/>
    <w:rsid w:val="00012B66"/>
    <w:rsid w:val="000130A5"/>
    <w:rsid w:val="000133EB"/>
    <w:rsid w:val="00013D47"/>
    <w:rsid w:val="000144F4"/>
    <w:rsid w:val="000145E9"/>
    <w:rsid w:val="00016D2B"/>
    <w:rsid w:val="00016DF7"/>
    <w:rsid w:val="00016EB7"/>
    <w:rsid w:val="00017027"/>
    <w:rsid w:val="00017339"/>
    <w:rsid w:val="00017DA4"/>
    <w:rsid w:val="000204C2"/>
    <w:rsid w:val="00020552"/>
    <w:rsid w:val="00020A40"/>
    <w:rsid w:val="00020E70"/>
    <w:rsid w:val="000215F6"/>
    <w:rsid w:val="00021804"/>
    <w:rsid w:val="00023D0C"/>
    <w:rsid w:val="00024F94"/>
    <w:rsid w:val="0002597C"/>
    <w:rsid w:val="000263A1"/>
    <w:rsid w:val="000269AD"/>
    <w:rsid w:val="00026AE8"/>
    <w:rsid w:val="00027187"/>
    <w:rsid w:val="000275B0"/>
    <w:rsid w:val="00030A46"/>
    <w:rsid w:val="00030EE0"/>
    <w:rsid w:val="00030FE1"/>
    <w:rsid w:val="000310D4"/>
    <w:rsid w:val="00031FDE"/>
    <w:rsid w:val="000321E7"/>
    <w:rsid w:val="00032FEA"/>
    <w:rsid w:val="00035598"/>
    <w:rsid w:val="0003573F"/>
    <w:rsid w:val="00036273"/>
    <w:rsid w:val="0003691B"/>
    <w:rsid w:val="00036E46"/>
    <w:rsid w:val="0003731E"/>
    <w:rsid w:val="000404A6"/>
    <w:rsid w:val="00040647"/>
    <w:rsid w:val="00040FF4"/>
    <w:rsid w:val="0004146D"/>
    <w:rsid w:val="000414E8"/>
    <w:rsid w:val="000417C8"/>
    <w:rsid w:val="0004185B"/>
    <w:rsid w:val="00042444"/>
    <w:rsid w:val="00043C52"/>
    <w:rsid w:val="0004459C"/>
    <w:rsid w:val="000449F6"/>
    <w:rsid w:val="000452CA"/>
    <w:rsid w:val="00045E35"/>
    <w:rsid w:val="00046205"/>
    <w:rsid w:val="00046A03"/>
    <w:rsid w:val="00046DBE"/>
    <w:rsid w:val="000473FB"/>
    <w:rsid w:val="0005024D"/>
    <w:rsid w:val="00051914"/>
    <w:rsid w:val="0005396A"/>
    <w:rsid w:val="000539AD"/>
    <w:rsid w:val="00054339"/>
    <w:rsid w:val="000546CD"/>
    <w:rsid w:val="00054A73"/>
    <w:rsid w:val="00056427"/>
    <w:rsid w:val="00056AAF"/>
    <w:rsid w:val="00056B68"/>
    <w:rsid w:val="00056D88"/>
    <w:rsid w:val="000578AE"/>
    <w:rsid w:val="00057D46"/>
    <w:rsid w:val="00060105"/>
    <w:rsid w:val="000608FD"/>
    <w:rsid w:val="00060EEB"/>
    <w:rsid w:val="00061459"/>
    <w:rsid w:val="00061890"/>
    <w:rsid w:val="00062555"/>
    <w:rsid w:val="0006343D"/>
    <w:rsid w:val="00063FD3"/>
    <w:rsid w:val="00064445"/>
    <w:rsid w:val="00066736"/>
    <w:rsid w:val="000668CB"/>
    <w:rsid w:val="00066F1E"/>
    <w:rsid w:val="00066FCE"/>
    <w:rsid w:val="00067157"/>
    <w:rsid w:val="00067675"/>
    <w:rsid w:val="00067B9D"/>
    <w:rsid w:val="000701A2"/>
    <w:rsid w:val="00070262"/>
    <w:rsid w:val="00070555"/>
    <w:rsid w:val="00070656"/>
    <w:rsid w:val="00071C1C"/>
    <w:rsid w:val="00071F6A"/>
    <w:rsid w:val="000731BD"/>
    <w:rsid w:val="00073BA9"/>
    <w:rsid w:val="00073F72"/>
    <w:rsid w:val="000740A3"/>
    <w:rsid w:val="00074C6A"/>
    <w:rsid w:val="00075058"/>
    <w:rsid w:val="000751D9"/>
    <w:rsid w:val="000762D8"/>
    <w:rsid w:val="00076B3A"/>
    <w:rsid w:val="00077FD7"/>
    <w:rsid w:val="00080761"/>
    <w:rsid w:val="000809E5"/>
    <w:rsid w:val="00080BD5"/>
    <w:rsid w:val="00082C60"/>
    <w:rsid w:val="00083472"/>
    <w:rsid w:val="00084056"/>
    <w:rsid w:val="00084855"/>
    <w:rsid w:val="000856AE"/>
    <w:rsid w:val="00085BD4"/>
    <w:rsid w:val="00086703"/>
    <w:rsid w:val="000871F3"/>
    <w:rsid w:val="0008796D"/>
    <w:rsid w:val="000901CD"/>
    <w:rsid w:val="0009034B"/>
    <w:rsid w:val="00090446"/>
    <w:rsid w:val="0009089C"/>
    <w:rsid w:val="00091A7A"/>
    <w:rsid w:val="00091EF0"/>
    <w:rsid w:val="00092A18"/>
    <w:rsid w:val="00092AC7"/>
    <w:rsid w:val="000934D7"/>
    <w:rsid w:val="00093875"/>
    <w:rsid w:val="000939AF"/>
    <w:rsid w:val="00094632"/>
    <w:rsid w:val="000948A4"/>
    <w:rsid w:val="00094C19"/>
    <w:rsid w:val="00095063"/>
    <w:rsid w:val="000962F8"/>
    <w:rsid w:val="00096DFE"/>
    <w:rsid w:val="000A1403"/>
    <w:rsid w:val="000A2705"/>
    <w:rsid w:val="000A2A77"/>
    <w:rsid w:val="000A3CA8"/>
    <w:rsid w:val="000A4CCC"/>
    <w:rsid w:val="000A4E9A"/>
    <w:rsid w:val="000A6A31"/>
    <w:rsid w:val="000A6ACD"/>
    <w:rsid w:val="000A6EB1"/>
    <w:rsid w:val="000A738B"/>
    <w:rsid w:val="000B0FA7"/>
    <w:rsid w:val="000B120F"/>
    <w:rsid w:val="000B12FD"/>
    <w:rsid w:val="000B14B4"/>
    <w:rsid w:val="000B27A8"/>
    <w:rsid w:val="000B2BB1"/>
    <w:rsid w:val="000B2DAC"/>
    <w:rsid w:val="000B3124"/>
    <w:rsid w:val="000B472C"/>
    <w:rsid w:val="000B47BE"/>
    <w:rsid w:val="000B4E4D"/>
    <w:rsid w:val="000B63DD"/>
    <w:rsid w:val="000B6555"/>
    <w:rsid w:val="000B67D4"/>
    <w:rsid w:val="000B6E10"/>
    <w:rsid w:val="000B7624"/>
    <w:rsid w:val="000C0C01"/>
    <w:rsid w:val="000C0CF3"/>
    <w:rsid w:val="000C1211"/>
    <w:rsid w:val="000C23EB"/>
    <w:rsid w:val="000C24E2"/>
    <w:rsid w:val="000C2545"/>
    <w:rsid w:val="000C43AB"/>
    <w:rsid w:val="000C44D0"/>
    <w:rsid w:val="000C53EE"/>
    <w:rsid w:val="000C593B"/>
    <w:rsid w:val="000C5AD2"/>
    <w:rsid w:val="000C5C69"/>
    <w:rsid w:val="000D02B5"/>
    <w:rsid w:val="000D09F4"/>
    <w:rsid w:val="000D12F0"/>
    <w:rsid w:val="000D1487"/>
    <w:rsid w:val="000D1690"/>
    <w:rsid w:val="000D1B15"/>
    <w:rsid w:val="000D1F15"/>
    <w:rsid w:val="000D2689"/>
    <w:rsid w:val="000D2996"/>
    <w:rsid w:val="000D29B8"/>
    <w:rsid w:val="000D3032"/>
    <w:rsid w:val="000D39DC"/>
    <w:rsid w:val="000D4401"/>
    <w:rsid w:val="000D533E"/>
    <w:rsid w:val="000D5372"/>
    <w:rsid w:val="000D570B"/>
    <w:rsid w:val="000D60D4"/>
    <w:rsid w:val="000D60E1"/>
    <w:rsid w:val="000D61F6"/>
    <w:rsid w:val="000D6686"/>
    <w:rsid w:val="000D66E3"/>
    <w:rsid w:val="000D7C94"/>
    <w:rsid w:val="000E0D1F"/>
    <w:rsid w:val="000E0D78"/>
    <w:rsid w:val="000E0DE2"/>
    <w:rsid w:val="000E166F"/>
    <w:rsid w:val="000E17A4"/>
    <w:rsid w:val="000E2688"/>
    <w:rsid w:val="000E3644"/>
    <w:rsid w:val="000E3C9C"/>
    <w:rsid w:val="000E4923"/>
    <w:rsid w:val="000E4E12"/>
    <w:rsid w:val="000E4F10"/>
    <w:rsid w:val="000E51CA"/>
    <w:rsid w:val="000E5D05"/>
    <w:rsid w:val="000E69A9"/>
    <w:rsid w:val="000E709F"/>
    <w:rsid w:val="000E749F"/>
    <w:rsid w:val="000E7CCE"/>
    <w:rsid w:val="000F02A0"/>
    <w:rsid w:val="000F1A65"/>
    <w:rsid w:val="000F2541"/>
    <w:rsid w:val="000F364A"/>
    <w:rsid w:val="000F3710"/>
    <w:rsid w:val="000F38CF"/>
    <w:rsid w:val="000F3C5C"/>
    <w:rsid w:val="000F45DB"/>
    <w:rsid w:val="000F4B7C"/>
    <w:rsid w:val="000F4C68"/>
    <w:rsid w:val="000F4D6D"/>
    <w:rsid w:val="000F5F61"/>
    <w:rsid w:val="000F65EF"/>
    <w:rsid w:val="000F6B34"/>
    <w:rsid w:val="000F6FD0"/>
    <w:rsid w:val="000F7073"/>
    <w:rsid w:val="000F74BF"/>
    <w:rsid w:val="000F7801"/>
    <w:rsid w:val="0010095A"/>
    <w:rsid w:val="00100A8F"/>
    <w:rsid w:val="00100EBE"/>
    <w:rsid w:val="00100EF1"/>
    <w:rsid w:val="00101416"/>
    <w:rsid w:val="00101A0A"/>
    <w:rsid w:val="00101B26"/>
    <w:rsid w:val="00101BA5"/>
    <w:rsid w:val="00101DD5"/>
    <w:rsid w:val="00101FC6"/>
    <w:rsid w:val="0010213F"/>
    <w:rsid w:val="00102BCF"/>
    <w:rsid w:val="0010312F"/>
    <w:rsid w:val="00103173"/>
    <w:rsid w:val="0010375F"/>
    <w:rsid w:val="00103EA8"/>
    <w:rsid w:val="00104230"/>
    <w:rsid w:val="00104C8A"/>
    <w:rsid w:val="00104DE3"/>
    <w:rsid w:val="0010513C"/>
    <w:rsid w:val="00105ED3"/>
    <w:rsid w:val="00106898"/>
    <w:rsid w:val="001068AD"/>
    <w:rsid w:val="0010733C"/>
    <w:rsid w:val="00107BC4"/>
    <w:rsid w:val="0011011C"/>
    <w:rsid w:val="001104DB"/>
    <w:rsid w:val="001105E2"/>
    <w:rsid w:val="0011060A"/>
    <w:rsid w:val="00111197"/>
    <w:rsid w:val="0011123A"/>
    <w:rsid w:val="00111C61"/>
    <w:rsid w:val="0011363A"/>
    <w:rsid w:val="00113D1F"/>
    <w:rsid w:val="00114633"/>
    <w:rsid w:val="0011480D"/>
    <w:rsid w:val="001164DB"/>
    <w:rsid w:val="00116A8A"/>
    <w:rsid w:val="00116F51"/>
    <w:rsid w:val="001172B6"/>
    <w:rsid w:val="001200BF"/>
    <w:rsid w:val="00121356"/>
    <w:rsid w:val="001222B6"/>
    <w:rsid w:val="00123495"/>
    <w:rsid w:val="00123AAD"/>
    <w:rsid w:val="001248BB"/>
    <w:rsid w:val="001249C1"/>
    <w:rsid w:val="0012505E"/>
    <w:rsid w:val="00125415"/>
    <w:rsid w:val="00126540"/>
    <w:rsid w:val="00126AEE"/>
    <w:rsid w:val="00126ED8"/>
    <w:rsid w:val="001306AE"/>
    <w:rsid w:val="00130C59"/>
    <w:rsid w:val="0013179E"/>
    <w:rsid w:val="00131BCB"/>
    <w:rsid w:val="00132356"/>
    <w:rsid w:val="00132391"/>
    <w:rsid w:val="0013279F"/>
    <w:rsid w:val="0013290C"/>
    <w:rsid w:val="00132C9C"/>
    <w:rsid w:val="00132ED0"/>
    <w:rsid w:val="001332C5"/>
    <w:rsid w:val="0013414B"/>
    <w:rsid w:val="001350B7"/>
    <w:rsid w:val="00135225"/>
    <w:rsid w:val="00135386"/>
    <w:rsid w:val="001354BB"/>
    <w:rsid w:val="00135F17"/>
    <w:rsid w:val="001360AF"/>
    <w:rsid w:val="0013616E"/>
    <w:rsid w:val="001362C0"/>
    <w:rsid w:val="001368E6"/>
    <w:rsid w:val="00136B2A"/>
    <w:rsid w:val="00137D50"/>
    <w:rsid w:val="0014078C"/>
    <w:rsid w:val="0014129D"/>
    <w:rsid w:val="001415AC"/>
    <w:rsid w:val="00142A1C"/>
    <w:rsid w:val="0014399F"/>
    <w:rsid w:val="00143A38"/>
    <w:rsid w:val="00144908"/>
    <w:rsid w:val="001454D9"/>
    <w:rsid w:val="00145BA6"/>
    <w:rsid w:val="00150B4D"/>
    <w:rsid w:val="00152237"/>
    <w:rsid w:val="001522FF"/>
    <w:rsid w:val="0015232E"/>
    <w:rsid w:val="00152657"/>
    <w:rsid w:val="00153A91"/>
    <w:rsid w:val="00153AED"/>
    <w:rsid w:val="00153E17"/>
    <w:rsid w:val="001551C2"/>
    <w:rsid w:val="0015524B"/>
    <w:rsid w:val="001559E9"/>
    <w:rsid w:val="00156BB4"/>
    <w:rsid w:val="001571EE"/>
    <w:rsid w:val="0015721A"/>
    <w:rsid w:val="00160472"/>
    <w:rsid w:val="00161245"/>
    <w:rsid w:val="0016287D"/>
    <w:rsid w:val="00164006"/>
    <w:rsid w:val="00165E00"/>
    <w:rsid w:val="0016621C"/>
    <w:rsid w:val="0016660F"/>
    <w:rsid w:val="00166A2E"/>
    <w:rsid w:val="00166A41"/>
    <w:rsid w:val="00166B2C"/>
    <w:rsid w:val="00166EEE"/>
    <w:rsid w:val="001677D3"/>
    <w:rsid w:val="0016786F"/>
    <w:rsid w:val="00167DCB"/>
    <w:rsid w:val="00167E46"/>
    <w:rsid w:val="001701C4"/>
    <w:rsid w:val="00170CE0"/>
    <w:rsid w:val="001714D4"/>
    <w:rsid w:val="001716C1"/>
    <w:rsid w:val="00171894"/>
    <w:rsid w:val="00171934"/>
    <w:rsid w:val="00172049"/>
    <w:rsid w:val="0017240B"/>
    <w:rsid w:val="001726C5"/>
    <w:rsid w:val="00172782"/>
    <w:rsid w:val="00172899"/>
    <w:rsid w:val="0017291D"/>
    <w:rsid w:val="001735C4"/>
    <w:rsid w:val="00173F89"/>
    <w:rsid w:val="00174296"/>
    <w:rsid w:val="00175D3A"/>
    <w:rsid w:val="00177798"/>
    <w:rsid w:val="0017794F"/>
    <w:rsid w:val="00177C55"/>
    <w:rsid w:val="00177D1C"/>
    <w:rsid w:val="00180F83"/>
    <w:rsid w:val="00181B61"/>
    <w:rsid w:val="00182798"/>
    <w:rsid w:val="00182BBD"/>
    <w:rsid w:val="00182C41"/>
    <w:rsid w:val="00183C0B"/>
    <w:rsid w:val="0018409B"/>
    <w:rsid w:val="00184380"/>
    <w:rsid w:val="00184850"/>
    <w:rsid w:val="0018497E"/>
    <w:rsid w:val="001857B1"/>
    <w:rsid w:val="00185F3F"/>
    <w:rsid w:val="001860F6"/>
    <w:rsid w:val="00186689"/>
    <w:rsid w:val="00186B63"/>
    <w:rsid w:val="00186D19"/>
    <w:rsid w:val="00187145"/>
    <w:rsid w:val="001874B9"/>
    <w:rsid w:val="00190543"/>
    <w:rsid w:val="00190AA9"/>
    <w:rsid w:val="001916D2"/>
    <w:rsid w:val="001925D9"/>
    <w:rsid w:val="001937F0"/>
    <w:rsid w:val="001938AA"/>
    <w:rsid w:val="00193B64"/>
    <w:rsid w:val="0019404B"/>
    <w:rsid w:val="001948BE"/>
    <w:rsid w:val="00196C6F"/>
    <w:rsid w:val="00196D16"/>
    <w:rsid w:val="0019770C"/>
    <w:rsid w:val="00197D91"/>
    <w:rsid w:val="001A1608"/>
    <w:rsid w:val="001A24A2"/>
    <w:rsid w:val="001A24DA"/>
    <w:rsid w:val="001A2FC1"/>
    <w:rsid w:val="001A317E"/>
    <w:rsid w:val="001A338E"/>
    <w:rsid w:val="001A36B7"/>
    <w:rsid w:val="001A37FE"/>
    <w:rsid w:val="001A3CB0"/>
    <w:rsid w:val="001A3E4B"/>
    <w:rsid w:val="001A4269"/>
    <w:rsid w:val="001A54CE"/>
    <w:rsid w:val="001A580B"/>
    <w:rsid w:val="001A5DA6"/>
    <w:rsid w:val="001A6BBE"/>
    <w:rsid w:val="001A7FCB"/>
    <w:rsid w:val="001B039A"/>
    <w:rsid w:val="001B05EE"/>
    <w:rsid w:val="001B12ED"/>
    <w:rsid w:val="001B1473"/>
    <w:rsid w:val="001B147F"/>
    <w:rsid w:val="001B390C"/>
    <w:rsid w:val="001B487F"/>
    <w:rsid w:val="001B4FB0"/>
    <w:rsid w:val="001B54C4"/>
    <w:rsid w:val="001B5900"/>
    <w:rsid w:val="001B5F07"/>
    <w:rsid w:val="001B6851"/>
    <w:rsid w:val="001B6D5F"/>
    <w:rsid w:val="001B709C"/>
    <w:rsid w:val="001B7132"/>
    <w:rsid w:val="001B7902"/>
    <w:rsid w:val="001C077E"/>
    <w:rsid w:val="001C159F"/>
    <w:rsid w:val="001C18AD"/>
    <w:rsid w:val="001C3446"/>
    <w:rsid w:val="001C36D9"/>
    <w:rsid w:val="001C644C"/>
    <w:rsid w:val="001C6493"/>
    <w:rsid w:val="001C654F"/>
    <w:rsid w:val="001C7A5C"/>
    <w:rsid w:val="001C7AA2"/>
    <w:rsid w:val="001D0600"/>
    <w:rsid w:val="001D0977"/>
    <w:rsid w:val="001D0BA6"/>
    <w:rsid w:val="001D1C79"/>
    <w:rsid w:val="001D420E"/>
    <w:rsid w:val="001D5548"/>
    <w:rsid w:val="001D6269"/>
    <w:rsid w:val="001D7365"/>
    <w:rsid w:val="001D768B"/>
    <w:rsid w:val="001E001B"/>
    <w:rsid w:val="001E0A3B"/>
    <w:rsid w:val="001E1C56"/>
    <w:rsid w:val="001E2445"/>
    <w:rsid w:val="001E25B4"/>
    <w:rsid w:val="001E2C90"/>
    <w:rsid w:val="001E2FA2"/>
    <w:rsid w:val="001E3CF4"/>
    <w:rsid w:val="001E4874"/>
    <w:rsid w:val="001E523C"/>
    <w:rsid w:val="001E64C9"/>
    <w:rsid w:val="001E7097"/>
    <w:rsid w:val="001E78C7"/>
    <w:rsid w:val="001E7ED8"/>
    <w:rsid w:val="001F02D8"/>
    <w:rsid w:val="001F08F7"/>
    <w:rsid w:val="001F1C02"/>
    <w:rsid w:val="001F1F42"/>
    <w:rsid w:val="001F2AD9"/>
    <w:rsid w:val="001F2C9E"/>
    <w:rsid w:val="001F31E5"/>
    <w:rsid w:val="001F399E"/>
    <w:rsid w:val="001F48D8"/>
    <w:rsid w:val="001F4F18"/>
    <w:rsid w:val="001F7D57"/>
    <w:rsid w:val="001F7F98"/>
    <w:rsid w:val="00200D91"/>
    <w:rsid w:val="00200EB2"/>
    <w:rsid w:val="00201CFB"/>
    <w:rsid w:val="00202379"/>
    <w:rsid w:val="002032BD"/>
    <w:rsid w:val="0020465E"/>
    <w:rsid w:val="0020505A"/>
    <w:rsid w:val="0020540F"/>
    <w:rsid w:val="00205E66"/>
    <w:rsid w:val="00206734"/>
    <w:rsid w:val="00206A85"/>
    <w:rsid w:val="002073DC"/>
    <w:rsid w:val="00207D8D"/>
    <w:rsid w:val="00211E93"/>
    <w:rsid w:val="00212B4F"/>
    <w:rsid w:val="00212EE2"/>
    <w:rsid w:val="0021330B"/>
    <w:rsid w:val="00213B57"/>
    <w:rsid w:val="00215005"/>
    <w:rsid w:val="002159C9"/>
    <w:rsid w:val="00216977"/>
    <w:rsid w:val="00217A58"/>
    <w:rsid w:val="002208C2"/>
    <w:rsid w:val="002209AF"/>
    <w:rsid w:val="00220C37"/>
    <w:rsid w:val="00221047"/>
    <w:rsid w:val="00222B5E"/>
    <w:rsid w:val="0022346C"/>
    <w:rsid w:val="002235E0"/>
    <w:rsid w:val="00226FD4"/>
    <w:rsid w:val="00230246"/>
    <w:rsid w:val="00231119"/>
    <w:rsid w:val="00232965"/>
    <w:rsid w:val="002329DC"/>
    <w:rsid w:val="0023334C"/>
    <w:rsid w:val="0023464D"/>
    <w:rsid w:val="002351BA"/>
    <w:rsid w:val="00235DE9"/>
    <w:rsid w:val="002365D7"/>
    <w:rsid w:val="00236D1B"/>
    <w:rsid w:val="00236D45"/>
    <w:rsid w:val="00236F87"/>
    <w:rsid w:val="00237074"/>
    <w:rsid w:val="002376A6"/>
    <w:rsid w:val="00240F1F"/>
    <w:rsid w:val="00240F36"/>
    <w:rsid w:val="002411FB"/>
    <w:rsid w:val="00241D6E"/>
    <w:rsid w:val="00241DA5"/>
    <w:rsid w:val="00243121"/>
    <w:rsid w:val="00243363"/>
    <w:rsid w:val="00243CC0"/>
    <w:rsid w:val="00244827"/>
    <w:rsid w:val="00245471"/>
    <w:rsid w:val="002457EF"/>
    <w:rsid w:val="00245E9A"/>
    <w:rsid w:val="0024600F"/>
    <w:rsid w:val="00246175"/>
    <w:rsid w:val="00246642"/>
    <w:rsid w:val="002513F4"/>
    <w:rsid w:val="0025198D"/>
    <w:rsid w:val="0025212A"/>
    <w:rsid w:val="0025229A"/>
    <w:rsid w:val="002527C4"/>
    <w:rsid w:val="00253239"/>
    <w:rsid w:val="00254AF6"/>
    <w:rsid w:val="0025573C"/>
    <w:rsid w:val="00255809"/>
    <w:rsid w:val="00256800"/>
    <w:rsid w:val="00256F08"/>
    <w:rsid w:val="002577A0"/>
    <w:rsid w:val="002618B1"/>
    <w:rsid w:val="00261940"/>
    <w:rsid w:val="00261A23"/>
    <w:rsid w:val="00261F3E"/>
    <w:rsid w:val="002632D4"/>
    <w:rsid w:val="0026377F"/>
    <w:rsid w:val="00263951"/>
    <w:rsid w:val="00264926"/>
    <w:rsid w:val="00264E80"/>
    <w:rsid w:val="0026574F"/>
    <w:rsid w:val="00267ABB"/>
    <w:rsid w:val="00267F43"/>
    <w:rsid w:val="002704C8"/>
    <w:rsid w:val="0027098F"/>
    <w:rsid w:val="00271126"/>
    <w:rsid w:val="00271968"/>
    <w:rsid w:val="00272297"/>
    <w:rsid w:val="00272804"/>
    <w:rsid w:val="00272CCA"/>
    <w:rsid w:val="00273C48"/>
    <w:rsid w:val="0027447E"/>
    <w:rsid w:val="00274625"/>
    <w:rsid w:val="00275659"/>
    <w:rsid w:val="00275B71"/>
    <w:rsid w:val="00276C39"/>
    <w:rsid w:val="002778E7"/>
    <w:rsid w:val="00277DB0"/>
    <w:rsid w:val="00277E46"/>
    <w:rsid w:val="002805D1"/>
    <w:rsid w:val="00281AD4"/>
    <w:rsid w:val="00282086"/>
    <w:rsid w:val="002821A9"/>
    <w:rsid w:val="00282B6E"/>
    <w:rsid w:val="00283BA7"/>
    <w:rsid w:val="00284981"/>
    <w:rsid w:val="002855B4"/>
    <w:rsid w:val="00285F3A"/>
    <w:rsid w:val="0028609F"/>
    <w:rsid w:val="0028629B"/>
    <w:rsid w:val="00286469"/>
    <w:rsid w:val="002866D7"/>
    <w:rsid w:val="00287841"/>
    <w:rsid w:val="00291713"/>
    <w:rsid w:val="0029198C"/>
    <w:rsid w:val="00292027"/>
    <w:rsid w:val="0029236E"/>
    <w:rsid w:val="00292B85"/>
    <w:rsid w:val="00292CA0"/>
    <w:rsid w:val="00293361"/>
    <w:rsid w:val="00294557"/>
    <w:rsid w:val="00294874"/>
    <w:rsid w:val="00294BD4"/>
    <w:rsid w:val="00295030"/>
    <w:rsid w:val="0029538B"/>
    <w:rsid w:val="00295521"/>
    <w:rsid w:val="0029559A"/>
    <w:rsid w:val="00295AEA"/>
    <w:rsid w:val="00295B9B"/>
    <w:rsid w:val="00295C61"/>
    <w:rsid w:val="00296AB7"/>
    <w:rsid w:val="002971AA"/>
    <w:rsid w:val="002975ED"/>
    <w:rsid w:val="002977A2"/>
    <w:rsid w:val="00297A16"/>
    <w:rsid w:val="002A0EC9"/>
    <w:rsid w:val="002A246D"/>
    <w:rsid w:val="002A2EBE"/>
    <w:rsid w:val="002A34AE"/>
    <w:rsid w:val="002A3BD0"/>
    <w:rsid w:val="002A5330"/>
    <w:rsid w:val="002A63D1"/>
    <w:rsid w:val="002A666C"/>
    <w:rsid w:val="002A6CA6"/>
    <w:rsid w:val="002A6DA1"/>
    <w:rsid w:val="002A75F0"/>
    <w:rsid w:val="002A77AF"/>
    <w:rsid w:val="002A7DE1"/>
    <w:rsid w:val="002B0122"/>
    <w:rsid w:val="002B0A0D"/>
    <w:rsid w:val="002B0A42"/>
    <w:rsid w:val="002B1505"/>
    <w:rsid w:val="002B1A6C"/>
    <w:rsid w:val="002B1C3F"/>
    <w:rsid w:val="002B1C51"/>
    <w:rsid w:val="002B1F84"/>
    <w:rsid w:val="002B21C7"/>
    <w:rsid w:val="002B30C4"/>
    <w:rsid w:val="002B35DE"/>
    <w:rsid w:val="002B4DFB"/>
    <w:rsid w:val="002B504A"/>
    <w:rsid w:val="002B55CE"/>
    <w:rsid w:val="002B5651"/>
    <w:rsid w:val="002B57DF"/>
    <w:rsid w:val="002B6D56"/>
    <w:rsid w:val="002B6E3A"/>
    <w:rsid w:val="002B7915"/>
    <w:rsid w:val="002C1139"/>
    <w:rsid w:val="002C1E8B"/>
    <w:rsid w:val="002C38A0"/>
    <w:rsid w:val="002C4AEF"/>
    <w:rsid w:val="002C4EED"/>
    <w:rsid w:val="002C555F"/>
    <w:rsid w:val="002C5620"/>
    <w:rsid w:val="002C5B80"/>
    <w:rsid w:val="002C5CCD"/>
    <w:rsid w:val="002C5EB8"/>
    <w:rsid w:val="002C6D5B"/>
    <w:rsid w:val="002D0074"/>
    <w:rsid w:val="002D0316"/>
    <w:rsid w:val="002D0E0C"/>
    <w:rsid w:val="002D196C"/>
    <w:rsid w:val="002D19D6"/>
    <w:rsid w:val="002D20F8"/>
    <w:rsid w:val="002D31D4"/>
    <w:rsid w:val="002D35F3"/>
    <w:rsid w:val="002D385E"/>
    <w:rsid w:val="002D3E89"/>
    <w:rsid w:val="002D42C9"/>
    <w:rsid w:val="002D4347"/>
    <w:rsid w:val="002D4D97"/>
    <w:rsid w:val="002D4F55"/>
    <w:rsid w:val="002D5049"/>
    <w:rsid w:val="002D5463"/>
    <w:rsid w:val="002D62B5"/>
    <w:rsid w:val="002D6B0C"/>
    <w:rsid w:val="002D7BB1"/>
    <w:rsid w:val="002E0561"/>
    <w:rsid w:val="002E07C5"/>
    <w:rsid w:val="002E07D7"/>
    <w:rsid w:val="002E0D89"/>
    <w:rsid w:val="002E0F4E"/>
    <w:rsid w:val="002E1ABF"/>
    <w:rsid w:val="002E1F17"/>
    <w:rsid w:val="002E1F91"/>
    <w:rsid w:val="002E22AF"/>
    <w:rsid w:val="002E292A"/>
    <w:rsid w:val="002E2E49"/>
    <w:rsid w:val="002E340B"/>
    <w:rsid w:val="002E34EE"/>
    <w:rsid w:val="002E41F3"/>
    <w:rsid w:val="002E4626"/>
    <w:rsid w:val="002E4975"/>
    <w:rsid w:val="002E4D09"/>
    <w:rsid w:val="002E579C"/>
    <w:rsid w:val="002E5A46"/>
    <w:rsid w:val="002E6599"/>
    <w:rsid w:val="002E6684"/>
    <w:rsid w:val="002E6833"/>
    <w:rsid w:val="002E7550"/>
    <w:rsid w:val="002E7BB1"/>
    <w:rsid w:val="002E7EC4"/>
    <w:rsid w:val="002F03B1"/>
    <w:rsid w:val="002F041C"/>
    <w:rsid w:val="002F0627"/>
    <w:rsid w:val="002F0A97"/>
    <w:rsid w:val="002F1249"/>
    <w:rsid w:val="002F15B4"/>
    <w:rsid w:val="002F270F"/>
    <w:rsid w:val="002F2ACF"/>
    <w:rsid w:val="002F302D"/>
    <w:rsid w:val="002F3FEF"/>
    <w:rsid w:val="002F458B"/>
    <w:rsid w:val="002F502E"/>
    <w:rsid w:val="002F5D0B"/>
    <w:rsid w:val="002F65EC"/>
    <w:rsid w:val="002F693B"/>
    <w:rsid w:val="002F727A"/>
    <w:rsid w:val="003003A9"/>
    <w:rsid w:val="0030079C"/>
    <w:rsid w:val="003008AA"/>
    <w:rsid w:val="003009EE"/>
    <w:rsid w:val="00301233"/>
    <w:rsid w:val="0030252A"/>
    <w:rsid w:val="00303DD4"/>
    <w:rsid w:val="0030433E"/>
    <w:rsid w:val="0030438E"/>
    <w:rsid w:val="00304395"/>
    <w:rsid w:val="003054B4"/>
    <w:rsid w:val="00307058"/>
    <w:rsid w:val="003102B1"/>
    <w:rsid w:val="003103D5"/>
    <w:rsid w:val="0031084B"/>
    <w:rsid w:val="00311238"/>
    <w:rsid w:val="00312C2A"/>
    <w:rsid w:val="0031307E"/>
    <w:rsid w:val="00313688"/>
    <w:rsid w:val="00313A83"/>
    <w:rsid w:val="003147CE"/>
    <w:rsid w:val="003148E3"/>
    <w:rsid w:val="00315080"/>
    <w:rsid w:val="00315372"/>
    <w:rsid w:val="00315999"/>
    <w:rsid w:val="00315E6F"/>
    <w:rsid w:val="00316BC9"/>
    <w:rsid w:val="00316EAD"/>
    <w:rsid w:val="0031755D"/>
    <w:rsid w:val="003176E2"/>
    <w:rsid w:val="00317C00"/>
    <w:rsid w:val="00317DAB"/>
    <w:rsid w:val="003211C4"/>
    <w:rsid w:val="003215CF"/>
    <w:rsid w:val="003215ED"/>
    <w:rsid w:val="00322889"/>
    <w:rsid w:val="0032299E"/>
    <w:rsid w:val="00322A46"/>
    <w:rsid w:val="00322C5B"/>
    <w:rsid w:val="00322DBF"/>
    <w:rsid w:val="00323131"/>
    <w:rsid w:val="00323634"/>
    <w:rsid w:val="00326AD3"/>
    <w:rsid w:val="00326C60"/>
    <w:rsid w:val="003271DE"/>
    <w:rsid w:val="00327611"/>
    <w:rsid w:val="003276FA"/>
    <w:rsid w:val="00327DDC"/>
    <w:rsid w:val="003321DA"/>
    <w:rsid w:val="003328A8"/>
    <w:rsid w:val="0033307F"/>
    <w:rsid w:val="003339F2"/>
    <w:rsid w:val="00334DC8"/>
    <w:rsid w:val="0033650A"/>
    <w:rsid w:val="003409E0"/>
    <w:rsid w:val="00340CB9"/>
    <w:rsid w:val="0034123F"/>
    <w:rsid w:val="00341515"/>
    <w:rsid w:val="003415CE"/>
    <w:rsid w:val="00342672"/>
    <w:rsid w:val="00342E9D"/>
    <w:rsid w:val="0034316D"/>
    <w:rsid w:val="00343C70"/>
    <w:rsid w:val="00344089"/>
    <w:rsid w:val="0034412D"/>
    <w:rsid w:val="00344519"/>
    <w:rsid w:val="0034469B"/>
    <w:rsid w:val="003449D6"/>
    <w:rsid w:val="00345207"/>
    <w:rsid w:val="003466F3"/>
    <w:rsid w:val="00346D7F"/>
    <w:rsid w:val="00347018"/>
    <w:rsid w:val="0034766F"/>
    <w:rsid w:val="003505BA"/>
    <w:rsid w:val="003509D7"/>
    <w:rsid w:val="00350C2C"/>
    <w:rsid w:val="0035243F"/>
    <w:rsid w:val="00353DA3"/>
    <w:rsid w:val="00354064"/>
    <w:rsid w:val="003541FD"/>
    <w:rsid w:val="00354319"/>
    <w:rsid w:val="003557BB"/>
    <w:rsid w:val="00355DA8"/>
    <w:rsid w:val="003566B5"/>
    <w:rsid w:val="0035671C"/>
    <w:rsid w:val="00356A09"/>
    <w:rsid w:val="00357A05"/>
    <w:rsid w:val="0036018E"/>
    <w:rsid w:val="00360742"/>
    <w:rsid w:val="00360DE9"/>
    <w:rsid w:val="0036148F"/>
    <w:rsid w:val="00361C9E"/>
    <w:rsid w:val="00362474"/>
    <w:rsid w:val="00362566"/>
    <w:rsid w:val="003638EC"/>
    <w:rsid w:val="00364623"/>
    <w:rsid w:val="00364E9C"/>
    <w:rsid w:val="00365063"/>
    <w:rsid w:val="0036551E"/>
    <w:rsid w:val="00365CC6"/>
    <w:rsid w:val="00366767"/>
    <w:rsid w:val="00366AC6"/>
    <w:rsid w:val="00366EA4"/>
    <w:rsid w:val="003673D5"/>
    <w:rsid w:val="00367976"/>
    <w:rsid w:val="00367B48"/>
    <w:rsid w:val="00367EB1"/>
    <w:rsid w:val="00367FA7"/>
    <w:rsid w:val="00370006"/>
    <w:rsid w:val="003703EB"/>
    <w:rsid w:val="00370716"/>
    <w:rsid w:val="003715E1"/>
    <w:rsid w:val="00371675"/>
    <w:rsid w:val="00371D6D"/>
    <w:rsid w:val="00371E3B"/>
    <w:rsid w:val="00372372"/>
    <w:rsid w:val="00373008"/>
    <w:rsid w:val="00373239"/>
    <w:rsid w:val="00373D52"/>
    <w:rsid w:val="003750E6"/>
    <w:rsid w:val="0037539A"/>
    <w:rsid w:val="00376B19"/>
    <w:rsid w:val="00376D3A"/>
    <w:rsid w:val="003774F5"/>
    <w:rsid w:val="0037786F"/>
    <w:rsid w:val="003807D7"/>
    <w:rsid w:val="00380C17"/>
    <w:rsid w:val="00381999"/>
    <w:rsid w:val="00381B21"/>
    <w:rsid w:val="00382099"/>
    <w:rsid w:val="003838BA"/>
    <w:rsid w:val="00384619"/>
    <w:rsid w:val="00384D16"/>
    <w:rsid w:val="0038506E"/>
    <w:rsid w:val="00385982"/>
    <w:rsid w:val="003877C9"/>
    <w:rsid w:val="003879BD"/>
    <w:rsid w:val="00387B74"/>
    <w:rsid w:val="00387BE8"/>
    <w:rsid w:val="00390202"/>
    <w:rsid w:val="003915F8"/>
    <w:rsid w:val="00391B4D"/>
    <w:rsid w:val="00392039"/>
    <w:rsid w:val="0039265A"/>
    <w:rsid w:val="00392774"/>
    <w:rsid w:val="00392CFC"/>
    <w:rsid w:val="00395358"/>
    <w:rsid w:val="0039605E"/>
    <w:rsid w:val="00396AC4"/>
    <w:rsid w:val="003974EE"/>
    <w:rsid w:val="003A0243"/>
    <w:rsid w:val="003A02F3"/>
    <w:rsid w:val="003A06A9"/>
    <w:rsid w:val="003A25F0"/>
    <w:rsid w:val="003A2988"/>
    <w:rsid w:val="003A31FB"/>
    <w:rsid w:val="003A3789"/>
    <w:rsid w:val="003A39A9"/>
    <w:rsid w:val="003A5B11"/>
    <w:rsid w:val="003A5FF4"/>
    <w:rsid w:val="003A6379"/>
    <w:rsid w:val="003B0AAA"/>
    <w:rsid w:val="003B19BE"/>
    <w:rsid w:val="003B1E82"/>
    <w:rsid w:val="003B1F92"/>
    <w:rsid w:val="003B2A0E"/>
    <w:rsid w:val="003B31B0"/>
    <w:rsid w:val="003B3B7A"/>
    <w:rsid w:val="003B3EF0"/>
    <w:rsid w:val="003B5BC4"/>
    <w:rsid w:val="003B6234"/>
    <w:rsid w:val="003B67F8"/>
    <w:rsid w:val="003B716F"/>
    <w:rsid w:val="003C0031"/>
    <w:rsid w:val="003C0561"/>
    <w:rsid w:val="003C0CBD"/>
    <w:rsid w:val="003C1EB5"/>
    <w:rsid w:val="003C2208"/>
    <w:rsid w:val="003C29CD"/>
    <w:rsid w:val="003C2FF6"/>
    <w:rsid w:val="003C3E64"/>
    <w:rsid w:val="003C4C10"/>
    <w:rsid w:val="003C5425"/>
    <w:rsid w:val="003C60CF"/>
    <w:rsid w:val="003C6A1F"/>
    <w:rsid w:val="003C6B33"/>
    <w:rsid w:val="003C70C2"/>
    <w:rsid w:val="003C7504"/>
    <w:rsid w:val="003C7680"/>
    <w:rsid w:val="003D0385"/>
    <w:rsid w:val="003D06A1"/>
    <w:rsid w:val="003D0971"/>
    <w:rsid w:val="003D0D4F"/>
    <w:rsid w:val="003D0FE8"/>
    <w:rsid w:val="003D139B"/>
    <w:rsid w:val="003D1F79"/>
    <w:rsid w:val="003D237F"/>
    <w:rsid w:val="003D2BA7"/>
    <w:rsid w:val="003D2F3A"/>
    <w:rsid w:val="003D30A9"/>
    <w:rsid w:val="003D3453"/>
    <w:rsid w:val="003D34C1"/>
    <w:rsid w:val="003D3C5E"/>
    <w:rsid w:val="003D3DE9"/>
    <w:rsid w:val="003D3E63"/>
    <w:rsid w:val="003D4755"/>
    <w:rsid w:val="003D4A3E"/>
    <w:rsid w:val="003D66A0"/>
    <w:rsid w:val="003D69FC"/>
    <w:rsid w:val="003D6E7A"/>
    <w:rsid w:val="003D7270"/>
    <w:rsid w:val="003D7291"/>
    <w:rsid w:val="003D7E84"/>
    <w:rsid w:val="003E017B"/>
    <w:rsid w:val="003E0F23"/>
    <w:rsid w:val="003E1214"/>
    <w:rsid w:val="003E13A9"/>
    <w:rsid w:val="003E193C"/>
    <w:rsid w:val="003E2F51"/>
    <w:rsid w:val="003E365A"/>
    <w:rsid w:val="003E3660"/>
    <w:rsid w:val="003E3F2B"/>
    <w:rsid w:val="003E4879"/>
    <w:rsid w:val="003E6B73"/>
    <w:rsid w:val="003E6EE3"/>
    <w:rsid w:val="003E73B5"/>
    <w:rsid w:val="003E75E1"/>
    <w:rsid w:val="003E7C20"/>
    <w:rsid w:val="003F0703"/>
    <w:rsid w:val="003F08FC"/>
    <w:rsid w:val="003F171E"/>
    <w:rsid w:val="003F1CA8"/>
    <w:rsid w:val="003F1FC6"/>
    <w:rsid w:val="003F3094"/>
    <w:rsid w:val="003F37D0"/>
    <w:rsid w:val="003F388D"/>
    <w:rsid w:val="003F3BB4"/>
    <w:rsid w:val="003F3BCC"/>
    <w:rsid w:val="003F3D32"/>
    <w:rsid w:val="003F3F86"/>
    <w:rsid w:val="003F4B87"/>
    <w:rsid w:val="003F56A8"/>
    <w:rsid w:val="003F6216"/>
    <w:rsid w:val="003F6354"/>
    <w:rsid w:val="003F6760"/>
    <w:rsid w:val="003F696E"/>
    <w:rsid w:val="003F6A14"/>
    <w:rsid w:val="003F6C00"/>
    <w:rsid w:val="003F6D79"/>
    <w:rsid w:val="00402329"/>
    <w:rsid w:val="00402798"/>
    <w:rsid w:val="00402A30"/>
    <w:rsid w:val="00402B15"/>
    <w:rsid w:val="00402B67"/>
    <w:rsid w:val="004034EA"/>
    <w:rsid w:val="004036AB"/>
    <w:rsid w:val="004045F9"/>
    <w:rsid w:val="00404664"/>
    <w:rsid w:val="0040497F"/>
    <w:rsid w:val="00404B3B"/>
    <w:rsid w:val="00404CB4"/>
    <w:rsid w:val="00405D9A"/>
    <w:rsid w:val="00406619"/>
    <w:rsid w:val="0040669C"/>
    <w:rsid w:val="00406DDB"/>
    <w:rsid w:val="00407E8C"/>
    <w:rsid w:val="004105B9"/>
    <w:rsid w:val="00410B79"/>
    <w:rsid w:val="00410B92"/>
    <w:rsid w:val="00410DD5"/>
    <w:rsid w:val="00410F50"/>
    <w:rsid w:val="00412FB4"/>
    <w:rsid w:val="00413710"/>
    <w:rsid w:val="0041387C"/>
    <w:rsid w:val="00413EAB"/>
    <w:rsid w:val="00414390"/>
    <w:rsid w:val="0041570D"/>
    <w:rsid w:val="00415B64"/>
    <w:rsid w:val="00416710"/>
    <w:rsid w:val="0041721C"/>
    <w:rsid w:val="00417E2D"/>
    <w:rsid w:val="0042054A"/>
    <w:rsid w:val="00420BD6"/>
    <w:rsid w:val="00421599"/>
    <w:rsid w:val="004218F4"/>
    <w:rsid w:val="00421A20"/>
    <w:rsid w:val="004221E9"/>
    <w:rsid w:val="00422605"/>
    <w:rsid w:val="004230C5"/>
    <w:rsid w:val="004234D3"/>
    <w:rsid w:val="004235D5"/>
    <w:rsid w:val="00423805"/>
    <w:rsid w:val="00423E4F"/>
    <w:rsid w:val="004246C7"/>
    <w:rsid w:val="00424940"/>
    <w:rsid w:val="00425AE8"/>
    <w:rsid w:val="00426907"/>
    <w:rsid w:val="00426F5A"/>
    <w:rsid w:val="0042754E"/>
    <w:rsid w:val="004275D7"/>
    <w:rsid w:val="00427C40"/>
    <w:rsid w:val="00427CB1"/>
    <w:rsid w:val="0043026E"/>
    <w:rsid w:val="00430872"/>
    <w:rsid w:val="00430CA9"/>
    <w:rsid w:val="004311A4"/>
    <w:rsid w:val="00431533"/>
    <w:rsid w:val="00431B92"/>
    <w:rsid w:val="0043224E"/>
    <w:rsid w:val="0043246F"/>
    <w:rsid w:val="00432796"/>
    <w:rsid w:val="004329E3"/>
    <w:rsid w:val="00432AAA"/>
    <w:rsid w:val="0043304A"/>
    <w:rsid w:val="004339DC"/>
    <w:rsid w:val="00433F75"/>
    <w:rsid w:val="004341FA"/>
    <w:rsid w:val="004342BE"/>
    <w:rsid w:val="0043561D"/>
    <w:rsid w:val="00435E02"/>
    <w:rsid w:val="00436765"/>
    <w:rsid w:val="00437422"/>
    <w:rsid w:val="004400F0"/>
    <w:rsid w:val="00441354"/>
    <w:rsid w:val="004416EC"/>
    <w:rsid w:val="00441906"/>
    <w:rsid w:val="00441E78"/>
    <w:rsid w:val="0044235C"/>
    <w:rsid w:val="00442A41"/>
    <w:rsid w:val="00442B5D"/>
    <w:rsid w:val="00442BEA"/>
    <w:rsid w:val="004433A2"/>
    <w:rsid w:val="00443806"/>
    <w:rsid w:val="004440F7"/>
    <w:rsid w:val="00445A02"/>
    <w:rsid w:val="004462E1"/>
    <w:rsid w:val="00447A3B"/>
    <w:rsid w:val="00447BBD"/>
    <w:rsid w:val="00447DA6"/>
    <w:rsid w:val="00450708"/>
    <w:rsid w:val="0045106A"/>
    <w:rsid w:val="00451893"/>
    <w:rsid w:val="00451AAD"/>
    <w:rsid w:val="004524DA"/>
    <w:rsid w:val="00452B7F"/>
    <w:rsid w:val="00452B80"/>
    <w:rsid w:val="00452EC4"/>
    <w:rsid w:val="00453E4A"/>
    <w:rsid w:val="00453ED8"/>
    <w:rsid w:val="004544F6"/>
    <w:rsid w:val="004549D8"/>
    <w:rsid w:val="00454DE1"/>
    <w:rsid w:val="00454E84"/>
    <w:rsid w:val="00454FF8"/>
    <w:rsid w:val="004552F2"/>
    <w:rsid w:val="00455D37"/>
    <w:rsid w:val="0045605B"/>
    <w:rsid w:val="00456305"/>
    <w:rsid w:val="00456588"/>
    <w:rsid w:val="00456C14"/>
    <w:rsid w:val="00456CFE"/>
    <w:rsid w:val="004572A1"/>
    <w:rsid w:val="00457DB3"/>
    <w:rsid w:val="0046048D"/>
    <w:rsid w:val="00460F9B"/>
    <w:rsid w:val="00461B0E"/>
    <w:rsid w:val="004623DE"/>
    <w:rsid w:val="00462DFC"/>
    <w:rsid w:val="00463237"/>
    <w:rsid w:val="00463741"/>
    <w:rsid w:val="00463E54"/>
    <w:rsid w:val="00463EDE"/>
    <w:rsid w:val="004643E4"/>
    <w:rsid w:val="004645C5"/>
    <w:rsid w:val="00464E5E"/>
    <w:rsid w:val="00465DA6"/>
    <w:rsid w:val="004664BB"/>
    <w:rsid w:val="0046682B"/>
    <w:rsid w:val="00466CE6"/>
    <w:rsid w:val="00467FC3"/>
    <w:rsid w:val="0047073B"/>
    <w:rsid w:val="00470E6F"/>
    <w:rsid w:val="00471897"/>
    <w:rsid w:val="00472D7F"/>
    <w:rsid w:val="00474C6C"/>
    <w:rsid w:val="00475D94"/>
    <w:rsid w:val="004761CF"/>
    <w:rsid w:val="00476208"/>
    <w:rsid w:val="00476995"/>
    <w:rsid w:val="00480001"/>
    <w:rsid w:val="0048007C"/>
    <w:rsid w:val="00480403"/>
    <w:rsid w:val="00480CE9"/>
    <w:rsid w:val="004816DC"/>
    <w:rsid w:val="00481706"/>
    <w:rsid w:val="00482189"/>
    <w:rsid w:val="004826EC"/>
    <w:rsid w:val="0048487D"/>
    <w:rsid w:val="00484922"/>
    <w:rsid w:val="0048657D"/>
    <w:rsid w:val="004865A7"/>
    <w:rsid w:val="00487498"/>
    <w:rsid w:val="00487750"/>
    <w:rsid w:val="00491F51"/>
    <w:rsid w:val="004929E0"/>
    <w:rsid w:val="004930FE"/>
    <w:rsid w:val="00494183"/>
    <w:rsid w:val="00494FA6"/>
    <w:rsid w:val="00495D60"/>
    <w:rsid w:val="00497CC0"/>
    <w:rsid w:val="004A1377"/>
    <w:rsid w:val="004A1BB6"/>
    <w:rsid w:val="004A1CF2"/>
    <w:rsid w:val="004A26F2"/>
    <w:rsid w:val="004A278D"/>
    <w:rsid w:val="004A2F99"/>
    <w:rsid w:val="004A3130"/>
    <w:rsid w:val="004A31BE"/>
    <w:rsid w:val="004A45CF"/>
    <w:rsid w:val="004A4DF1"/>
    <w:rsid w:val="004A696E"/>
    <w:rsid w:val="004A71C5"/>
    <w:rsid w:val="004B0ECD"/>
    <w:rsid w:val="004B220C"/>
    <w:rsid w:val="004B3139"/>
    <w:rsid w:val="004B346F"/>
    <w:rsid w:val="004B34C7"/>
    <w:rsid w:val="004B3E5D"/>
    <w:rsid w:val="004B432F"/>
    <w:rsid w:val="004B467B"/>
    <w:rsid w:val="004B4A6F"/>
    <w:rsid w:val="004B54DA"/>
    <w:rsid w:val="004B55BE"/>
    <w:rsid w:val="004B704D"/>
    <w:rsid w:val="004B7479"/>
    <w:rsid w:val="004B79E6"/>
    <w:rsid w:val="004B7E08"/>
    <w:rsid w:val="004C184F"/>
    <w:rsid w:val="004C26FC"/>
    <w:rsid w:val="004C3892"/>
    <w:rsid w:val="004C3ED8"/>
    <w:rsid w:val="004C483A"/>
    <w:rsid w:val="004C4C4F"/>
    <w:rsid w:val="004C5031"/>
    <w:rsid w:val="004C58EC"/>
    <w:rsid w:val="004C5D9A"/>
    <w:rsid w:val="004C5F2F"/>
    <w:rsid w:val="004C5F85"/>
    <w:rsid w:val="004C6167"/>
    <w:rsid w:val="004C6168"/>
    <w:rsid w:val="004D0318"/>
    <w:rsid w:val="004D06C3"/>
    <w:rsid w:val="004D0DA6"/>
    <w:rsid w:val="004D13A7"/>
    <w:rsid w:val="004D184C"/>
    <w:rsid w:val="004D2294"/>
    <w:rsid w:val="004D29BA"/>
    <w:rsid w:val="004D2F1A"/>
    <w:rsid w:val="004D340D"/>
    <w:rsid w:val="004D3CBD"/>
    <w:rsid w:val="004D4B6A"/>
    <w:rsid w:val="004D5131"/>
    <w:rsid w:val="004D5AB7"/>
    <w:rsid w:val="004D61B5"/>
    <w:rsid w:val="004D6216"/>
    <w:rsid w:val="004D664C"/>
    <w:rsid w:val="004D6A83"/>
    <w:rsid w:val="004D6AC5"/>
    <w:rsid w:val="004D7A82"/>
    <w:rsid w:val="004D7E87"/>
    <w:rsid w:val="004E0781"/>
    <w:rsid w:val="004E11AE"/>
    <w:rsid w:val="004E1525"/>
    <w:rsid w:val="004E19EA"/>
    <w:rsid w:val="004E2732"/>
    <w:rsid w:val="004E28C8"/>
    <w:rsid w:val="004E29A3"/>
    <w:rsid w:val="004E3097"/>
    <w:rsid w:val="004E340A"/>
    <w:rsid w:val="004E3C25"/>
    <w:rsid w:val="004E52AC"/>
    <w:rsid w:val="004E54FD"/>
    <w:rsid w:val="004E557A"/>
    <w:rsid w:val="004E5646"/>
    <w:rsid w:val="004E5873"/>
    <w:rsid w:val="004E5960"/>
    <w:rsid w:val="004E611A"/>
    <w:rsid w:val="004E65E3"/>
    <w:rsid w:val="004E7EA6"/>
    <w:rsid w:val="004F10C6"/>
    <w:rsid w:val="004F1118"/>
    <w:rsid w:val="004F2377"/>
    <w:rsid w:val="004F3131"/>
    <w:rsid w:val="004F33FF"/>
    <w:rsid w:val="004F3BA9"/>
    <w:rsid w:val="004F3FA3"/>
    <w:rsid w:val="004F4BD7"/>
    <w:rsid w:val="004F4C83"/>
    <w:rsid w:val="004F5435"/>
    <w:rsid w:val="004F5848"/>
    <w:rsid w:val="004F6F48"/>
    <w:rsid w:val="004F7C12"/>
    <w:rsid w:val="0050098F"/>
    <w:rsid w:val="00500B19"/>
    <w:rsid w:val="00500D7F"/>
    <w:rsid w:val="005016CA"/>
    <w:rsid w:val="00502CEA"/>
    <w:rsid w:val="00503331"/>
    <w:rsid w:val="00504110"/>
    <w:rsid w:val="005042FC"/>
    <w:rsid w:val="0050447D"/>
    <w:rsid w:val="00504942"/>
    <w:rsid w:val="00504AE0"/>
    <w:rsid w:val="0050506A"/>
    <w:rsid w:val="0050535C"/>
    <w:rsid w:val="00505C06"/>
    <w:rsid w:val="00505D68"/>
    <w:rsid w:val="0050689D"/>
    <w:rsid w:val="00506B60"/>
    <w:rsid w:val="00507079"/>
    <w:rsid w:val="00507BBD"/>
    <w:rsid w:val="00507C7F"/>
    <w:rsid w:val="00510576"/>
    <w:rsid w:val="00512243"/>
    <w:rsid w:val="005131E6"/>
    <w:rsid w:val="005158D6"/>
    <w:rsid w:val="005159C1"/>
    <w:rsid w:val="0051690E"/>
    <w:rsid w:val="00517B54"/>
    <w:rsid w:val="00517C12"/>
    <w:rsid w:val="00517D07"/>
    <w:rsid w:val="005200E8"/>
    <w:rsid w:val="00520366"/>
    <w:rsid w:val="00520CA0"/>
    <w:rsid w:val="00521E9E"/>
    <w:rsid w:val="005226B5"/>
    <w:rsid w:val="00522BE2"/>
    <w:rsid w:val="00522EE7"/>
    <w:rsid w:val="0052371B"/>
    <w:rsid w:val="00523935"/>
    <w:rsid w:val="00524BDE"/>
    <w:rsid w:val="00525363"/>
    <w:rsid w:val="005261F2"/>
    <w:rsid w:val="00526829"/>
    <w:rsid w:val="00530054"/>
    <w:rsid w:val="00530461"/>
    <w:rsid w:val="00530680"/>
    <w:rsid w:val="005308B2"/>
    <w:rsid w:val="00530DED"/>
    <w:rsid w:val="005313F1"/>
    <w:rsid w:val="00532329"/>
    <w:rsid w:val="00532E5B"/>
    <w:rsid w:val="00533426"/>
    <w:rsid w:val="0053360B"/>
    <w:rsid w:val="0053379C"/>
    <w:rsid w:val="00533A98"/>
    <w:rsid w:val="00534781"/>
    <w:rsid w:val="00535479"/>
    <w:rsid w:val="00536BE8"/>
    <w:rsid w:val="00537777"/>
    <w:rsid w:val="00537CD6"/>
    <w:rsid w:val="00537D5A"/>
    <w:rsid w:val="00540AEE"/>
    <w:rsid w:val="00540F90"/>
    <w:rsid w:val="0054212A"/>
    <w:rsid w:val="005422FC"/>
    <w:rsid w:val="005426EE"/>
    <w:rsid w:val="00543500"/>
    <w:rsid w:val="005448D2"/>
    <w:rsid w:val="005448DB"/>
    <w:rsid w:val="00544DC7"/>
    <w:rsid w:val="00545126"/>
    <w:rsid w:val="0054558B"/>
    <w:rsid w:val="0054585A"/>
    <w:rsid w:val="00545C82"/>
    <w:rsid w:val="0054690E"/>
    <w:rsid w:val="00546B0B"/>
    <w:rsid w:val="005510DA"/>
    <w:rsid w:val="00551AD4"/>
    <w:rsid w:val="0055375B"/>
    <w:rsid w:val="00553A0D"/>
    <w:rsid w:val="00554355"/>
    <w:rsid w:val="005544D8"/>
    <w:rsid w:val="0055506B"/>
    <w:rsid w:val="00555ADD"/>
    <w:rsid w:val="00555CF8"/>
    <w:rsid w:val="00556E0C"/>
    <w:rsid w:val="005604D3"/>
    <w:rsid w:val="00560C14"/>
    <w:rsid w:val="00561CB2"/>
    <w:rsid w:val="00563209"/>
    <w:rsid w:val="00563F73"/>
    <w:rsid w:val="0056436D"/>
    <w:rsid w:val="005649F8"/>
    <w:rsid w:val="005653C2"/>
    <w:rsid w:val="0056553A"/>
    <w:rsid w:val="00565CBA"/>
    <w:rsid w:val="00565D07"/>
    <w:rsid w:val="00566023"/>
    <w:rsid w:val="005660EC"/>
    <w:rsid w:val="005666AA"/>
    <w:rsid w:val="00567E1B"/>
    <w:rsid w:val="00570347"/>
    <w:rsid w:val="00570899"/>
    <w:rsid w:val="00570C11"/>
    <w:rsid w:val="00570F1B"/>
    <w:rsid w:val="0057124F"/>
    <w:rsid w:val="005722E3"/>
    <w:rsid w:val="00572A78"/>
    <w:rsid w:val="00572F59"/>
    <w:rsid w:val="0057371D"/>
    <w:rsid w:val="005750E9"/>
    <w:rsid w:val="00575398"/>
    <w:rsid w:val="00576DA5"/>
    <w:rsid w:val="00576E4B"/>
    <w:rsid w:val="0057713B"/>
    <w:rsid w:val="00577408"/>
    <w:rsid w:val="005777AE"/>
    <w:rsid w:val="00580348"/>
    <w:rsid w:val="00581929"/>
    <w:rsid w:val="005819C9"/>
    <w:rsid w:val="00581C5C"/>
    <w:rsid w:val="00582F3B"/>
    <w:rsid w:val="00583284"/>
    <w:rsid w:val="005853F2"/>
    <w:rsid w:val="0058548B"/>
    <w:rsid w:val="005854F5"/>
    <w:rsid w:val="00585A6E"/>
    <w:rsid w:val="0058695D"/>
    <w:rsid w:val="005875B4"/>
    <w:rsid w:val="00587DF3"/>
    <w:rsid w:val="00587F7E"/>
    <w:rsid w:val="0059002F"/>
    <w:rsid w:val="005901B4"/>
    <w:rsid w:val="00590354"/>
    <w:rsid w:val="00590B5F"/>
    <w:rsid w:val="00590B8C"/>
    <w:rsid w:val="00590C60"/>
    <w:rsid w:val="00590D78"/>
    <w:rsid w:val="00591005"/>
    <w:rsid w:val="00591A71"/>
    <w:rsid w:val="00592AE3"/>
    <w:rsid w:val="0059319C"/>
    <w:rsid w:val="00593C88"/>
    <w:rsid w:val="00594317"/>
    <w:rsid w:val="00594A51"/>
    <w:rsid w:val="0059521D"/>
    <w:rsid w:val="005952CE"/>
    <w:rsid w:val="005962B4"/>
    <w:rsid w:val="0059661C"/>
    <w:rsid w:val="00596DBC"/>
    <w:rsid w:val="00597629"/>
    <w:rsid w:val="00597A11"/>
    <w:rsid w:val="005A0E9A"/>
    <w:rsid w:val="005A2167"/>
    <w:rsid w:val="005A2FC7"/>
    <w:rsid w:val="005A3009"/>
    <w:rsid w:val="005A37F6"/>
    <w:rsid w:val="005A4DC6"/>
    <w:rsid w:val="005A533E"/>
    <w:rsid w:val="005A5E3A"/>
    <w:rsid w:val="005A666E"/>
    <w:rsid w:val="005A76CB"/>
    <w:rsid w:val="005A7751"/>
    <w:rsid w:val="005A79E4"/>
    <w:rsid w:val="005A7F99"/>
    <w:rsid w:val="005B1794"/>
    <w:rsid w:val="005B207E"/>
    <w:rsid w:val="005B243B"/>
    <w:rsid w:val="005B3E99"/>
    <w:rsid w:val="005B4254"/>
    <w:rsid w:val="005B4C23"/>
    <w:rsid w:val="005B5540"/>
    <w:rsid w:val="005B77DF"/>
    <w:rsid w:val="005B7A04"/>
    <w:rsid w:val="005C0173"/>
    <w:rsid w:val="005C08D0"/>
    <w:rsid w:val="005C1016"/>
    <w:rsid w:val="005C129D"/>
    <w:rsid w:val="005C15E0"/>
    <w:rsid w:val="005C17A8"/>
    <w:rsid w:val="005C17BC"/>
    <w:rsid w:val="005C19EF"/>
    <w:rsid w:val="005C2475"/>
    <w:rsid w:val="005C2B55"/>
    <w:rsid w:val="005C4E2F"/>
    <w:rsid w:val="005C5A3F"/>
    <w:rsid w:val="005C5C5A"/>
    <w:rsid w:val="005C5F09"/>
    <w:rsid w:val="005C640C"/>
    <w:rsid w:val="005C6932"/>
    <w:rsid w:val="005C6E2C"/>
    <w:rsid w:val="005C79F5"/>
    <w:rsid w:val="005C7D8F"/>
    <w:rsid w:val="005C7F7A"/>
    <w:rsid w:val="005D0C3F"/>
    <w:rsid w:val="005D1618"/>
    <w:rsid w:val="005D1E7B"/>
    <w:rsid w:val="005D238B"/>
    <w:rsid w:val="005D269C"/>
    <w:rsid w:val="005D2F12"/>
    <w:rsid w:val="005D30AF"/>
    <w:rsid w:val="005D3AAB"/>
    <w:rsid w:val="005D582E"/>
    <w:rsid w:val="005D62AE"/>
    <w:rsid w:val="005D6C1D"/>
    <w:rsid w:val="005D6E9C"/>
    <w:rsid w:val="005D6EFC"/>
    <w:rsid w:val="005D753C"/>
    <w:rsid w:val="005D7C7B"/>
    <w:rsid w:val="005D7FC1"/>
    <w:rsid w:val="005E0388"/>
    <w:rsid w:val="005E0547"/>
    <w:rsid w:val="005E0824"/>
    <w:rsid w:val="005E0B3D"/>
    <w:rsid w:val="005E0C1B"/>
    <w:rsid w:val="005E1311"/>
    <w:rsid w:val="005E1468"/>
    <w:rsid w:val="005E2C0A"/>
    <w:rsid w:val="005E3787"/>
    <w:rsid w:val="005E39F3"/>
    <w:rsid w:val="005E46E3"/>
    <w:rsid w:val="005E47CA"/>
    <w:rsid w:val="005E495D"/>
    <w:rsid w:val="005E4D4F"/>
    <w:rsid w:val="005E4DBD"/>
    <w:rsid w:val="005E54C7"/>
    <w:rsid w:val="005E5680"/>
    <w:rsid w:val="005E577E"/>
    <w:rsid w:val="005E61DC"/>
    <w:rsid w:val="005E64DE"/>
    <w:rsid w:val="005E79F9"/>
    <w:rsid w:val="005E7A07"/>
    <w:rsid w:val="005E7EE4"/>
    <w:rsid w:val="005F1438"/>
    <w:rsid w:val="005F1BD4"/>
    <w:rsid w:val="005F291C"/>
    <w:rsid w:val="005F298E"/>
    <w:rsid w:val="005F39D0"/>
    <w:rsid w:val="005F4449"/>
    <w:rsid w:val="005F4F5E"/>
    <w:rsid w:val="005F5736"/>
    <w:rsid w:val="005F7229"/>
    <w:rsid w:val="005F762A"/>
    <w:rsid w:val="005F7CCC"/>
    <w:rsid w:val="00600A39"/>
    <w:rsid w:val="00600BE9"/>
    <w:rsid w:val="00600CAF"/>
    <w:rsid w:val="00601966"/>
    <w:rsid w:val="00601DAF"/>
    <w:rsid w:val="00602816"/>
    <w:rsid w:val="006038D9"/>
    <w:rsid w:val="00603924"/>
    <w:rsid w:val="0060422A"/>
    <w:rsid w:val="00604B73"/>
    <w:rsid w:val="006052F4"/>
    <w:rsid w:val="00606EE4"/>
    <w:rsid w:val="00607886"/>
    <w:rsid w:val="0061017F"/>
    <w:rsid w:val="006105EE"/>
    <w:rsid w:val="00610678"/>
    <w:rsid w:val="006108F6"/>
    <w:rsid w:val="00610A76"/>
    <w:rsid w:val="00610BBC"/>
    <w:rsid w:val="006118D9"/>
    <w:rsid w:val="00611AA7"/>
    <w:rsid w:val="006129E7"/>
    <w:rsid w:val="00612FA2"/>
    <w:rsid w:val="006131DC"/>
    <w:rsid w:val="006133CA"/>
    <w:rsid w:val="006137F4"/>
    <w:rsid w:val="00614270"/>
    <w:rsid w:val="00614D58"/>
    <w:rsid w:val="0061676A"/>
    <w:rsid w:val="0061769F"/>
    <w:rsid w:val="00617761"/>
    <w:rsid w:val="00620381"/>
    <w:rsid w:val="00620B4F"/>
    <w:rsid w:val="0062147C"/>
    <w:rsid w:val="0062163A"/>
    <w:rsid w:val="00621A00"/>
    <w:rsid w:val="00621A9C"/>
    <w:rsid w:val="00622CBA"/>
    <w:rsid w:val="0062330D"/>
    <w:rsid w:val="0062368D"/>
    <w:rsid w:val="00623A1F"/>
    <w:rsid w:val="00623C48"/>
    <w:rsid w:val="006240C3"/>
    <w:rsid w:val="0062457D"/>
    <w:rsid w:val="00624614"/>
    <w:rsid w:val="00625860"/>
    <w:rsid w:val="00625C13"/>
    <w:rsid w:val="00625EC6"/>
    <w:rsid w:val="0062718D"/>
    <w:rsid w:val="00627E77"/>
    <w:rsid w:val="00630012"/>
    <w:rsid w:val="00630053"/>
    <w:rsid w:val="00630141"/>
    <w:rsid w:val="00630395"/>
    <w:rsid w:val="0063065A"/>
    <w:rsid w:val="00630A7B"/>
    <w:rsid w:val="00631564"/>
    <w:rsid w:val="00631C0D"/>
    <w:rsid w:val="00633999"/>
    <w:rsid w:val="00633B07"/>
    <w:rsid w:val="00633E61"/>
    <w:rsid w:val="00634125"/>
    <w:rsid w:val="0063419C"/>
    <w:rsid w:val="00634AC0"/>
    <w:rsid w:val="00635669"/>
    <w:rsid w:val="006358AD"/>
    <w:rsid w:val="00635994"/>
    <w:rsid w:val="00635ADA"/>
    <w:rsid w:val="00635C23"/>
    <w:rsid w:val="00642DD3"/>
    <w:rsid w:val="00642ED0"/>
    <w:rsid w:val="00643018"/>
    <w:rsid w:val="006431CA"/>
    <w:rsid w:val="00643321"/>
    <w:rsid w:val="0064381D"/>
    <w:rsid w:val="0064442E"/>
    <w:rsid w:val="00645045"/>
    <w:rsid w:val="0064549A"/>
    <w:rsid w:val="00645B19"/>
    <w:rsid w:val="00646629"/>
    <w:rsid w:val="006466EB"/>
    <w:rsid w:val="00646772"/>
    <w:rsid w:val="00646DB7"/>
    <w:rsid w:val="0064745F"/>
    <w:rsid w:val="00647A07"/>
    <w:rsid w:val="00650ECA"/>
    <w:rsid w:val="006519D7"/>
    <w:rsid w:val="00651B84"/>
    <w:rsid w:val="0065215E"/>
    <w:rsid w:val="00652BE1"/>
    <w:rsid w:val="006535B2"/>
    <w:rsid w:val="00653ABE"/>
    <w:rsid w:val="00653FED"/>
    <w:rsid w:val="0065491A"/>
    <w:rsid w:val="006566D2"/>
    <w:rsid w:val="00656898"/>
    <w:rsid w:val="006604C6"/>
    <w:rsid w:val="006609B2"/>
    <w:rsid w:val="0066181B"/>
    <w:rsid w:val="006619AC"/>
    <w:rsid w:val="00662044"/>
    <w:rsid w:val="006620D6"/>
    <w:rsid w:val="00662645"/>
    <w:rsid w:val="00662C76"/>
    <w:rsid w:val="00663161"/>
    <w:rsid w:val="006631AB"/>
    <w:rsid w:val="006636DE"/>
    <w:rsid w:val="00663B51"/>
    <w:rsid w:val="00664291"/>
    <w:rsid w:val="0066462A"/>
    <w:rsid w:val="006647B8"/>
    <w:rsid w:val="00664EB6"/>
    <w:rsid w:val="00665003"/>
    <w:rsid w:val="00665446"/>
    <w:rsid w:val="0066544A"/>
    <w:rsid w:val="006659D3"/>
    <w:rsid w:val="00665B05"/>
    <w:rsid w:val="0066719C"/>
    <w:rsid w:val="006672A6"/>
    <w:rsid w:val="006674B7"/>
    <w:rsid w:val="00667CFE"/>
    <w:rsid w:val="00670558"/>
    <w:rsid w:val="006705F1"/>
    <w:rsid w:val="00670FA6"/>
    <w:rsid w:val="00671B91"/>
    <w:rsid w:val="00671BB9"/>
    <w:rsid w:val="00671D90"/>
    <w:rsid w:val="00671EE0"/>
    <w:rsid w:val="00671EE6"/>
    <w:rsid w:val="0067239C"/>
    <w:rsid w:val="00672B67"/>
    <w:rsid w:val="00672EC1"/>
    <w:rsid w:val="00673794"/>
    <w:rsid w:val="00675078"/>
    <w:rsid w:val="00675290"/>
    <w:rsid w:val="00675BCA"/>
    <w:rsid w:val="00675BD4"/>
    <w:rsid w:val="00675D4D"/>
    <w:rsid w:val="0067640E"/>
    <w:rsid w:val="006767F8"/>
    <w:rsid w:val="00676AC6"/>
    <w:rsid w:val="00676CB4"/>
    <w:rsid w:val="00677F6A"/>
    <w:rsid w:val="006805DD"/>
    <w:rsid w:val="00680C62"/>
    <w:rsid w:val="006829A4"/>
    <w:rsid w:val="006829C5"/>
    <w:rsid w:val="00682E8A"/>
    <w:rsid w:val="00682F81"/>
    <w:rsid w:val="00684543"/>
    <w:rsid w:val="006849DB"/>
    <w:rsid w:val="00684C88"/>
    <w:rsid w:val="00686B2B"/>
    <w:rsid w:val="00687A70"/>
    <w:rsid w:val="00687A86"/>
    <w:rsid w:val="00687D17"/>
    <w:rsid w:val="0069229F"/>
    <w:rsid w:val="006925EA"/>
    <w:rsid w:val="00692A49"/>
    <w:rsid w:val="00693053"/>
    <w:rsid w:val="0069317A"/>
    <w:rsid w:val="006946A0"/>
    <w:rsid w:val="00694C0A"/>
    <w:rsid w:val="006954E4"/>
    <w:rsid w:val="00695612"/>
    <w:rsid w:val="00695DAF"/>
    <w:rsid w:val="006967A4"/>
    <w:rsid w:val="00696DED"/>
    <w:rsid w:val="00697115"/>
    <w:rsid w:val="00697BF9"/>
    <w:rsid w:val="006A090F"/>
    <w:rsid w:val="006A16E0"/>
    <w:rsid w:val="006A1755"/>
    <w:rsid w:val="006A190D"/>
    <w:rsid w:val="006A195E"/>
    <w:rsid w:val="006A27C9"/>
    <w:rsid w:val="006A2BD6"/>
    <w:rsid w:val="006A369A"/>
    <w:rsid w:val="006A3D0F"/>
    <w:rsid w:val="006A425A"/>
    <w:rsid w:val="006A4907"/>
    <w:rsid w:val="006A4BF3"/>
    <w:rsid w:val="006A4E7E"/>
    <w:rsid w:val="006A4FB0"/>
    <w:rsid w:val="006A5C49"/>
    <w:rsid w:val="006A6253"/>
    <w:rsid w:val="006A695D"/>
    <w:rsid w:val="006A6D09"/>
    <w:rsid w:val="006A7AE4"/>
    <w:rsid w:val="006B00B4"/>
    <w:rsid w:val="006B055E"/>
    <w:rsid w:val="006B0788"/>
    <w:rsid w:val="006B09E6"/>
    <w:rsid w:val="006B0D64"/>
    <w:rsid w:val="006B148C"/>
    <w:rsid w:val="006B2175"/>
    <w:rsid w:val="006B40AF"/>
    <w:rsid w:val="006B40C8"/>
    <w:rsid w:val="006B5544"/>
    <w:rsid w:val="006B6512"/>
    <w:rsid w:val="006B6E36"/>
    <w:rsid w:val="006B72D8"/>
    <w:rsid w:val="006B76EC"/>
    <w:rsid w:val="006B7B92"/>
    <w:rsid w:val="006B7F14"/>
    <w:rsid w:val="006B7F2B"/>
    <w:rsid w:val="006C0540"/>
    <w:rsid w:val="006C0697"/>
    <w:rsid w:val="006C0E6D"/>
    <w:rsid w:val="006C14AA"/>
    <w:rsid w:val="006C152D"/>
    <w:rsid w:val="006C1735"/>
    <w:rsid w:val="006C201C"/>
    <w:rsid w:val="006C29EA"/>
    <w:rsid w:val="006C2A95"/>
    <w:rsid w:val="006C2CB9"/>
    <w:rsid w:val="006C4216"/>
    <w:rsid w:val="006C4487"/>
    <w:rsid w:val="006C45B9"/>
    <w:rsid w:val="006C4B10"/>
    <w:rsid w:val="006C4BAB"/>
    <w:rsid w:val="006C4EC9"/>
    <w:rsid w:val="006C53C4"/>
    <w:rsid w:val="006C58AD"/>
    <w:rsid w:val="006C675E"/>
    <w:rsid w:val="006C68B7"/>
    <w:rsid w:val="006C69D7"/>
    <w:rsid w:val="006C6F3A"/>
    <w:rsid w:val="006C78D7"/>
    <w:rsid w:val="006C7EDD"/>
    <w:rsid w:val="006D0D99"/>
    <w:rsid w:val="006D19BF"/>
    <w:rsid w:val="006D2735"/>
    <w:rsid w:val="006D36DD"/>
    <w:rsid w:val="006D405A"/>
    <w:rsid w:val="006D41D4"/>
    <w:rsid w:val="006D4276"/>
    <w:rsid w:val="006D44B7"/>
    <w:rsid w:val="006D4517"/>
    <w:rsid w:val="006D4629"/>
    <w:rsid w:val="006D46EC"/>
    <w:rsid w:val="006D4C50"/>
    <w:rsid w:val="006D514F"/>
    <w:rsid w:val="006D5686"/>
    <w:rsid w:val="006D570D"/>
    <w:rsid w:val="006D58AB"/>
    <w:rsid w:val="006D6EFE"/>
    <w:rsid w:val="006D72B0"/>
    <w:rsid w:val="006D7637"/>
    <w:rsid w:val="006E0F71"/>
    <w:rsid w:val="006E10E5"/>
    <w:rsid w:val="006E17B4"/>
    <w:rsid w:val="006E251C"/>
    <w:rsid w:val="006E25C5"/>
    <w:rsid w:val="006E25F9"/>
    <w:rsid w:val="006E2CEF"/>
    <w:rsid w:val="006E3094"/>
    <w:rsid w:val="006E34A1"/>
    <w:rsid w:val="006E416D"/>
    <w:rsid w:val="006E46C9"/>
    <w:rsid w:val="006E5426"/>
    <w:rsid w:val="006E60B8"/>
    <w:rsid w:val="006E675C"/>
    <w:rsid w:val="006E67B0"/>
    <w:rsid w:val="006E6B2B"/>
    <w:rsid w:val="006E7AEB"/>
    <w:rsid w:val="006F0298"/>
    <w:rsid w:val="006F07B7"/>
    <w:rsid w:val="006F0DBF"/>
    <w:rsid w:val="006F0EA2"/>
    <w:rsid w:val="006F1B52"/>
    <w:rsid w:val="006F1BAE"/>
    <w:rsid w:val="006F2200"/>
    <w:rsid w:val="006F2770"/>
    <w:rsid w:val="006F465D"/>
    <w:rsid w:val="006F5129"/>
    <w:rsid w:val="006F56E9"/>
    <w:rsid w:val="006F6A83"/>
    <w:rsid w:val="006F6EB5"/>
    <w:rsid w:val="00700A22"/>
    <w:rsid w:val="00700A89"/>
    <w:rsid w:val="00701503"/>
    <w:rsid w:val="007015CE"/>
    <w:rsid w:val="0070304E"/>
    <w:rsid w:val="00703E64"/>
    <w:rsid w:val="00704539"/>
    <w:rsid w:val="007058A7"/>
    <w:rsid w:val="007061B6"/>
    <w:rsid w:val="00707780"/>
    <w:rsid w:val="0071005A"/>
    <w:rsid w:val="00710D2A"/>
    <w:rsid w:val="00711016"/>
    <w:rsid w:val="007110F1"/>
    <w:rsid w:val="00711C9D"/>
    <w:rsid w:val="007122A8"/>
    <w:rsid w:val="007126AA"/>
    <w:rsid w:val="007127DA"/>
    <w:rsid w:val="00712E94"/>
    <w:rsid w:val="00712EE4"/>
    <w:rsid w:val="007130F7"/>
    <w:rsid w:val="007131D8"/>
    <w:rsid w:val="007137DD"/>
    <w:rsid w:val="00714B58"/>
    <w:rsid w:val="00715474"/>
    <w:rsid w:val="00715690"/>
    <w:rsid w:val="00715A66"/>
    <w:rsid w:val="00716751"/>
    <w:rsid w:val="00716DD6"/>
    <w:rsid w:val="00716E31"/>
    <w:rsid w:val="00716E83"/>
    <w:rsid w:val="0071779B"/>
    <w:rsid w:val="00720032"/>
    <w:rsid w:val="0072053A"/>
    <w:rsid w:val="00720E9A"/>
    <w:rsid w:val="0072102B"/>
    <w:rsid w:val="007218E0"/>
    <w:rsid w:val="00721988"/>
    <w:rsid w:val="00721C4E"/>
    <w:rsid w:val="00721CFF"/>
    <w:rsid w:val="00721EBD"/>
    <w:rsid w:val="007220AC"/>
    <w:rsid w:val="00723081"/>
    <w:rsid w:val="00723358"/>
    <w:rsid w:val="00723EDC"/>
    <w:rsid w:val="00724033"/>
    <w:rsid w:val="00724E43"/>
    <w:rsid w:val="007257F5"/>
    <w:rsid w:val="007265EE"/>
    <w:rsid w:val="00726E66"/>
    <w:rsid w:val="00727985"/>
    <w:rsid w:val="00730A3A"/>
    <w:rsid w:val="00730AB4"/>
    <w:rsid w:val="00730D70"/>
    <w:rsid w:val="00731E38"/>
    <w:rsid w:val="00732361"/>
    <w:rsid w:val="007326D9"/>
    <w:rsid w:val="0073364A"/>
    <w:rsid w:val="0073497E"/>
    <w:rsid w:val="00734E7C"/>
    <w:rsid w:val="007353B5"/>
    <w:rsid w:val="00736BE1"/>
    <w:rsid w:val="0074026D"/>
    <w:rsid w:val="007408C4"/>
    <w:rsid w:val="00742097"/>
    <w:rsid w:val="007421D9"/>
    <w:rsid w:val="00742257"/>
    <w:rsid w:val="00742EB6"/>
    <w:rsid w:val="00743017"/>
    <w:rsid w:val="00743132"/>
    <w:rsid w:val="00744145"/>
    <w:rsid w:val="007444B2"/>
    <w:rsid w:val="00746622"/>
    <w:rsid w:val="007466F3"/>
    <w:rsid w:val="007466FA"/>
    <w:rsid w:val="0074670E"/>
    <w:rsid w:val="00747225"/>
    <w:rsid w:val="00747280"/>
    <w:rsid w:val="0074747A"/>
    <w:rsid w:val="007478F1"/>
    <w:rsid w:val="007479F0"/>
    <w:rsid w:val="00747E82"/>
    <w:rsid w:val="007506CF"/>
    <w:rsid w:val="00750E5C"/>
    <w:rsid w:val="00751850"/>
    <w:rsid w:val="00751F7F"/>
    <w:rsid w:val="007520C5"/>
    <w:rsid w:val="007523FA"/>
    <w:rsid w:val="007524EC"/>
    <w:rsid w:val="00752E62"/>
    <w:rsid w:val="00753332"/>
    <w:rsid w:val="00753904"/>
    <w:rsid w:val="00753F0C"/>
    <w:rsid w:val="007558F4"/>
    <w:rsid w:val="00755BED"/>
    <w:rsid w:val="00755F56"/>
    <w:rsid w:val="00756BE7"/>
    <w:rsid w:val="00757C76"/>
    <w:rsid w:val="00760389"/>
    <w:rsid w:val="00760994"/>
    <w:rsid w:val="00761E03"/>
    <w:rsid w:val="007629CB"/>
    <w:rsid w:val="00763D43"/>
    <w:rsid w:val="00763D83"/>
    <w:rsid w:val="00764F2A"/>
    <w:rsid w:val="007651DA"/>
    <w:rsid w:val="007661E7"/>
    <w:rsid w:val="0076667E"/>
    <w:rsid w:val="00766831"/>
    <w:rsid w:val="00766B2F"/>
    <w:rsid w:val="00767099"/>
    <w:rsid w:val="007673CC"/>
    <w:rsid w:val="00767F2D"/>
    <w:rsid w:val="0077019F"/>
    <w:rsid w:val="00770DAF"/>
    <w:rsid w:val="007716DD"/>
    <w:rsid w:val="007717A6"/>
    <w:rsid w:val="007722CF"/>
    <w:rsid w:val="00772DFF"/>
    <w:rsid w:val="00773399"/>
    <w:rsid w:val="0077361A"/>
    <w:rsid w:val="00774B15"/>
    <w:rsid w:val="00775764"/>
    <w:rsid w:val="00775B95"/>
    <w:rsid w:val="00776404"/>
    <w:rsid w:val="00776B79"/>
    <w:rsid w:val="00776F03"/>
    <w:rsid w:val="00777078"/>
    <w:rsid w:val="007775D6"/>
    <w:rsid w:val="00777FD2"/>
    <w:rsid w:val="00780283"/>
    <w:rsid w:val="00780413"/>
    <w:rsid w:val="00780A25"/>
    <w:rsid w:val="00780AAF"/>
    <w:rsid w:val="00781446"/>
    <w:rsid w:val="00782260"/>
    <w:rsid w:val="00782373"/>
    <w:rsid w:val="00782442"/>
    <w:rsid w:val="00782673"/>
    <w:rsid w:val="00784777"/>
    <w:rsid w:val="00784CF9"/>
    <w:rsid w:val="00784E40"/>
    <w:rsid w:val="007851AD"/>
    <w:rsid w:val="007851B7"/>
    <w:rsid w:val="00785E19"/>
    <w:rsid w:val="00786091"/>
    <w:rsid w:val="00786939"/>
    <w:rsid w:val="00787746"/>
    <w:rsid w:val="00787CCE"/>
    <w:rsid w:val="00787D3E"/>
    <w:rsid w:val="007903E8"/>
    <w:rsid w:val="007909A6"/>
    <w:rsid w:val="007915E5"/>
    <w:rsid w:val="00791AE4"/>
    <w:rsid w:val="00791CAB"/>
    <w:rsid w:val="00792BF5"/>
    <w:rsid w:val="00792E79"/>
    <w:rsid w:val="00793CB4"/>
    <w:rsid w:val="00793D9E"/>
    <w:rsid w:val="00793FDD"/>
    <w:rsid w:val="0079410B"/>
    <w:rsid w:val="00794260"/>
    <w:rsid w:val="00794E23"/>
    <w:rsid w:val="00795533"/>
    <w:rsid w:val="007960B7"/>
    <w:rsid w:val="00796282"/>
    <w:rsid w:val="00797F2E"/>
    <w:rsid w:val="007A0200"/>
    <w:rsid w:val="007A1251"/>
    <w:rsid w:val="007A19F1"/>
    <w:rsid w:val="007A1FCA"/>
    <w:rsid w:val="007A501E"/>
    <w:rsid w:val="007A583A"/>
    <w:rsid w:val="007A5A4A"/>
    <w:rsid w:val="007A5CD3"/>
    <w:rsid w:val="007A5EFE"/>
    <w:rsid w:val="007A6859"/>
    <w:rsid w:val="007A6D7E"/>
    <w:rsid w:val="007A7371"/>
    <w:rsid w:val="007B0330"/>
    <w:rsid w:val="007B0513"/>
    <w:rsid w:val="007B2842"/>
    <w:rsid w:val="007B2BE0"/>
    <w:rsid w:val="007B36F0"/>
    <w:rsid w:val="007B3D0E"/>
    <w:rsid w:val="007B476D"/>
    <w:rsid w:val="007B4E02"/>
    <w:rsid w:val="007B62E9"/>
    <w:rsid w:val="007B6568"/>
    <w:rsid w:val="007B7894"/>
    <w:rsid w:val="007B7DE9"/>
    <w:rsid w:val="007C0D32"/>
    <w:rsid w:val="007C1446"/>
    <w:rsid w:val="007C191C"/>
    <w:rsid w:val="007C1E85"/>
    <w:rsid w:val="007C1F58"/>
    <w:rsid w:val="007C205F"/>
    <w:rsid w:val="007C21B1"/>
    <w:rsid w:val="007C3238"/>
    <w:rsid w:val="007C3C4F"/>
    <w:rsid w:val="007C3E51"/>
    <w:rsid w:val="007C4E5E"/>
    <w:rsid w:val="007C54F4"/>
    <w:rsid w:val="007C5793"/>
    <w:rsid w:val="007C591E"/>
    <w:rsid w:val="007C597D"/>
    <w:rsid w:val="007C5D78"/>
    <w:rsid w:val="007C60A2"/>
    <w:rsid w:val="007C7310"/>
    <w:rsid w:val="007C79A6"/>
    <w:rsid w:val="007C7B06"/>
    <w:rsid w:val="007D121B"/>
    <w:rsid w:val="007D1433"/>
    <w:rsid w:val="007D1512"/>
    <w:rsid w:val="007D20ED"/>
    <w:rsid w:val="007D24AC"/>
    <w:rsid w:val="007D2A78"/>
    <w:rsid w:val="007D2BBE"/>
    <w:rsid w:val="007D2D8F"/>
    <w:rsid w:val="007D30BB"/>
    <w:rsid w:val="007D3539"/>
    <w:rsid w:val="007D39EA"/>
    <w:rsid w:val="007D403D"/>
    <w:rsid w:val="007D52A7"/>
    <w:rsid w:val="007D62F0"/>
    <w:rsid w:val="007D78F9"/>
    <w:rsid w:val="007D7DA6"/>
    <w:rsid w:val="007E0798"/>
    <w:rsid w:val="007E0C17"/>
    <w:rsid w:val="007E0C41"/>
    <w:rsid w:val="007E11BD"/>
    <w:rsid w:val="007E1E31"/>
    <w:rsid w:val="007E28B8"/>
    <w:rsid w:val="007E3304"/>
    <w:rsid w:val="007E330C"/>
    <w:rsid w:val="007E3509"/>
    <w:rsid w:val="007E46B5"/>
    <w:rsid w:val="007E51F5"/>
    <w:rsid w:val="007E5369"/>
    <w:rsid w:val="007E6AA4"/>
    <w:rsid w:val="007E6B3A"/>
    <w:rsid w:val="007E6C2C"/>
    <w:rsid w:val="007E7033"/>
    <w:rsid w:val="007F1755"/>
    <w:rsid w:val="007F2255"/>
    <w:rsid w:val="007F2428"/>
    <w:rsid w:val="007F2AC1"/>
    <w:rsid w:val="007F4101"/>
    <w:rsid w:val="007F49A0"/>
    <w:rsid w:val="007F4F0A"/>
    <w:rsid w:val="007F4FB0"/>
    <w:rsid w:val="007F699C"/>
    <w:rsid w:val="007F6EAC"/>
    <w:rsid w:val="007F7137"/>
    <w:rsid w:val="007F7256"/>
    <w:rsid w:val="00800A4D"/>
    <w:rsid w:val="0080177D"/>
    <w:rsid w:val="008022CD"/>
    <w:rsid w:val="00802443"/>
    <w:rsid w:val="008025CF"/>
    <w:rsid w:val="00802BC4"/>
    <w:rsid w:val="00803F4A"/>
    <w:rsid w:val="008051AA"/>
    <w:rsid w:val="00805B8C"/>
    <w:rsid w:val="00805E85"/>
    <w:rsid w:val="008068F9"/>
    <w:rsid w:val="00806E36"/>
    <w:rsid w:val="00807616"/>
    <w:rsid w:val="008079AE"/>
    <w:rsid w:val="00807EBD"/>
    <w:rsid w:val="00810768"/>
    <w:rsid w:val="00810890"/>
    <w:rsid w:val="00810A0C"/>
    <w:rsid w:val="00810E99"/>
    <w:rsid w:val="0081108C"/>
    <w:rsid w:val="00811794"/>
    <w:rsid w:val="00812510"/>
    <w:rsid w:val="00812E9D"/>
    <w:rsid w:val="008130EE"/>
    <w:rsid w:val="00813764"/>
    <w:rsid w:val="008139F9"/>
    <w:rsid w:val="00814610"/>
    <w:rsid w:val="00814B36"/>
    <w:rsid w:val="00815588"/>
    <w:rsid w:val="0081573B"/>
    <w:rsid w:val="008172C8"/>
    <w:rsid w:val="00817B93"/>
    <w:rsid w:val="00820AAA"/>
    <w:rsid w:val="00822F4B"/>
    <w:rsid w:val="0082317D"/>
    <w:rsid w:val="0082508E"/>
    <w:rsid w:val="00825541"/>
    <w:rsid w:val="00825C43"/>
    <w:rsid w:val="00826099"/>
    <w:rsid w:val="008262D7"/>
    <w:rsid w:val="0082658B"/>
    <w:rsid w:val="00826A44"/>
    <w:rsid w:val="00826CFA"/>
    <w:rsid w:val="00830598"/>
    <w:rsid w:val="00830618"/>
    <w:rsid w:val="00832334"/>
    <w:rsid w:val="008327BF"/>
    <w:rsid w:val="00832D90"/>
    <w:rsid w:val="00833511"/>
    <w:rsid w:val="00833D54"/>
    <w:rsid w:val="00834F17"/>
    <w:rsid w:val="00834F5B"/>
    <w:rsid w:val="0083533C"/>
    <w:rsid w:val="00835443"/>
    <w:rsid w:val="00835A96"/>
    <w:rsid w:val="00835F8A"/>
    <w:rsid w:val="00836486"/>
    <w:rsid w:val="00836BCE"/>
    <w:rsid w:val="008371EE"/>
    <w:rsid w:val="008372BB"/>
    <w:rsid w:val="0084132D"/>
    <w:rsid w:val="008416C7"/>
    <w:rsid w:val="00841913"/>
    <w:rsid w:val="00842206"/>
    <w:rsid w:val="008422AB"/>
    <w:rsid w:val="0084272B"/>
    <w:rsid w:val="0084358F"/>
    <w:rsid w:val="00843958"/>
    <w:rsid w:val="00843D65"/>
    <w:rsid w:val="00844F70"/>
    <w:rsid w:val="008451B2"/>
    <w:rsid w:val="008458C5"/>
    <w:rsid w:val="0084733A"/>
    <w:rsid w:val="0085167B"/>
    <w:rsid w:val="008522AA"/>
    <w:rsid w:val="008525A5"/>
    <w:rsid w:val="00852F0F"/>
    <w:rsid w:val="008531F2"/>
    <w:rsid w:val="008533DF"/>
    <w:rsid w:val="00853918"/>
    <w:rsid w:val="00853DE2"/>
    <w:rsid w:val="008552B1"/>
    <w:rsid w:val="00855524"/>
    <w:rsid w:val="008555C6"/>
    <w:rsid w:val="0085582B"/>
    <w:rsid w:val="00856F00"/>
    <w:rsid w:val="0085755C"/>
    <w:rsid w:val="0085761E"/>
    <w:rsid w:val="00857D29"/>
    <w:rsid w:val="00860AEB"/>
    <w:rsid w:val="00861B95"/>
    <w:rsid w:val="00861DDC"/>
    <w:rsid w:val="00861E69"/>
    <w:rsid w:val="0086213D"/>
    <w:rsid w:val="008622E7"/>
    <w:rsid w:val="008627C9"/>
    <w:rsid w:val="00862885"/>
    <w:rsid w:val="00863573"/>
    <w:rsid w:val="00863815"/>
    <w:rsid w:val="00863EBB"/>
    <w:rsid w:val="00864A56"/>
    <w:rsid w:val="00864C53"/>
    <w:rsid w:val="00865424"/>
    <w:rsid w:val="00865EFF"/>
    <w:rsid w:val="0086641D"/>
    <w:rsid w:val="0086681B"/>
    <w:rsid w:val="00866DA7"/>
    <w:rsid w:val="00866F52"/>
    <w:rsid w:val="0086797F"/>
    <w:rsid w:val="0087044B"/>
    <w:rsid w:val="008706BF"/>
    <w:rsid w:val="00871A51"/>
    <w:rsid w:val="00871D36"/>
    <w:rsid w:val="00872A91"/>
    <w:rsid w:val="00872E04"/>
    <w:rsid w:val="00872E85"/>
    <w:rsid w:val="00873671"/>
    <w:rsid w:val="00873FCF"/>
    <w:rsid w:val="0087456B"/>
    <w:rsid w:val="0087636E"/>
    <w:rsid w:val="00876BF6"/>
    <w:rsid w:val="00876D13"/>
    <w:rsid w:val="0087779B"/>
    <w:rsid w:val="0087796C"/>
    <w:rsid w:val="008801B6"/>
    <w:rsid w:val="00880719"/>
    <w:rsid w:val="00881F52"/>
    <w:rsid w:val="008828BF"/>
    <w:rsid w:val="00882D03"/>
    <w:rsid w:val="0088340F"/>
    <w:rsid w:val="00884155"/>
    <w:rsid w:val="00884297"/>
    <w:rsid w:val="008849C3"/>
    <w:rsid w:val="00884A3A"/>
    <w:rsid w:val="008858A0"/>
    <w:rsid w:val="00886121"/>
    <w:rsid w:val="0088618B"/>
    <w:rsid w:val="00886A79"/>
    <w:rsid w:val="00886B45"/>
    <w:rsid w:val="00887FB1"/>
    <w:rsid w:val="00890BD3"/>
    <w:rsid w:val="00890C83"/>
    <w:rsid w:val="00890CF1"/>
    <w:rsid w:val="00890EB8"/>
    <w:rsid w:val="00891166"/>
    <w:rsid w:val="008913CD"/>
    <w:rsid w:val="00891A06"/>
    <w:rsid w:val="00892595"/>
    <w:rsid w:val="00892BE8"/>
    <w:rsid w:val="00892C0F"/>
    <w:rsid w:val="00893427"/>
    <w:rsid w:val="00893F6F"/>
    <w:rsid w:val="00894B5E"/>
    <w:rsid w:val="0089545C"/>
    <w:rsid w:val="008956E9"/>
    <w:rsid w:val="00895AB8"/>
    <w:rsid w:val="00895E8F"/>
    <w:rsid w:val="008961F4"/>
    <w:rsid w:val="0089678A"/>
    <w:rsid w:val="008A0D13"/>
    <w:rsid w:val="008A0EAC"/>
    <w:rsid w:val="008A0F6C"/>
    <w:rsid w:val="008A2688"/>
    <w:rsid w:val="008A2842"/>
    <w:rsid w:val="008A4077"/>
    <w:rsid w:val="008A426D"/>
    <w:rsid w:val="008A6DD3"/>
    <w:rsid w:val="008A73FA"/>
    <w:rsid w:val="008A7632"/>
    <w:rsid w:val="008A77D0"/>
    <w:rsid w:val="008B0ED8"/>
    <w:rsid w:val="008B18C7"/>
    <w:rsid w:val="008B1D4D"/>
    <w:rsid w:val="008B2A2B"/>
    <w:rsid w:val="008B4144"/>
    <w:rsid w:val="008B4728"/>
    <w:rsid w:val="008B472E"/>
    <w:rsid w:val="008B4E15"/>
    <w:rsid w:val="008B638D"/>
    <w:rsid w:val="008B6444"/>
    <w:rsid w:val="008B6D8F"/>
    <w:rsid w:val="008B7115"/>
    <w:rsid w:val="008B7518"/>
    <w:rsid w:val="008C0082"/>
    <w:rsid w:val="008C00D6"/>
    <w:rsid w:val="008C0431"/>
    <w:rsid w:val="008C113A"/>
    <w:rsid w:val="008C1524"/>
    <w:rsid w:val="008C3482"/>
    <w:rsid w:val="008C3A05"/>
    <w:rsid w:val="008C3C48"/>
    <w:rsid w:val="008C434C"/>
    <w:rsid w:val="008C5B3F"/>
    <w:rsid w:val="008C5B6E"/>
    <w:rsid w:val="008C606C"/>
    <w:rsid w:val="008C6798"/>
    <w:rsid w:val="008D0394"/>
    <w:rsid w:val="008D0577"/>
    <w:rsid w:val="008D0661"/>
    <w:rsid w:val="008D0AB0"/>
    <w:rsid w:val="008D12E9"/>
    <w:rsid w:val="008D1713"/>
    <w:rsid w:val="008D1D93"/>
    <w:rsid w:val="008D2393"/>
    <w:rsid w:val="008D26E9"/>
    <w:rsid w:val="008D2CFC"/>
    <w:rsid w:val="008D2F6E"/>
    <w:rsid w:val="008D40AB"/>
    <w:rsid w:val="008D45EC"/>
    <w:rsid w:val="008D483F"/>
    <w:rsid w:val="008D4E47"/>
    <w:rsid w:val="008D57C0"/>
    <w:rsid w:val="008D61A5"/>
    <w:rsid w:val="008D64D6"/>
    <w:rsid w:val="008D66CE"/>
    <w:rsid w:val="008D6B37"/>
    <w:rsid w:val="008D7060"/>
    <w:rsid w:val="008D7303"/>
    <w:rsid w:val="008D77FA"/>
    <w:rsid w:val="008E06D4"/>
    <w:rsid w:val="008E0A30"/>
    <w:rsid w:val="008E1405"/>
    <w:rsid w:val="008E17B0"/>
    <w:rsid w:val="008E1A49"/>
    <w:rsid w:val="008E2A61"/>
    <w:rsid w:val="008E3CF8"/>
    <w:rsid w:val="008E449C"/>
    <w:rsid w:val="008E44A4"/>
    <w:rsid w:val="008E6079"/>
    <w:rsid w:val="008E6830"/>
    <w:rsid w:val="008E7068"/>
    <w:rsid w:val="008E71E9"/>
    <w:rsid w:val="008E72E8"/>
    <w:rsid w:val="008E7D94"/>
    <w:rsid w:val="008F0C0C"/>
    <w:rsid w:val="008F241B"/>
    <w:rsid w:val="008F24E4"/>
    <w:rsid w:val="008F2810"/>
    <w:rsid w:val="008F3012"/>
    <w:rsid w:val="008F5A63"/>
    <w:rsid w:val="008F62DE"/>
    <w:rsid w:val="008F6EB6"/>
    <w:rsid w:val="008F7036"/>
    <w:rsid w:val="008F70CC"/>
    <w:rsid w:val="008F7518"/>
    <w:rsid w:val="008F770F"/>
    <w:rsid w:val="008F7C3A"/>
    <w:rsid w:val="008F7E95"/>
    <w:rsid w:val="00900ABB"/>
    <w:rsid w:val="00901398"/>
    <w:rsid w:val="009018B6"/>
    <w:rsid w:val="00901A1D"/>
    <w:rsid w:val="00901BBE"/>
    <w:rsid w:val="00901C63"/>
    <w:rsid w:val="009020AE"/>
    <w:rsid w:val="00902230"/>
    <w:rsid w:val="009032E5"/>
    <w:rsid w:val="00903988"/>
    <w:rsid w:val="00904D66"/>
    <w:rsid w:val="00904E0E"/>
    <w:rsid w:val="00904EEC"/>
    <w:rsid w:val="00905B33"/>
    <w:rsid w:val="0090741D"/>
    <w:rsid w:val="00907927"/>
    <w:rsid w:val="00907A2B"/>
    <w:rsid w:val="00910792"/>
    <w:rsid w:val="00911255"/>
    <w:rsid w:val="009113C6"/>
    <w:rsid w:val="0091192D"/>
    <w:rsid w:val="00912835"/>
    <w:rsid w:val="00912E46"/>
    <w:rsid w:val="009130D0"/>
    <w:rsid w:val="00913DAC"/>
    <w:rsid w:val="0091479E"/>
    <w:rsid w:val="0091482D"/>
    <w:rsid w:val="009148F3"/>
    <w:rsid w:val="0091501D"/>
    <w:rsid w:val="00915678"/>
    <w:rsid w:val="00915EDE"/>
    <w:rsid w:val="00915F4D"/>
    <w:rsid w:val="009160B0"/>
    <w:rsid w:val="00917EDD"/>
    <w:rsid w:val="0092066D"/>
    <w:rsid w:val="0092158A"/>
    <w:rsid w:val="00921682"/>
    <w:rsid w:val="0092274D"/>
    <w:rsid w:val="00922A68"/>
    <w:rsid w:val="009238AC"/>
    <w:rsid w:val="00923E7A"/>
    <w:rsid w:val="009244A7"/>
    <w:rsid w:val="009251BA"/>
    <w:rsid w:val="00925891"/>
    <w:rsid w:val="00925C05"/>
    <w:rsid w:val="00925E07"/>
    <w:rsid w:val="00926062"/>
    <w:rsid w:val="009300D1"/>
    <w:rsid w:val="009301BA"/>
    <w:rsid w:val="00930851"/>
    <w:rsid w:val="00930E61"/>
    <w:rsid w:val="00930F74"/>
    <w:rsid w:val="00931554"/>
    <w:rsid w:val="00931986"/>
    <w:rsid w:val="00931E46"/>
    <w:rsid w:val="00931E90"/>
    <w:rsid w:val="009326F4"/>
    <w:rsid w:val="009327F2"/>
    <w:rsid w:val="009335AF"/>
    <w:rsid w:val="00933DFC"/>
    <w:rsid w:val="00933F37"/>
    <w:rsid w:val="00934934"/>
    <w:rsid w:val="009352D3"/>
    <w:rsid w:val="00935BB4"/>
    <w:rsid w:val="00936082"/>
    <w:rsid w:val="00936101"/>
    <w:rsid w:val="009367CF"/>
    <w:rsid w:val="009379AD"/>
    <w:rsid w:val="00937E55"/>
    <w:rsid w:val="009406DD"/>
    <w:rsid w:val="0094169C"/>
    <w:rsid w:val="00941C8F"/>
    <w:rsid w:val="00941E3E"/>
    <w:rsid w:val="009420C9"/>
    <w:rsid w:val="00943143"/>
    <w:rsid w:val="00944709"/>
    <w:rsid w:val="00944C20"/>
    <w:rsid w:val="009462FD"/>
    <w:rsid w:val="00946DB0"/>
    <w:rsid w:val="00946E87"/>
    <w:rsid w:val="00950A6C"/>
    <w:rsid w:val="00951010"/>
    <w:rsid w:val="009513EB"/>
    <w:rsid w:val="00952FF5"/>
    <w:rsid w:val="009543E3"/>
    <w:rsid w:val="00954865"/>
    <w:rsid w:val="00954E00"/>
    <w:rsid w:val="00955211"/>
    <w:rsid w:val="0095540F"/>
    <w:rsid w:val="0095576C"/>
    <w:rsid w:val="009557A9"/>
    <w:rsid w:val="00955B37"/>
    <w:rsid w:val="00955D39"/>
    <w:rsid w:val="0095650F"/>
    <w:rsid w:val="00956614"/>
    <w:rsid w:val="009575DC"/>
    <w:rsid w:val="0096094A"/>
    <w:rsid w:val="00962667"/>
    <w:rsid w:val="00962B40"/>
    <w:rsid w:val="00963240"/>
    <w:rsid w:val="0096335B"/>
    <w:rsid w:val="00965283"/>
    <w:rsid w:val="0096545B"/>
    <w:rsid w:val="009654F5"/>
    <w:rsid w:val="009655BC"/>
    <w:rsid w:val="009656F0"/>
    <w:rsid w:val="00967996"/>
    <w:rsid w:val="00970338"/>
    <w:rsid w:val="009707B2"/>
    <w:rsid w:val="009714EE"/>
    <w:rsid w:val="00972869"/>
    <w:rsid w:val="00972AC3"/>
    <w:rsid w:val="00973929"/>
    <w:rsid w:val="009740C8"/>
    <w:rsid w:val="009745DF"/>
    <w:rsid w:val="00974774"/>
    <w:rsid w:val="00974B68"/>
    <w:rsid w:val="00974DC3"/>
    <w:rsid w:val="00974FA4"/>
    <w:rsid w:val="00975104"/>
    <w:rsid w:val="009751BD"/>
    <w:rsid w:val="0097554A"/>
    <w:rsid w:val="00975EA7"/>
    <w:rsid w:val="00977112"/>
    <w:rsid w:val="00977BA2"/>
    <w:rsid w:val="00977CC2"/>
    <w:rsid w:val="00977D60"/>
    <w:rsid w:val="009802A3"/>
    <w:rsid w:val="00980E34"/>
    <w:rsid w:val="009815FC"/>
    <w:rsid w:val="00981E24"/>
    <w:rsid w:val="0098224B"/>
    <w:rsid w:val="00983CCA"/>
    <w:rsid w:val="00983D40"/>
    <w:rsid w:val="00983D74"/>
    <w:rsid w:val="00984274"/>
    <w:rsid w:val="00984545"/>
    <w:rsid w:val="00984787"/>
    <w:rsid w:val="00984A7F"/>
    <w:rsid w:val="009855F1"/>
    <w:rsid w:val="00985CC4"/>
    <w:rsid w:val="009863F6"/>
    <w:rsid w:val="00986A11"/>
    <w:rsid w:val="00986D09"/>
    <w:rsid w:val="009872A6"/>
    <w:rsid w:val="009874D8"/>
    <w:rsid w:val="00987794"/>
    <w:rsid w:val="00990A79"/>
    <w:rsid w:val="00990B48"/>
    <w:rsid w:val="00990F52"/>
    <w:rsid w:val="009916CB"/>
    <w:rsid w:val="0099190A"/>
    <w:rsid w:val="00992A10"/>
    <w:rsid w:val="00992DE4"/>
    <w:rsid w:val="0099386A"/>
    <w:rsid w:val="00994217"/>
    <w:rsid w:val="0099473C"/>
    <w:rsid w:val="00995226"/>
    <w:rsid w:val="00995AAD"/>
    <w:rsid w:val="00995B05"/>
    <w:rsid w:val="0099688B"/>
    <w:rsid w:val="009A0D7B"/>
    <w:rsid w:val="009A1495"/>
    <w:rsid w:val="009A1C73"/>
    <w:rsid w:val="009A2526"/>
    <w:rsid w:val="009A2904"/>
    <w:rsid w:val="009A2A65"/>
    <w:rsid w:val="009A2A77"/>
    <w:rsid w:val="009A3278"/>
    <w:rsid w:val="009A3BBF"/>
    <w:rsid w:val="009B0E7E"/>
    <w:rsid w:val="009B320E"/>
    <w:rsid w:val="009B32FA"/>
    <w:rsid w:val="009B371B"/>
    <w:rsid w:val="009B3817"/>
    <w:rsid w:val="009B42C7"/>
    <w:rsid w:val="009B481A"/>
    <w:rsid w:val="009B686A"/>
    <w:rsid w:val="009B69A2"/>
    <w:rsid w:val="009B6F34"/>
    <w:rsid w:val="009B7B61"/>
    <w:rsid w:val="009B7F05"/>
    <w:rsid w:val="009C008B"/>
    <w:rsid w:val="009C0A11"/>
    <w:rsid w:val="009C0A8B"/>
    <w:rsid w:val="009C182D"/>
    <w:rsid w:val="009C1E7D"/>
    <w:rsid w:val="009C24AF"/>
    <w:rsid w:val="009C2F95"/>
    <w:rsid w:val="009C2FC4"/>
    <w:rsid w:val="009C3489"/>
    <w:rsid w:val="009C3EF1"/>
    <w:rsid w:val="009C3FCF"/>
    <w:rsid w:val="009C4407"/>
    <w:rsid w:val="009C4586"/>
    <w:rsid w:val="009C4AA7"/>
    <w:rsid w:val="009C4DCA"/>
    <w:rsid w:val="009C6B36"/>
    <w:rsid w:val="009C6FF9"/>
    <w:rsid w:val="009C711B"/>
    <w:rsid w:val="009C78A0"/>
    <w:rsid w:val="009C78AC"/>
    <w:rsid w:val="009D0DB8"/>
    <w:rsid w:val="009D12E5"/>
    <w:rsid w:val="009D1682"/>
    <w:rsid w:val="009D171A"/>
    <w:rsid w:val="009D18C8"/>
    <w:rsid w:val="009D2360"/>
    <w:rsid w:val="009D2BC0"/>
    <w:rsid w:val="009D30E1"/>
    <w:rsid w:val="009D3668"/>
    <w:rsid w:val="009D3851"/>
    <w:rsid w:val="009D4C8D"/>
    <w:rsid w:val="009D651B"/>
    <w:rsid w:val="009D6850"/>
    <w:rsid w:val="009D737F"/>
    <w:rsid w:val="009D7572"/>
    <w:rsid w:val="009E0F9C"/>
    <w:rsid w:val="009E186D"/>
    <w:rsid w:val="009E2268"/>
    <w:rsid w:val="009E3233"/>
    <w:rsid w:val="009E35F6"/>
    <w:rsid w:val="009E3FAF"/>
    <w:rsid w:val="009E4836"/>
    <w:rsid w:val="009E4D0D"/>
    <w:rsid w:val="009E680F"/>
    <w:rsid w:val="009E6AF5"/>
    <w:rsid w:val="009E6DD3"/>
    <w:rsid w:val="009E6EFB"/>
    <w:rsid w:val="009E70B6"/>
    <w:rsid w:val="009E713A"/>
    <w:rsid w:val="009E7C6B"/>
    <w:rsid w:val="009E7F9A"/>
    <w:rsid w:val="009F0200"/>
    <w:rsid w:val="009F02A1"/>
    <w:rsid w:val="009F0368"/>
    <w:rsid w:val="009F12A3"/>
    <w:rsid w:val="009F1863"/>
    <w:rsid w:val="009F1A63"/>
    <w:rsid w:val="009F2C52"/>
    <w:rsid w:val="009F2DC2"/>
    <w:rsid w:val="009F2F50"/>
    <w:rsid w:val="009F335B"/>
    <w:rsid w:val="009F33B1"/>
    <w:rsid w:val="009F49D7"/>
    <w:rsid w:val="009F5896"/>
    <w:rsid w:val="009F5D4C"/>
    <w:rsid w:val="009F6BC1"/>
    <w:rsid w:val="009F72F6"/>
    <w:rsid w:val="00A019DC"/>
    <w:rsid w:val="00A01BEF"/>
    <w:rsid w:val="00A02032"/>
    <w:rsid w:val="00A02282"/>
    <w:rsid w:val="00A023AE"/>
    <w:rsid w:val="00A02A2E"/>
    <w:rsid w:val="00A02C6D"/>
    <w:rsid w:val="00A03C40"/>
    <w:rsid w:val="00A046BB"/>
    <w:rsid w:val="00A0481F"/>
    <w:rsid w:val="00A04A8D"/>
    <w:rsid w:val="00A04BD2"/>
    <w:rsid w:val="00A04C57"/>
    <w:rsid w:val="00A054E3"/>
    <w:rsid w:val="00A0580C"/>
    <w:rsid w:val="00A06CFE"/>
    <w:rsid w:val="00A06FFE"/>
    <w:rsid w:val="00A07542"/>
    <w:rsid w:val="00A076CB"/>
    <w:rsid w:val="00A10661"/>
    <w:rsid w:val="00A10A00"/>
    <w:rsid w:val="00A1128A"/>
    <w:rsid w:val="00A115C9"/>
    <w:rsid w:val="00A11F03"/>
    <w:rsid w:val="00A13CEE"/>
    <w:rsid w:val="00A1437A"/>
    <w:rsid w:val="00A1635E"/>
    <w:rsid w:val="00A16735"/>
    <w:rsid w:val="00A16B98"/>
    <w:rsid w:val="00A17CEE"/>
    <w:rsid w:val="00A2072F"/>
    <w:rsid w:val="00A2075B"/>
    <w:rsid w:val="00A2094A"/>
    <w:rsid w:val="00A20C9E"/>
    <w:rsid w:val="00A20DB9"/>
    <w:rsid w:val="00A218A0"/>
    <w:rsid w:val="00A21B45"/>
    <w:rsid w:val="00A2298A"/>
    <w:rsid w:val="00A22A63"/>
    <w:rsid w:val="00A22ACE"/>
    <w:rsid w:val="00A248D5"/>
    <w:rsid w:val="00A2522A"/>
    <w:rsid w:val="00A2550F"/>
    <w:rsid w:val="00A25785"/>
    <w:rsid w:val="00A258A8"/>
    <w:rsid w:val="00A25DFD"/>
    <w:rsid w:val="00A27011"/>
    <w:rsid w:val="00A27D95"/>
    <w:rsid w:val="00A3000A"/>
    <w:rsid w:val="00A30AD0"/>
    <w:rsid w:val="00A30AF5"/>
    <w:rsid w:val="00A31281"/>
    <w:rsid w:val="00A31483"/>
    <w:rsid w:val="00A31606"/>
    <w:rsid w:val="00A320B3"/>
    <w:rsid w:val="00A323F0"/>
    <w:rsid w:val="00A32EAA"/>
    <w:rsid w:val="00A33617"/>
    <w:rsid w:val="00A33EBD"/>
    <w:rsid w:val="00A34244"/>
    <w:rsid w:val="00A34340"/>
    <w:rsid w:val="00A349F3"/>
    <w:rsid w:val="00A34A3F"/>
    <w:rsid w:val="00A34B9E"/>
    <w:rsid w:val="00A34D0A"/>
    <w:rsid w:val="00A35525"/>
    <w:rsid w:val="00A35846"/>
    <w:rsid w:val="00A35EE7"/>
    <w:rsid w:val="00A360C2"/>
    <w:rsid w:val="00A3670C"/>
    <w:rsid w:val="00A378A5"/>
    <w:rsid w:val="00A378B0"/>
    <w:rsid w:val="00A4015F"/>
    <w:rsid w:val="00A40590"/>
    <w:rsid w:val="00A41402"/>
    <w:rsid w:val="00A417B0"/>
    <w:rsid w:val="00A41FE0"/>
    <w:rsid w:val="00A43115"/>
    <w:rsid w:val="00A44045"/>
    <w:rsid w:val="00A44A2F"/>
    <w:rsid w:val="00A45788"/>
    <w:rsid w:val="00A46277"/>
    <w:rsid w:val="00A465A1"/>
    <w:rsid w:val="00A469F5"/>
    <w:rsid w:val="00A46D85"/>
    <w:rsid w:val="00A473C3"/>
    <w:rsid w:val="00A479FD"/>
    <w:rsid w:val="00A505F1"/>
    <w:rsid w:val="00A510B9"/>
    <w:rsid w:val="00A516F7"/>
    <w:rsid w:val="00A51A76"/>
    <w:rsid w:val="00A5205E"/>
    <w:rsid w:val="00A526B3"/>
    <w:rsid w:val="00A52ABD"/>
    <w:rsid w:val="00A53910"/>
    <w:rsid w:val="00A53CF9"/>
    <w:rsid w:val="00A5460C"/>
    <w:rsid w:val="00A54BEE"/>
    <w:rsid w:val="00A555EE"/>
    <w:rsid w:val="00A557F5"/>
    <w:rsid w:val="00A55877"/>
    <w:rsid w:val="00A56152"/>
    <w:rsid w:val="00A567C7"/>
    <w:rsid w:val="00A567E7"/>
    <w:rsid w:val="00A57729"/>
    <w:rsid w:val="00A57A2B"/>
    <w:rsid w:val="00A57FE5"/>
    <w:rsid w:val="00A604A9"/>
    <w:rsid w:val="00A60B5C"/>
    <w:rsid w:val="00A61547"/>
    <w:rsid w:val="00A61CAD"/>
    <w:rsid w:val="00A61D06"/>
    <w:rsid w:val="00A631C0"/>
    <w:rsid w:val="00A64668"/>
    <w:rsid w:val="00A649C6"/>
    <w:rsid w:val="00A65789"/>
    <w:rsid w:val="00A65ED7"/>
    <w:rsid w:val="00A65FB0"/>
    <w:rsid w:val="00A6632B"/>
    <w:rsid w:val="00A66AC6"/>
    <w:rsid w:val="00A67122"/>
    <w:rsid w:val="00A70443"/>
    <w:rsid w:val="00A70634"/>
    <w:rsid w:val="00A71D6A"/>
    <w:rsid w:val="00A723A9"/>
    <w:rsid w:val="00A7286D"/>
    <w:rsid w:val="00A73785"/>
    <w:rsid w:val="00A73966"/>
    <w:rsid w:val="00A74C0C"/>
    <w:rsid w:val="00A75342"/>
    <w:rsid w:val="00A75A04"/>
    <w:rsid w:val="00A768A8"/>
    <w:rsid w:val="00A7755E"/>
    <w:rsid w:val="00A8013D"/>
    <w:rsid w:val="00A80AEA"/>
    <w:rsid w:val="00A80D71"/>
    <w:rsid w:val="00A81A0D"/>
    <w:rsid w:val="00A81D9A"/>
    <w:rsid w:val="00A81F2B"/>
    <w:rsid w:val="00A829B0"/>
    <w:rsid w:val="00A83446"/>
    <w:rsid w:val="00A835B8"/>
    <w:rsid w:val="00A836C9"/>
    <w:rsid w:val="00A83A1D"/>
    <w:rsid w:val="00A84488"/>
    <w:rsid w:val="00A84E0C"/>
    <w:rsid w:val="00A858E5"/>
    <w:rsid w:val="00A86077"/>
    <w:rsid w:val="00A86318"/>
    <w:rsid w:val="00A870BE"/>
    <w:rsid w:val="00A871D5"/>
    <w:rsid w:val="00A87B1F"/>
    <w:rsid w:val="00A91419"/>
    <w:rsid w:val="00A91717"/>
    <w:rsid w:val="00A91D0E"/>
    <w:rsid w:val="00A91DCD"/>
    <w:rsid w:val="00A9201B"/>
    <w:rsid w:val="00A9231C"/>
    <w:rsid w:val="00A92353"/>
    <w:rsid w:val="00A92780"/>
    <w:rsid w:val="00A92D58"/>
    <w:rsid w:val="00A9383E"/>
    <w:rsid w:val="00A9394B"/>
    <w:rsid w:val="00A94C61"/>
    <w:rsid w:val="00A9547F"/>
    <w:rsid w:val="00A961C6"/>
    <w:rsid w:val="00A96343"/>
    <w:rsid w:val="00A97B42"/>
    <w:rsid w:val="00A97C3A"/>
    <w:rsid w:val="00AA000A"/>
    <w:rsid w:val="00AA07A4"/>
    <w:rsid w:val="00AA0A3A"/>
    <w:rsid w:val="00AA0CDC"/>
    <w:rsid w:val="00AA11D5"/>
    <w:rsid w:val="00AA1745"/>
    <w:rsid w:val="00AA2947"/>
    <w:rsid w:val="00AA295F"/>
    <w:rsid w:val="00AA2BD6"/>
    <w:rsid w:val="00AA2E62"/>
    <w:rsid w:val="00AA3EE4"/>
    <w:rsid w:val="00AA4318"/>
    <w:rsid w:val="00AA45C3"/>
    <w:rsid w:val="00AA49B1"/>
    <w:rsid w:val="00AA52CB"/>
    <w:rsid w:val="00AA5D86"/>
    <w:rsid w:val="00AA60F3"/>
    <w:rsid w:val="00AA64A2"/>
    <w:rsid w:val="00AA6941"/>
    <w:rsid w:val="00AA75CF"/>
    <w:rsid w:val="00AA774D"/>
    <w:rsid w:val="00AB0091"/>
    <w:rsid w:val="00AB0FD5"/>
    <w:rsid w:val="00AB1778"/>
    <w:rsid w:val="00AB17A9"/>
    <w:rsid w:val="00AB1FB5"/>
    <w:rsid w:val="00AB224E"/>
    <w:rsid w:val="00AB3A1D"/>
    <w:rsid w:val="00AB3CCA"/>
    <w:rsid w:val="00AB3DD7"/>
    <w:rsid w:val="00AB5155"/>
    <w:rsid w:val="00AB5B13"/>
    <w:rsid w:val="00AB5C55"/>
    <w:rsid w:val="00AB5CF3"/>
    <w:rsid w:val="00AB5EAE"/>
    <w:rsid w:val="00AB602E"/>
    <w:rsid w:val="00AB749A"/>
    <w:rsid w:val="00AB7906"/>
    <w:rsid w:val="00AC028E"/>
    <w:rsid w:val="00AC1E4A"/>
    <w:rsid w:val="00AC2549"/>
    <w:rsid w:val="00AC4235"/>
    <w:rsid w:val="00AC45F1"/>
    <w:rsid w:val="00AC4BA0"/>
    <w:rsid w:val="00AC4E22"/>
    <w:rsid w:val="00AC4FAE"/>
    <w:rsid w:val="00AC669E"/>
    <w:rsid w:val="00AC6732"/>
    <w:rsid w:val="00AC6BD2"/>
    <w:rsid w:val="00AC6C8E"/>
    <w:rsid w:val="00AC705F"/>
    <w:rsid w:val="00AD008B"/>
    <w:rsid w:val="00AD03F7"/>
    <w:rsid w:val="00AD0A1B"/>
    <w:rsid w:val="00AD0BAC"/>
    <w:rsid w:val="00AD0EA3"/>
    <w:rsid w:val="00AD2653"/>
    <w:rsid w:val="00AD41F1"/>
    <w:rsid w:val="00AD51A0"/>
    <w:rsid w:val="00AD5515"/>
    <w:rsid w:val="00AD5DF5"/>
    <w:rsid w:val="00AD677A"/>
    <w:rsid w:val="00AD7459"/>
    <w:rsid w:val="00AD79C0"/>
    <w:rsid w:val="00AE0678"/>
    <w:rsid w:val="00AE0BC8"/>
    <w:rsid w:val="00AE0F4F"/>
    <w:rsid w:val="00AE1245"/>
    <w:rsid w:val="00AE21AB"/>
    <w:rsid w:val="00AE2C1F"/>
    <w:rsid w:val="00AE3FC3"/>
    <w:rsid w:val="00AE51B8"/>
    <w:rsid w:val="00AE53E3"/>
    <w:rsid w:val="00AE5468"/>
    <w:rsid w:val="00AE5503"/>
    <w:rsid w:val="00AE5D76"/>
    <w:rsid w:val="00AE61D3"/>
    <w:rsid w:val="00AE6E97"/>
    <w:rsid w:val="00AE6F23"/>
    <w:rsid w:val="00AE7A31"/>
    <w:rsid w:val="00AF04A7"/>
    <w:rsid w:val="00AF0FA2"/>
    <w:rsid w:val="00AF1769"/>
    <w:rsid w:val="00AF17B0"/>
    <w:rsid w:val="00AF2BD0"/>
    <w:rsid w:val="00AF311B"/>
    <w:rsid w:val="00AF38C0"/>
    <w:rsid w:val="00AF39D3"/>
    <w:rsid w:val="00AF4F03"/>
    <w:rsid w:val="00AF5734"/>
    <w:rsid w:val="00AF58E5"/>
    <w:rsid w:val="00AF686A"/>
    <w:rsid w:val="00AF68B0"/>
    <w:rsid w:val="00AF6A1D"/>
    <w:rsid w:val="00AF7A99"/>
    <w:rsid w:val="00AF7AE7"/>
    <w:rsid w:val="00B00287"/>
    <w:rsid w:val="00B0070B"/>
    <w:rsid w:val="00B013B4"/>
    <w:rsid w:val="00B015A4"/>
    <w:rsid w:val="00B02362"/>
    <w:rsid w:val="00B02BAC"/>
    <w:rsid w:val="00B02C36"/>
    <w:rsid w:val="00B030E9"/>
    <w:rsid w:val="00B034E7"/>
    <w:rsid w:val="00B0523A"/>
    <w:rsid w:val="00B053F0"/>
    <w:rsid w:val="00B0553F"/>
    <w:rsid w:val="00B0594C"/>
    <w:rsid w:val="00B05EDF"/>
    <w:rsid w:val="00B06300"/>
    <w:rsid w:val="00B066DC"/>
    <w:rsid w:val="00B06E3F"/>
    <w:rsid w:val="00B07775"/>
    <w:rsid w:val="00B1096E"/>
    <w:rsid w:val="00B10B53"/>
    <w:rsid w:val="00B111F4"/>
    <w:rsid w:val="00B117F1"/>
    <w:rsid w:val="00B11A7E"/>
    <w:rsid w:val="00B11B74"/>
    <w:rsid w:val="00B12E36"/>
    <w:rsid w:val="00B13199"/>
    <w:rsid w:val="00B13E0C"/>
    <w:rsid w:val="00B13E95"/>
    <w:rsid w:val="00B149F2"/>
    <w:rsid w:val="00B15238"/>
    <w:rsid w:val="00B15931"/>
    <w:rsid w:val="00B15CC3"/>
    <w:rsid w:val="00B15F98"/>
    <w:rsid w:val="00B16F1C"/>
    <w:rsid w:val="00B1727C"/>
    <w:rsid w:val="00B20911"/>
    <w:rsid w:val="00B20F45"/>
    <w:rsid w:val="00B21118"/>
    <w:rsid w:val="00B221E6"/>
    <w:rsid w:val="00B225C2"/>
    <w:rsid w:val="00B22D26"/>
    <w:rsid w:val="00B23A8C"/>
    <w:rsid w:val="00B23B31"/>
    <w:rsid w:val="00B23CB3"/>
    <w:rsid w:val="00B23F5B"/>
    <w:rsid w:val="00B24BC5"/>
    <w:rsid w:val="00B25C09"/>
    <w:rsid w:val="00B25F0C"/>
    <w:rsid w:val="00B26384"/>
    <w:rsid w:val="00B26B34"/>
    <w:rsid w:val="00B2792E"/>
    <w:rsid w:val="00B30055"/>
    <w:rsid w:val="00B303BC"/>
    <w:rsid w:val="00B30691"/>
    <w:rsid w:val="00B3203F"/>
    <w:rsid w:val="00B32DC7"/>
    <w:rsid w:val="00B33733"/>
    <w:rsid w:val="00B345F6"/>
    <w:rsid w:val="00B348B5"/>
    <w:rsid w:val="00B35B93"/>
    <w:rsid w:val="00B36159"/>
    <w:rsid w:val="00B369B8"/>
    <w:rsid w:val="00B36CE3"/>
    <w:rsid w:val="00B36D82"/>
    <w:rsid w:val="00B37285"/>
    <w:rsid w:val="00B4457E"/>
    <w:rsid w:val="00B4497E"/>
    <w:rsid w:val="00B455A6"/>
    <w:rsid w:val="00B465DA"/>
    <w:rsid w:val="00B467F5"/>
    <w:rsid w:val="00B46F06"/>
    <w:rsid w:val="00B47922"/>
    <w:rsid w:val="00B4799C"/>
    <w:rsid w:val="00B47CE3"/>
    <w:rsid w:val="00B50A1C"/>
    <w:rsid w:val="00B5188B"/>
    <w:rsid w:val="00B51BE5"/>
    <w:rsid w:val="00B51E47"/>
    <w:rsid w:val="00B532CD"/>
    <w:rsid w:val="00B53481"/>
    <w:rsid w:val="00B534EB"/>
    <w:rsid w:val="00B538B5"/>
    <w:rsid w:val="00B53D65"/>
    <w:rsid w:val="00B53E55"/>
    <w:rsid w:val="00B54950"/>
    <w:rsid w:val="00B557AD"/>
    <w:rsid w:val="00B55A24"/>
    <w:rsid w:val="00B5726E"/>
    <w:rsid w:val="00B576F0"/>
    <w:rsid w:val="00B6032A"/>
    <w:rsid w:val="00B60B5F"/>
    <w:rsid w:val="00B62338"/>
    <w:rsid w:val="00B627B7"/>
    <w:rsid w:val="00B62ADD"/>
    <w:rsid w:val="00B64EDC"/>
    <w:rsid w:val="00B65BC9"/>
    <w:rsid w:val="00B65DD0"/>
    <w:rsid w:val="00B65F03"/>
    <w:rsid w:val="00B66015"/>
    <w:rsid w:val="00B66126"/>
    <w:rsid w:val="00B66C1B"/>
    <w:rsid w:val="00B67812"/>
    <w:rsid w:val="00B67A9C"/>
    <w:rsid w:val="00B721C0"/>
    <w:rsid w:val="00B72D96"/>
    <w:rsid w:val="00B72ED1"/>
    <w:rsid w:val="00B732CB"/>
    <w:rsid w:val="00B737AC"/>
    <w:rsid w:val="00B73885"/>
    <w:rsid w:val="00B741E2"/>
    <w:rsid w:val="00B74B73"/>
    <w:rsid w:val="00B751AD"/>
    <w:rsid w:val="00B759B2"/>
    <w:rsid w:val="00B75AFA"/>
    <w:rsid w:val="00B767F1"/>
    <w:rsid w:val="00B76EAD"/>
    <w:rsid w:val="00B779A2"/>
    <w:rsid w:val="00B802BF"/>
    <w:rsid w:val="00B80BD9"/>
    <w:rsid w:val="00B80FED"/>
    <w:rsid w:val="00B81BA8"/>
    <w:rsid w:val="00B8242A"/>
    <w:rsid w:val="00B82ADA"/>
    <w:rsid w:val="00B82B38"/>
    <w:rsid w:val="00B83B62"/>
    <w:rsid w:val="00B83EEA"/>
    <w:rsid w:val="00B84951"/>
    <w:rsid w:val="00B864C9"/>
    <w:rsid w:val="00B865E7"/>
    <w:rsid w:val="00B86D1E"/>
    <w:rsid w:val="00B86F5F"/>
    <w:rsid w:val="00B87127"/>
    <w:rsid w:val="00B90076"/>
    <w:rsid w:val="00B90171"/>
    <w:rsid w:val="00B90743"/>
    <w:rsid w:val="00B908E5"/>
    <w:rsid w:val="00B91E93"/>
    <w:rsid w:val="00B92324"/>
    <w:rsid w:val="00B9275D"/>
    <w:rsid w:val="00B92E50"/>
    <w:rsid w:val="00B9329D"/>
    <w:rsid w:val="00B9388F"/>
    <w:rsid w:val="00B93CF9"/>
    <w:rsid w:val="00B9407D"/>
    <w:rsid w:val="00B946D4"/>
    <w:rsid w:val="00B94AE4"/>
    <w:rsid w:val="00B94C4A"/>
    <w:rsid w:val="00B94DCA"/>
    <w:rsid w:val="00B95B05"/>
    <w:rsid w:val="00B96343"/>
    <w:rsid w:val="00B96BD5"/>
    <w:rsid w:val="00B96D91"/>
    <w:rsid w:val="00B971A8"/>
    <w:rsid w:val="00B978C6"/>
    <w:rsid w:val="00B97B52"/>
    <w:rsid w:val="00B97DE7"/>
    <w:rsid w:val="00BA01F3"/>
    <w:rsid w:val="00BA1047"/>
    <w:rsid w:val="00BA1150"/>
    <w:rsid w:val="00BA17B2"/>
    <w:rsid w:val="00BA20E3"/>
    <w:rsid w:val="00BA249A"/>
    <w:rsid w:val="00BA2BF0"/>
    <w:rsid w:val="00BA3399"/>
    <w:rsid w:val="00BA33BC"/>
    <w:rsid w:val="00BA3E23"/>
    <w:rsid w:val="00BA4643"/>
    <w:rsid w:val="00BA47A0"/>
    <w:rsid w:val="00BA484D"/>
    <w:rsid w:val="00BA4DAD"/>
    <w:rsid w:val="00BA4EC8"/>
    <w:rsid w:val="00BA569D"/>
    <w:rsid w:val="00BA5A81"/>
    <w:rsid w:val="00BA6D45"/>
    <w:rsid w:val="00BA6FBD"/>
    <w:rsid w:val="00BA70BB"/>
    <w:rsid w:val="00BA7C51"/>
    <w:rsid w:val="00BA7CE0"/>
    <w:rsid w:val="00BB0D7E"/>
    <w:rsid w:val="00BB13A3"/>
    <w:rsid w:val="00BB1C6C"/>
    <w:rsid w:val="00BB1FF0"/>
    <w:rsid w:val="00BB3A9A"/>
    <w:rsid w:val="00BB3EA2"/>
    <w:rsid w:val="00BB4261"/>
    <w:rsid w:val="00BB4D07"/>
    <w:rsid w:val="00BB4D68"/>
    <w:rsid w:val="00BB65FA"/>
    <w:rsid w:val="00BB6B56"/>
    <w:rsid w:val="00BB6F2C"/>
    <w:rsid w:val="00BB7309"/>
    <w:rsid w:val="00BB7869"/>
    <w:rsid w:val="00BB7E73"/>
    <w:rsid w:val="00BC007C"/>
    <w:rsid w:val="00BC009F"/>
    <w:rsid w:val="00BC059B"/>
    <w:rsid w:val="00BC09EA"/>
    <w:rsid w:val="00BC1623"/>
    <w:rsid w:val="00BC37E1"/>
    <w:rsid w:val="00BC3CFA"/>
    <w:rsid w:val="00BC4888"/>
    <w:rsid w:val="00BC4E26"/>
    <w:rsid w:val="00BC4F8A"/>
    <w:rsid w:val="00BC5670"/>
    <w:rsid w:val="00BC6EFF"/>
    <w:rsid w:val="00BC6FE3"/>
    <w:rsid w:val="00BC71F8"/>
    <w:rsid w:val="00BC75EB"/>
    <w:rsid w:val="00BC79BA"/>
    <w:rsid w:val="00BD07D1"/>
    <w:rsid w:val="00BD0D93"/>
    <w:rsid w:val="00BD151F"/>
    <w:rsid w:val="00BD1BC9"/>
    <w:rsid w:val="00BD20BA"/>
    <w:rsid w:val="00BD2215"/>
    <w:rsid w:val="00BD25DB"/>
    <w:rsid w:val="00BD3229"/>
    <w:rsid w:val="00BD38C1"/>
    <w:rsid w:val="00BD42F5"/>
    <w:rsid w:val="00BD4940"/>
    <w:rsid w:val="00BD4F97"/>
    <w:rsid w:val="00BD5AE1"/>
    <w:rsid w:val="00BD5D92"/>
    <w:rsid w:val="00BD6701"/>
    <w:rsid w:val="00BE013F"/>
    <w:rsid w:val="00BE0956"/>
    <w:rsid w:val="00BE0B20"/>
    <w:rsid w:val="00BE0D81"/>
    <w:rsid w:val="00BE1673"/>
    <w:rsid w:val="00BE264B"/>
    <w:rsid w:val="00BE295E"/>
    <w:rsid w:val="00BE3174"/>
    <w:rsid w:val="00BE3245"/>
    <w:rsid w:val="00BE328E"/>
    <w:rsid w:val="00BE3EC9"/>
    <w:rsid w:val="00BE5339"/>
    <w:rsid w:val="00BE564B"/>
    <w:rsid w:val="00BE5B7B"/>
    <w:rsid w:val="00BE622C"/>
    <w:rsid w:val="00BE62E1"/>
    <w:rsid w:val="00BE738D"/>
    <w:rsid w:val="00BE78F6"/>
    <w:rsid w:val="00BE7952"/>
    <w:rsid w:val="00BE7A79"/>
    <w:rsid w:val="00BE7B23"/>
    <w:rsid w:val="00BE7D39"/>
    <w:rsid w:val="00BF05CE"/>
    <w:rsid w:val="00BF09A3"/>
    <w:rsid w:val="00BF108A"/>
    <w:rsid w:val="00BF155F"/>
    <w:rsid w:val="00BF17D1"/>
    <w:rsid w:val="00BF1A95"/>
    <w:rsid w:val="00BF1C7F"/>
    <w:rsid w:val="00BF260E"/>
    <w:rsid w:val="00BF2BE3"/>
    <w:rsid w:val="00BF2C3A"/>
    <w:rsid w:val="00BF3196"/>
    <w:rsid w:val="00BF3740"/>
    <w:rsid w:val="00BF3B84"/>
    <w:rsid w:val="00BF3F0E"/>
    <w:rsid w:val="00BF3F99"/>
    <w:rsid w:val="00BF4196"/>
    <w:rsid w:val="00BF436E"/>
    <w:rsid w:val="00BF4520"/>
    <w:rsid w:val="00BF45D4"/>
    <w:rsid w:val="00BF46DE"/>
    <w:rsid w:val="00BF4805"/>
    <w:rsid w:val="00BF48B2"/>
    <w:rsid w:val="00BF4CBD"/>
    <w:rsid w:val="00BF532C"/>
    <w:rsid w:val="00BF5C7B"/>
    <w:rsid w:val="00BF64DD"/>
    <w:rsid w:val="00BF6C3C"/>
    <w:rsid w:val="00BF7074"/>
    <w:rsid w:val="00BF7151"/>
    <w:rsid w:val="00BF74FC"/>
    <w:rsid w:val="00BF7997"/>
    <w:rsid w:val="00BF7D6B"/>
    <w:rsid w:val="00C00D82"/>
    <w:rsid w:val="00C0137D"/>
    <w:rsid w:val="00C01C5E"/>
    <w:rsid w:val="00C01D0B"/>
    <w:rsid w:val="00C0209C"/>
    <w:rsid w:val="00C0218D"/>
    <w:rsid w:val="00C03257"/>
    <w:rsid w:val="00C03350"/>
    <w:rsid w:val="00C03AAC"/>
    <w:rsid w:val="00C03AC6"/>
    <w:rsid w:val="00C05069"/>
    <w:rsid w:val="00C05954"/>
    <w:rsid w:val="00C05DF3"/>
    <w:rsid w:val="00C07274"/>
    <w:rsid w:val="00C07B70"/>
    <w:rsid w:val="00C07E8C"/>
    <w:rsid w:val="00C1094C"/>
    <w:rsid w:val="00C10E1B"/>
    <w:rsid w:val="00C122CE"/>
    <w:rsid w:val="00C13145"/>
    <w:rsid w:val="00C15090"/>
    <w:rsid w:val="00C151E9"/>
    <w:rsid w:val="00C15685"/>
    <w:rsid w:val="00C1569E"/>
    <w:rsid w:val="00C15D50"/>
    <w:rsid w:val="00C16487"/>
    <w:rsid w:val="00C16FF2"/>
    <w:rsid w:val="00C178AD"/>
    <w:rsid w:val="00C205B2"/>
    <w:rsid w:val="00C21B4C"/>
    <w:rsid w:val="00C21C12"/>
    <w:rsid w:val="00C21E60"/>
    <w:rsid w:val="00C21E69"/>
    <w:rsid w:val="00C225EB"/>
    <w:rsid w:val="00C226F7"/>
    <w:rsid w:val="00C22F06"/>
    <w:rsid w:val="00C23D22"/>
    <w:rsid w:val="00C24ADB"/>
    <w:rsid w:val="00C24FBF"/>
    <w:rsid w:val="00C25964"/>
    <w:rsid w:val="00C25BC1"/>
    <w:rsid w:val="00C25E5F"/>
    <w:rsid w:val="00C2629D"/>
    <w:rsid w:val="00C2755A"/>
    <w:rsid w:val="00C3004D"/>
    <w:rsid w:val="00C30076"/>
    <w:rsid w:val="00C30079"/>
    <w:rsid w:val="00C301D4"/>
    <w:rsid w:val="00C3158C"/>
    <w:rsid w:val="00C31945"/>
    <w:rsid w:val="00C31D71"/>
    <w:rsid w:val="00C31E6D"/>
    <w:rsid w:val="00C33C52"/>
    <w:rsid w:val="00C344E3"/>
    <w:rsid w:val="00C35107"/>
    <w:rsid w:val="00C35C32"/>
    <w:rsid w:val="00C37F96"/>
    <w:rsid w:val="00C410CB"/>
    <w:rsid w:val="00C41228"/>
    <w:rsid w:val="00C41447"/>
    <w:rsid w:val="00C41554"/>
    <w:rsid w:val="00C4159D"/>
    <w:rsid w:val="00C427DD"/>
    <w:rsid w:val="00C4291F"/>
    <w:rsid w:val="00C4325B"/>
    <w:rsid w:val="00C437DE"/>
    <w:rsid w:val="00C44591"/>
    <w:rsid w:val="00C4474B"/>
    <w:rsid w:val="00C4477E"/>
    <w:rsid w:val="00C44822"/>
    <w:rsid w:val="00C4493C"/>
    <w:rsid w:val="00C44B35"/>
    <w:rsid w:val="00C44C41"/>
    <w:rsid w:val="00C44D36"/>
    <w:rsid w:val="00C450A6"/>
    <w:rsid w:val="00C45480"/>
    <w:rsid w:val="00C45A6E"/>
    <w:rsid w:val="00C46EF5"/>
    <w:rsid w:val="00C47B26"/>
    <w:rsid w:val="00C500CE"/>
    <w:rsid w:val="00C5017D"/>
    <w:rsid w:val="00C504F6"/>
    <w:rsid w:val="00C51605"/>
    <w:rsid w:val="00C51BDC"/>
    <w:rsid w:val="00C51FD6"/>
    <w:rsid w:val="00C51FE1"/>
    <w:rsid w:val="00C52352"/>
    <w:rsid w:val="00C52695"/>
    <w:rsid w:val="00C52842"/>
    <w:rsid w:val="00C539B7"/>
    <w:rsid w:val="00C54183"/>
    <w:rsid w:val="00C55626"/>
    <w:rsid w:val="00C55AA4"/>
    <w:rsid w:val="00C55FCF"/>
    <w:rsid w:val="00C561B4"/>
    <w:rsid w:val="00C5654A"/>
    <w:rsid w:val="00C57537"/>
    <w:rsid w:val="00C57C96"/>
    <w:rsid w:val="00C604C1"/>
    <w:rsid w:val="00C61357"/>
    <w:rsid w:val="00C63650"/>
    <w:rsid w:val="00C63C20"/>
    <w:rsid w:val="00C63C96"/>
    <w:rsid w:val="00C64D2A"/>
    <w:rsid w:val="00C64FDE"/>
    <w:rsid w:val="00C65C3B"/>
    <w:rsid w:val="00C661FD"/>
    <w:rsid w:val="00C66794"/>
    <w:rsid w:val="00C668B0"/>
    <w:rsid w:val="00C66A37"/>
    <w:rsid w:val="00C674EA"/>
    <w:rsid w:val="00C677F2"/>
    <w:rsid w:val="00C709B4"/>
    <w:rsid w:val="00C70ACE"/>
    <w:rsid w:val="00C70F88"/>
    <w:rsid w:val="00C71F02"/>
    <w:rsid w:val="00C727CC"/>
    <w:rsid w:val="00C72E86"/>
    <w:rsid w:val="00C73261"/>
    <w:rsid w:val="00C73FDE"/>
    <w:rsid w:val="00C74E65"/>
    <w:rsid w:val="00C75D29"/>
    <w:rsid w:val="00C766A1"/>
    <w:rsid w:val="00C771C1"/>
    <w:rsid w:val="00C77373"/>
    <w:rsid w:val="00C77523"/>
    <w:rsid w:val="00C776AC"/>
    <w:rsid w:val="00C77CE6"/>
    <w:rsid w:val="00C80641"/>
    <w:rsid w:val="00C80B31"/>
    <w:rsid w:val="00C8146C"/>
    <w:rsid w:val="00C824A8"/>
    <w:rsid w:val="00C82DF7"/>
    <w:rsid w:val="00C8329F"/>
    <w:rsid w:val="00C83523"/>
    <w:rsid w:val="00C83CD5"/>
    <w:rsid w:val="00C83D52"/>
    <w:rsid w:val="00C83D5E"/>
    <w:rsid w:val="00C84294"/>
    <w:rsid w:val="00C85667"/>
    <w:rsid w:val="00C877A7"/>
    <w:rsid w:val="00C877B7"/>
    <w:rsid w:val="00C9028D"/>
    <w:rsid w:val="00C903CE"/>
    <w:rsid w:val="00C910F6"/>
    <w:rsid w:val="00C91BAF"/>
    <w:rsid w:val="00C92C3A"/>
    <w:rsid w:val="00C92DD0"/>
    <w:rsid w:val="00C936CA"/>
    <w:rsid w:val="00C954CB"/>
    <w:rsid w:val="00C954EA"/>
    <w:rsid w:val="00C962C7"/>
    <w:rsid w:val="00C96968"/>
    <w:rsid w:val="00C9763C"/>
    <w:rsid w:val="00C97778"/>
    <w:rsid w:val="00CA0220"/>
    <w:rsid w:val="00CA03AD"/>
    <w:rsid w:val="00CA14BB"/>
    <w:rsid w:val="00CA2857"/>
    <w:rsid w:val="00CA3403"/>
    <w:rsid w:val="00CA381C"/>
    <w:rsid w:val="00CA472D"/>
    <w:rsid w:val="00CA497D"/>
    <w:rsid w:val="00CA6020"/>
    <w:rsid w:val="00CA65BE"/>
    <w:rsid w:val="00CA74B8"/>
    <w:rsid w:val="00CA773E"/>
    <w:rsid w:val="00CA78E7"/>
    <w:rsid w:val="00CB0DC7"/>
    <w:rsid w:val="00CB149B"/>
    <w:rsid w:val="00CB55F7"/>
    <w:rsid w:val="00CB5885"/>
    <w:rsid w:val="00CB597D"/>
    <w:rsid w:val="00CB5CB1"/>
    <w:rsid w:val="00CB61A2"/>
    <w:rsid w:val="00CB666E"/>
    <w:rsid w:val="00CB6E11"/>
    <w:rsid w:val="00CB7D5C"/>
    <w:rsid w:val="00CB7D9A"/>
    <w:rsid w:val="00CC3312"/>
    <w:rsid w:val="00CC3868"/>
    <w:rsid w:val="00CC4D38"/>
    <w:rsid w:val="00CC5393"/>
    <w:rsid w:val="00CC543E"/>
    <w:rsid w:val="00CC55D2"/>
    <w:rsid w:val="00CC5B5D"/>
    <w:rsid w:val="00CC5EB1"/>
    <w:rsid w:val="00CC625E"/>
    <w:rsid w:val="00CC66B3"/>
    <w:rsid w:val="00CC72FF"/>
    <w:rsid w:val="00CC7498"/>
    <w:rsid w:val="00CC7EE5"/>
    <w:rsid w:val="00CC7FE4"/>
    <w:rsid w:val="00CD0215"/>
    <w:rsid w:val="00CD045E"/>
    <w:rsid w:val="00CD09BE"/>
    <w:rsid w:val="00CD162A"/>
    <w:rsid w:val="00CD3F2C"/>
    <w:rsid w:val="00CD4B2E"/>
    <w:rsid w:val="00CD53D1"/>
    <w:rsid w:val="00CD55DA"/>
    <w:rsid w:val="00CD685F"/>
    <w:rsid w:val="00CD6F85"/>
    <w:rsid w:val="00CE0512"/>
    <w:rsid w:val="00CE1AAE"/>
    <w:rsid w:val="00CE2571"/>
    <w:rsid w:val="00CE2C83"/>
    <w:rsid w:val="00CE2D3A"/>
    <w:rsid w:val="00CE3C34"/>
    <w:rsid w:val="00CE43C3"/>
    <w:rsid w:val="00CE466A"/>
    <w:rsid w:val="00CE4830"/>
    <w:rsid w:val="00CE4F03"/>
    <w:rsid w:val="00CE5160"/>
    <w:rsid w:val="00CE55E3"/>
    <w:rsid w:val="00CF03AA"/>
    <w:rsid w:val="00CF124A"/>
    <w:rsid w:val="00CF1ECA"/>
    <w:rsid w:val="00CF245C"/>
    <w:rsid w:val="00CF26E4"/>
    <w:rsid w:val="00CF2D59"/>
    <w:rsid w:val="00CF3690"/>
    <w:rsid w:val="00CF3949"/>
    <w:rsid w:val="00CF4118"/>
    <w:rsid w:val="00CF4440"/>
    <w:rsid w:val="00CF460F"/>
    <w:rsid w:val="00CF4C9E"/>
    <w:rsid w:val="00CF4F6F"/>
    <w:rsid w:val="00CF6088"/>
    <w:rsid w:val="00CF6DA2"/>
    <w:rsid w:val="00CF6EBB"/>
    <w:rsid w:val="00CF6EF5"/>
    <w:rsid w:val="00CF7456"/>
    <w:rsid w:val="00CF786D"/>
    <w:rsid w:val="00CF7F31"/>
    <w:rsid w:val="00D002D0"/>
    <w:rsid w:val="00D00CCE"/>
    <w:rsid w:val="00D00D59"/>
    <w:rsid w:val="00D0119E"/>
    <w:rsid w:val="00D01B56"/>
    <w:rsid w:val="00D03666"/>
    <w:rsid w:val="00D03B25"/>
    <w:rsid w:val="00D03F67"/>
    <w:rsid w:val="00D04E09"/>
    <w:rsid w:val="00D05EE0"/>
    <w:rsid w:val="00D05EE5"/>
    <w:rsid w:val="00D0647A"/>
    <w:rsid w:val="00D0699F"/>
    <w:rsid w:val="00D070B6"/>
    <w:rsid w:val="00D107E4"/>
    <w:rsid w:val="00D10F15"/>
    <w:rsid w:val="00D11273"/>
    <w:rsid w:val="00D11D5D"/>
    <w:rsid w:val="00D11F14"/>
    <w:rsid w:val="00D122A5"/>
    <w:rsid w:val="00D124D2"/>
    <w:rsid w:val="00D13205"/>
    <w:rsid w:val="00D14522"/>
    <w:rsid w:val="00D15D28"/>
    <w:rsid w:val="00D15E8F"/>
    <w:rsid w:val="00D1674D"/>
    <w:rsid w:val="00D16D98"/>
    <w:rsid w:val="00D17118"/>
    <w:rsid w:val="00D17FB0"/>
    <w:rsid w:val="00D20647"/>
    <w:rsid w:val="00D20E9B"/>
    <w:rsid w:val="00D20F24"/>
    <w:rsid w:val="00D21A2A"/>
    <w:rsid w:val="00D21B26"/>
    <w:rsid w:val="00D2272F"/>
    <w:rsid w:val="00D22ED5"/>
    <w:rsid w:val="00D2302E"/>
    <w:rsid w:val="00D23D9A"/>
    <w:rsid w:val="00D244D0"/>
    <w:rsid w:val="00D245C0"/>
    <w:rsid w:val="00D24656"/>
    <w:rsid w:val="00D24FE3"/>
    <w:rsid w:val="00D25168"/>
    <w:rsid w:val="00D25A4E"/>
    <w:rsid w:val="00D27377"/>
    <w:rsid w:val="00D27B42"/>
    <w:rsid w:val="00D27BFA"/>
    <w:rsid w:val="00D27E9E"/>
    <w:rsid w:val="00D3011E"/>
    <w:rsid w:val="00D31817"/>
    <w:rsid w:val="00D31EAA"/>
    <w:rsid w:val="00D3253B"/>
    <w:rsid w:val="00D331C1"/>
    <w:rsid w:val="00D3331C"/>
    <w:rsid w:val="00D334B9"/>
    <w:rsid w:val="00D3358A"/>
    <w:rsid w:val="00D340FB"/>
    <w:rsid w:val="00D34362"/>
    <w:rsid w:val="00D34698"/>
    <w:rsid w:val="00D3533A"/>
    <w:rsid w:val="00D353D4"/>
    <w:rsid w:val="00D36341"/>
    <w:rsid w:val="00D36B34"/>
    <w:rsid w:val="00D3719E"/>
    <w:rsid w:val="00D3792B"/>
    <w:rsid w:val="00D40393"/>
    <w:rsid w:val="00D40BDF"/>
    <w:rsid w:val="00D40E2E"/>
    <w:rsid w:val="00D415E2"/>
    <w:rsid w:val="00D41F7D"/>
    <w:rsid w:val="00D42121"/>
    <w:rsid w:val="00D42596"/>
    <w:rsid w:val="00D42F9C"/>
    <w:rsid w:val="00D43B71"/>
    <w:rsid w:val="00D43D45"/>
    <w:rsid w:val="00D44DAB"/>
    <w:rsid w:val="00D45D09"/>
    <w:rsid w:val="00D45FE5"/>
    <w:rsid w:val="00D462F8"/>
    <w:rsid w:val="00D46D5A"/>
    <w:rsid w:val="00D46E35"/>
    <w:rsid w:val="00D47493"/>
    <w:rsid w:val="00D474A1"/>
    <w:rsid w:val="00D47D4F"/>
    <w:rsid w:val="00D50041"/>
    <w:rsid w:val="00D50275"/>
    <w:rsid w:val="00D5068B"/>
    <w:rsid w:val="00D50D49"/>
    <w:rsid w:val="00D51537"/>
    <w:rsid w:val="00D51858"/>
    <w:rsid w:val="00D51A33"/>
    <w:rsid w:val="00D52508"/>
    <w:rsid w:val="00D539B3"/>
    <w:rsid w:val="00D53AA6"/>
    <w:rsid w:val="00D53B1C"/>
    <w:rsid w:val="00D541A3"/>
    <w:rsid w:val="00D54DFC"/>
    <w:rsid w:val="00D55442"/>
    <w:rsid w:val="00D5581B"/>
    <w:rsid w:val="00D561AD"/>
    <w:rsid w:val="00D561DB"/>
    <w:rsid w:val="00D570D9"/>
    <w:rsid w:val="00D57134"/>
    <w:rsid w:val="00D5721F"/>
    <w:rsid w:val="00D576FE"/>
    <w:rsid w:val="00D60AE5"/>
    <w:rsid w:val="00D618CF"/>
    <w:rsid w:val="00D61930"/>
    <w:rsid w:val="00D61A1A"/>
    <w:rsid w:val="00D61BE7"/>
    <w:rsid w:val="00D61EF6"/>
    <w:rsid w:val="00D6302B"/>
    <w:rsid w:val="00D64310"/>
    <w:rsid w:val="00D66392"/>
    <w:rsid w:val="00D66458"/>
    <w:rsid w:val="00D66ED4"/>
    <w:rsid w:val="00D677B0"/>
    <w:rsid w:val="00D678DD"/>
    <w:rsid w:val="00D709C2"/>
    <w:rsid w:val="00D7119E"/>
    <w:rsid w:val="00D713CE"/>
    <w:rsid w:val="00D72395"/>
    <w:rsid w:val="00D72835"/>
    <w:rsid w:val="00D728C8"/>
    <w:rsid w:val="00D73379"/>
    <w:rsid w:val="00D74097"/>
    <w:rsid w:val="00D74259"/>
    <w:rsid w:val="00D75337"/>
    <w:rsid w:val="00D75E92"/>
    <w:rsid w:val="00D75F5D"/>
    <w:rsid w:val="00D75F8B"/>
    <w:rsid w:val="00D76025"/>
    <w:rsid w:val="00D76AC2"/>
    <w:rsid w:val="00D76EE9"/>
    <w:rsid w:val="00D774B9"/>
    <w:rsid w:val="00D775C8"/>
    <w:rsid w:val="00D77955"/>
    <w:rsid w:val="00D80013"/>
    <w:rsid w:val="00D809E2"/>
    <w:rsid w:val="00D80CAF"/>
    <w:rsid w:val="00D816B3"/>
    <w:rsid w:val="00D81702"/>
    <w:rsid w:val="00D81C42"/>
    <w:rsid w:val="00D82948"/>
    <w:rsid w:val="00D82A67"/>
    <w:rsid w:val="00D82E81"/>
    <w:rsid w:val="00D847F8"/>
    <w:rsid w:val="00D84904"/>
    <w:rsid w:val="00D855CA"/>
    <w:rsid w:val="00D86629"/>
    <w:rsid w:val="00D86AD2"/>
    <w:rsid w:val="00D87D68"/>
    <w:rsid w:val="00D9047E"/>
    <w:rsid w:val="00D905CC"/>
    <w:rsid w:val="00D90D2D"/>
    <w:rsid w:val="00D91593"/>
    <w:rsid w:val="00D91EF1"/>
    <w:rsid w:val="00D936B6"/>
    <w:rsid w:val="00D93E60"/>
    <w:rsid w:val="00D93EB0"/>
    <w:rsid w:val="00D94383"/>
    <w:rsid w:val="00D945D8"/>
    <w:rsid w:val="00D94A43"/>
    <w:rsid w:val="00D94EBF"/>
    <w:rsid w:val="00D94F21"/>
    <w:rsid w:val="00D9581D"/>
    <w:rsid w:val="00D95EAD"/>
    <w:rsid w:val="00D9618E"/>
    <w:rsid w:val="00D961F0"/>
    <w:rsid w:val="00D9632E"/>
    <w:rsid w:val="00D9638B"/>
    <w:rsid w:val="00D9675B"/>
    <w:rsid w:val="00D974A4"/>
    <w:rsid w:val="00D975D1"/>
    <w:rsid w:val="00DA04CE"/>
    <w:rsid w:val="00DA053A"/>
    <w:rsid w:val="00DA09FE"/>
    <w:rsid w:val="00DA123A"/>
    <w:rsid w:val="00DA1356"/>
    <w:rsid w:val="00DA1930"/>
    <w:rsid w:val="00DA1B35"/>
    <w:rsid w:val="00DA1DE7"/>
    <w:rsid w:val="00DA2A31"/>
    <w:rsid w:val="00DA4643"/>
    <w:rsid w:val="00DA52FD"/>
    <w:rsid w:val="00DA5B20"/>
    <w:rsid w:val="00DA61ED"/>
    <w:rsid w:val="00DA6A73"/>
    <w:rsid w:val="00DA6D58"/>
    <w:rsid w:val="00DA72A5"/>
    <w:rsid w:val="00DB06A7"/>
    <w:rsid w:val="00DB0961"/>
    <w:rsid w:val="00DB0B23"/>
    <w:rsid w:val="00DB1357"/>
    <w:rsid w:val="00DB178F"/>
    <w:rsid w:val="00DB18AE"/>
    <w:rsid w:val="00DB22B9"/>
    <w:rsid w:val="00DB2979"/>
    <w:rsid w:val="00DB2A39"/>
    <w:rsid w:val="00DB37A6"/>
    <w:rsid w:val="00DB3E80"/>
    <w:rsid w:val="00DB44B2"/>
    <w:rsid w:val="00DB59B1"/>
    <w:rsid w:val="00DB6B76"/>
    <w:rsid w:val="00DB7193"/>
    <w:rsid w:val="00DB7598"/>
    <w:rsid w:val="00DB7A53"/>
    <w:rsid w:val="00DC03F2"/>
    <w:rsid w:val="00DC072D"/>
    <w:rsid w:val="00DC190A"/>
    <w:rsid w:val="00DC1D04"/>
    <w:rsid w:val="00DC1EC9"/>
    <w:rsid w:val="00DC26BD"/>
    <w:rsid w:val="00DC35CC"/>
    <w:rsid w:val="00DC36F3"/>
    <w:rsid w:val="00DC3EFB"/>
    <w:rsid w:val="00DC44BF"/>
    <w:rsid w:val="00DC4B71"/>
    <w:rsid w:val="00DC609F"/>
    <w:rsid w:val="00DC7377"/>
    <w:rsid w:val="00DD05E6"/>
    <w:rsid w:val="00DD0C56"/>
    <w:rsid w:val="00DD1077"/>
    <w:rsid w:val="00DD178E"/>
    <w:rsid w:val="00DD17CC"/>
    <w:rsid w:val="00DD1929"/>
    <w:rsid w:val="00DD1A1F"/>
    <w:rsid w:val="00DD1A24"/>
    <w:rsid w:val="00DD1E2A"/>
    <w:rsid w:val="00DD2E57"/>
    <w:rsid w:val="00DD3126"/>
    <w:rsid w:val="00DD3D72"/>
    <w:rsid w:val="00DD41B6"/>
    <w:rsid w:val="00DD4645"/>
    <w:rsid w:val="00DD64A8"/>
    <w:rsid w:val="00DD71A5"/>
    <w:rsid w:val="00DE0912"/>
    <w:rsid w:val="00DE0DF5"/>
    <w:rsid w:val="00DE1025"/>
    <w:rsid w:val="00DE2247"/>
    <w:rsid w:val="00DE2DA9"/>
    <w:rsid w:val="00DE2E7D"/>
    <w:rsid w:val="00DE37F3"/>
    <w:rsid w:val="00DE3862"/>
    <w:rsid w:val="00DE45E7"/>
    <w:rsid w:val="00DE4AB3"/>
    <w:rsid w:val="00DE5D8C"/>
    <w:rsid w:val="00DE627A"/>
    <w:rsid w:val="00DE6E35"/>
    <w:rsid w:val="00DE7404"/>
    <w:rsid w:val="00DE7E66"/>
    <w:rsid w:val="00DF04A1"/>
    <w:rsid w:val="00DF190A"/>
    <w:rsid w:val="00DF209A"/>
    <w:rsid w:val="00DF2375"/>
    <w:rsid w:val="00DF4675"/>
    <w:rsid w:val="00DF47B7"/>
    <w:rsid w:val="00DF4FC6"/>
    <w:rsid w:val="00DF54DF"/>
    <w:rsid w:val="00DF5BD7"/>
    <w:rsid w:val="00DF5ECE"/>
    <w:rsid w:val="00DF60AC"/>
    <w:rsid w:val="00DF642D"/>
    <w:rsid w:val="00DF6CA0"/>
    <w:rsid w:val="00DF7235"/>
    <w:rsid w:val="00DF77A6"/>
    <w:rsid w:val="00DF7F7A"/>
    <w:rsid w:val="00E017B1"/>
    <w:rsid w:val="00E01D68"/>
    <w:rsid w:val="00E01D80"/>
    <w:rsid w:val="00E01F07"/>
    <w:rsid w:val="00E0279C"/>
    <w:rsid w:val="00E0308D"/>
    <w:rsid w:val="00E054BC"/>
    <w:rsid w:val="00E05C24"/>
    <w:rsid w:val="00E06141"/>
    <w:rsid w:val="00E06FE6"/>
    <w:rsid w:val="00E07B90"/>
    <w:rsid w:val="00E12379"/>
    <w:rsid w:val="00E126C6"/>
    <w:rsid w:val="00E12C6F"/>
    <w:rsid w:val="00E1479D"/>
    <w:rsid w:val="00E14CE3"/>
    <w:rsid w:val="00E15C08"/>
    <w:rsid w:val="00E15E47"/>
    <w:rsid w:val="00E160BF"/>
    <w:rsid w:val="00E16729"/>
    <w:rsid w:val="00E169F4"/>
    <w:rsid w:val="00E16A53"/>
    <w:rsid w:val="00E170AC"/>
    <w:rsid w:val="00E17496"/>
    <w:rsid w:val="00E1794D"/>
    <w:rsid w:val="00E21BAA"/>
    <w:rsid w:val="00E21FC4"/>
    <w:rsid w:val="00E2205B"/>
    <w:rsid w:val="00E22A88"/>
    <w:rsid w:val="00E24188"/>
    <w:rsid w:val="00E2471E"/>
    <w:rsid w:val="00E30B1D"/>
    <w:rsid w:val="00E328A6"/>
    <w:rsid w:val="00E3402E"/>
    <w:rsid w:val="00E34500"/>
    <w:rsid w:val="00E35B52"/>
    <w:rsid w:val="00E35DDD"/>
    <w:rsid w:val="00E361B7"/>
    <w:rsid w:val="00E36393"/>
    <w:rsid w:val="00E36D3E"/>
    <w:rsid w:val="00E376EA"/>
    <w:rsid w:val="00E40056"/>
    <w:rsid w:val="00E40C5F"/>
    <w:rsid w:val="00E41C48"/>
    <w:rsid w:val="00E42709"/>
    <w:rsid w:val="00E428EE"/>
    <w:rsid w:val="00E4316F"/>
    <w:rsid w:val="00E4359C"/>
    <w:rsid w:val="00E43A3A"/>
    <w:rsid w:val="00E43A75"/>
    <w:rsid w:val="00E4511D"/>
    <w:rsid w:val="00E4531D"/>
    <w:rsid w:val="00E454C6"/>
    <w:rsid w:val="00E454F5"/>
    <w:rsid w:val="00E45ED4"/>
    <w:rsid w:val="00E4619F"/>
    <w:rsid w:val="00E46297"/>
    <w:rsid w:val="00E47337"/>
    <w:rsid w:val="00E47A61"/>
    <w:rsid w:val="00E5017A"/>
    <w:rsid w:val="00E50401"/>
    <w:rsid w:val="00E5083C"/>
    <w:rsid w:val="00E511D2"/>
    <w:rsid w:val="00E5162A"/>
    <w:rsid w:val="00E51782"/>
    <w:rsid w:val="00E51FEE"/>
    <w:rsid w:val="00E52610"/>
    <w:rsid w:val="00E5290D"/>
    <w:rsid w:val="00E5381D"/>
    <w:rsid w:val="00E543AE"/>
    <w:rsid w:val="00E55376"/>
    <w:rsid w:val="00E55FF2"/>
    <w:rsid w:val="00E56011"/>
    <w:rsid w:val="00E560E9"/>
    <w:rsid w:val="00E56201"/>
    <w:rsid w:val="00E5659F"/>
    <w:rsid w:val="00E56C63"/>
    <w:rsid w:val="00E5705E"/>
    <w:rsid w:val="00E57207"/>
    <w:rsid w:val="00E57322"/>
    <w:rsid w:val="00E573E5"/>
    <w:rsid w:val="00E57ED2"/>
    <w:rsid w:val="00E60AFE"/>
    <w:rsid w:val="00E60B87"/>
    <w:rsid w:val="00E61117"/>
    <w:rsid w:val="00E61874"/>
    <w:rsid w:val="00E621A5"/>
    <w:rsid w:val="00E62910"/>
    <w:rsid w:val="00E63C1F"/>
    <w:rsid w:val="00E640AE"/>
    <w:rsid w:val="00E64B0D"/>
    <w:rsid w:val="00E64F03"/>
    <w:rsid w:val="00E64F5E"/>
    <w:rsid w:val="00E66F12"/>
    <w:rsid w:val="00E67F75"/>
    <w:rsid w:val="00E709CE"/>
    <w:rsid w:val="00E70CF6"/>
    <w:rsid w:val="00E7202D"/>
    <w:rsid w:val="00E72208"/>
    <w:rsid w:val="00E72921"/>
    <w:rsid w:val="00E74712"/>
    <w:rsid w:val="00E7546E"/>
    <w:rsid w:val="00E76103"/>
    <w:rsid w:val="00E76BE4"/>
    <w:rsid w:val="00E77D35"/>
    <w:rsid w:val="00E77DFC"/>
    <w:rsid w:val="00E8053B"/>
    <w:rsid w:val="00E816B2"/>
    <w:rsid w:val="00E82181"/>
    <w:rsid w:val="00E8221E"/>
    <w:rsid w:val="00E824D9"/>
    <w:rsid w:val="00E82579"/>
    <w:rsid w:val="00E82703"/>
    <w:rsid w:val="00E82909"/>
    <w:rsid w:val="00E82E28"/>
    <w:rsid w:val="00E82E8A"/>
    <w:rsid w:val="00E83594"/>
    <w:rsid w:val="00E8392B"/>
    <w:rsid w:val="00E86BC1"/>
    <w:rsid w:val="00E87CFA"/>
    <w:rsid w:val="00E901D6"/>
    <w:rsid w:val="00E9037A"/>
    <w:rsid w:val="00E90D8C"/>
    <w:rsid w:val="00E9153D"/>
    <w:rsid w:val="00E92765"/>
    <w:rsid w:val="00E93AE1"/>
    <w:rsid w:val="00E94D14"/>
    <w:rsid w:val="00E95305"/>
    <w:rsid w:val="00E95C2B"/>
    <w:rsid w:val="00E95D29"/>
    <w:rsid w:val="00E96116"/>
    <w:rsid w:val="00E965C2"/>
    <w:rsid w:val="00E965F4"/>
    <w:rsid w:val="00E966EF"/>
    <w:rsid w:val="00E96CF5"/>
    <w:rsid w:val="00E9700C"/>
    <w:rsid w:val="00E97098"/>
    <w:rsid w:val="00E974AA"/>
    <w:rsid w:val="00E97940"/>
    <w:rsid w:val="00EA04B7"/>
    <w:rsid w:val="00EA0B0A"/>
    <w:rsid w:val="00EA0C01"/>
    <w:rsid w:val="00EA2624"/>
    <w:rsid w:val="00EA267C"/>
    <w:rsid w:val="00EA2AA0"/>
    <w:rsid w:val="00EA3476"/>
    <w:rsid w:val="00EA38E8"/>
    <w:rsid w:val="00EA49AA"/>
    <w:rsid w:val="00EA4E31"/>
    <w:rsid w:val="00EA67EB"/>
    <w:rsid w:val="00EA68CC"/>
    <w:rsid w:val="00EA7DE8"/>
    <w:rsid w:val="00EB0CEB"/>
    <w:rsid w:val="00EB0F68"/>
    <w:rsid w:val="00EB1028"/>
    <w:rsid w:val="00EB18AD"/>
    <w:rsid w:val="00EB2476"/>
    <w:rsid w:val="00EB389D"/>
    <w:rsid w:val="00EB405E"/>
    <w:rsid w:val="00EB4C97"/>
    <w:rsid w:val="00EB4FD3"/>
    <w:rsid w:val="00EB5026"/>
    <w:rsid w:val="00EB560D"/>
    <w:rsid w:val="00EB5BD0"/>
    <w:rsid w:val="00EB644F"/>
    <w:rsid w:val="00EB69D8"/>
    <w:rsid w:val="00EB6E3A"/>
    <w:rsid w:val="00EB713E"/>
    <w:rsid w:val="00EB72C9"/>
    <w:rsid w:val="00EB795C"/>
    <w:rsid w:val="00EC0211"/>
    <w:rsid w:val="00EC0647"/>
    <w:rsid w:val="00EC109A"/>
    <w:rsid w:val="00EC328B"/>
    <w:rsid w:val="00EC41FD"/>
    <w:rsid w:val="00EC5A9F"/>
    <w:rsid w:val="00EC75E7"/>
    <w:rsid w:val="00EC7D2C"/>
    <w:rsid w:val="00EC7E75"/>
    <w:rsid w:val="00ED0252"/>
    <w:rsid w:val="00ED0478"/>
    <w:rsid w:val="00ED07B4"/>
    <w:rsid w:val="00ED127C"/>
    <w:rsid w:val="00ED1B2F"/>
    <w:rsid w:val="00ED1D7D"/>
    <w:rsid w:val="00ED1FDA"/>
    <w:rsid w:val="00ED23F2"/>
    <w:rsid w:val="00ED2A71"/>
    <w:rsid w:val="00ED3161"/>
    <w:rsid w:val="00ED373B"/>
    <w:rsid w:val="00ED3F67"/>
    <w:rsid w:val="00ED4E3F"/>
    <w:rsid w:val="00ED4FE8"/>
    <w:rsid w:val="00ED5550"/>
    <w:rsid w:val="00ED5AC3"/>
    <w:rsid w:val="00ED6034"/>
    <w:rsid w:val="00ED6F09"/>
    <w:rsid w:val="00EE0221"/>
    <w:rsid w:val="00EE06CD"/>
    <w:rsid w:val="00EE0AD8"/>
    <w:rsid w:val="00EE0EDA"/>
    <w:rsid w:val="00EE1469"/>
    <w:rsid w:val="00EE30C2"/>
    <w:rsid w:val="00EE3575"/>
    <w:rsid w:val="00EE387A"/>
    <w:rsid w:val="00EE3EC1"/>
    <w:rsid w:val="00EE4725"/>
    <w:rsid w:val="00EE4B1B"/>
    <w:rsid w:val="00EE526C"/>
    <w:rsid w:val="00EE585E"/>
    <w:rsid w:val="00EE72AE"/>
    <w:rsid w:val="00EF0A71"/>
    <w:rsid w:val="00EF0FB3"/>
    <w:rsid w:val="00EF163A"/>
    <w:rsid w:val="00EF19A4"/>
    <w:rsid w:val="00EF1C30"/>
    <w:rsid w:val="00EF2890"/>
    <w:rsid w:val="00EF28A8"/>
    <w:rsid w:val="00EF2C23"/>
    <w:rsid w:val="00EF2DE0"/>
    <w:rsid w:val="00EF30A1"/>
    <w:rsid w:val="00EF331B"/>
    <w:rsid w:val="00EF3535"/>
    <w:rsid w:val="00EF3F6A"/>
    <w:rsid w:val="00EF425C"/>
    <w:rsid w:val="00EF453E"/>
    <w:rsid w:val="00EF5C74"/>
    <w:rsid w:val="00EF6E13"/>
    <w:rsid w:val="00EF71B3"/>
    <w:rsid w:val="00F0092A"/>
    <w:rsid w:val="00F009D8"/>
    <w:rsid w:val="00F00D8E"/>
    <w:rsid w:val="00F00E41"/>
    <w:rsid w:val="00F0194E"/>
    <w:rsid w:val="00F01BB2"/>
    <w:rsid w:val="00F01DEC"/>
    <w:rsid w:val="00F02386"/>
    <w:rsid w:val="00F02469"/>
    <w:rsid w:val="00F029B3"/>
    <w:rsid w:val="00F03733"/>
    <w:rsid w:val="00F04605"/>
    <w:rsid w:val="00F05D8D"/>
    <w:rsid w:val="00F05DE5"/>
    <w:rsid w:val="00F0650D"/>
    <w:rsid w:val="00F06957"/>
    <w:rsid w:val="00F06E69"/>
    <w:rsid w:val="00F06EB1"/>
    <w:rsid w:val="00F0746A"/>
    <w:rsid w:val="00F0773C"/>
    <w:rsid w:val="00F10653"/>
    <w:rsid w:val="00F106F2"/>
    <w:rsid w:val="00F10D3C"/>
    <w:rsid w:val="00F1152F"/>
    <w:rsid w:val="00F11C7C"/>
    <w:rsid w:val="00F11F87"/>
    <w:rsid w:val="00F11FE4"/>
    <w:rsid w:val="00F12206"/>
    <w:rsid w:val="00F1258C"/>
    <w:rsid w:val="00F125D7"/>
    <w:rsid w:val="00F12D53"/>
    <w:rsid w:val="00F1315C"/>
    <w:rsid w:val="00F13473"/>
    <w:rsid w:val="00F13CB1"/>
    <w:rsid w:val="00F1494E"/>
    <w:rsid w:val="00F14B03"/>
    <w:rsid w:val="00F14C54"/>
    <w:rsid w:val="00F15043"/>
    <w:rsid w:val="00F15C15"/>
    <w:rsid w:val="00F16124"/>
    <w:rsid w:val="00F16480"/>
    <w:rsid w:val="00F16E59"/>
    <w:rsid w:val="00F17333"/>
    <w:rsid w:val="00F17538"/>
    <w:rsid w:val="00F178A9"/>
    <w:rsid w:val="00F20848"/>
    <w:rsid w:val="00F20FFF"/>
    <w:rsid w:val="00F2130E"/>
    <w:rsid w:val="00F215CC"/>
    <w:rsid w:val="00F21CE7"/>
    <w:rsid w:val="00F237D2"/>
    <w:rsid w:val="00F23E67"/>
    <w:rsid w:val="00F23F56"/>
    <w:rsid w:val="00F2414B"/>
    <w:rsid w:val="00F25255"/>
    <w:rsid w:val="00F261B5"/>
    <w:rsid w:val="00F27185"/>
    <w:rsid w:val="00F27C7D"/>
    <w:rsid w:val="00F30980"/>
    <w:rsid w:val="00F30C3F"/>
    <w:rsid w:val="00F3346C"/>
    <w:rsid w:val="00F343A2"/>
    <w:rsid w:val="00F34599"/>
    <w:rsid w:val="00F34AC0"/>
    <w:rsid w:val="00F34AD0"/>
    <w:rsid w:val="00F364DC"/>
    <w:rsid w:val="00F36C29"/>
    <w:rsid w:val="00F37155"/>
    <w:rsid w:val="00F3795C"/>
    <w:rsid w:val="00F418F8"/>
    <w:rsid w:val="00F41CEE"/>
    <w:rsid w:val="00F42D9D"/>
    <w:rsid w:val="00F433FD"/>
    <w:rsid w:val="00F43BC2"/>
    <w:rsid w:val="00F43C4A"/>
    <w:rsid w:val="00F4469E"/>
    <w:rsid w:val="00F449BF"/>
    <w:rsid w:val="00F44A72"/>
    <w:rsid w:val="00F44B33"/>
    <w:rsid w:val="00F4565F"/>
    <w:rsid w:val="00F45FCF"/>
    <w:rsid w:val="00F460A2"/>
    <w:rsid w:val="00F46619"/>
    <w:rsid w:val="00F46949"/>
    <w:rsid w:val="00F472DF"/>
    <w:rsid w:val="00F47C8B"/>
    <w:rsid w:val="00F50000"/>
    <w:rsid w:val="00F50FEB"/>
    <w:rsid w:val="00F510DF"/>
    <w:rsid w:val="00F51636"/>
    <w:rsid w:val="00F520BC"/>
    <w:rsid w:val="00F534E7"/>
    <w:rsid w:val="00F53542"/>
    <w:rsid w:val="00F53546"/>
    <w:rsid w:val="00F536AF"/>
    <w:rsid w:val="00F53FF7"/>
    <w:rsid w:val="00F54ACB"/>
    <w:rsid w:val="00F55311"/>
    <w:rsid w:val="00F5570F"/>
    <w:rsid w:val="00F5602B"/>
    <w:rsid w:val="00F566AA"/>
    <w:rsid w:val="00F56D58"/>
    <w:rsid w:val="00F5732F"/>
    <w:rsid w:val="00F57984"/>
    <w:rsid w:val="00F579EB"/>
    <w:rsid w:val="00F57CA3"/>
    <w:rsid w:val="00F602D0"/>
    <w:rsid w:val="00F6040F"/>
    <w:rsid w:val="00F6144D"/>
    <w:rsid w:val="00F615CC"/>
    <w:rsid w:val="00F63AE8"/>
    <w:rsid w:val="00F643DB"/>
    <w:rsid w:val="00F65D68"/>
    <w:rsid w:val="00F6615C"/>
    <w:rsid w:val="00F666A1"/>
    <w:rsid w:val="00F66B97"/>
    <w:rsid w:val="00F675AD"/>
    <w:rsid w:val="00F7057B"/>
    <w:rsid w:val="00F70886"/>
    <w:rsid w:val="00F70E2C"/>
    <w:rsid w:val="00F71845"/>
    <w:rsid w:val="00F71CC5"/>
    <w:rsid w:val="00F722B3"/>
    <w:rsid w:val="00F738A2"/>
    <w:rsid w:val="00F73904"/>
    <w:rsid w:val="00F73BD3"/>
    <w:rsid w:val="00F74B82"/>
    <w:rsid w:val="00F75190"/>
    <w:rsid w:val="00F75668"/>
    <w:rsid w:val="00F75A52"/>
    <w:rsid w:val="00F75BAC"/>
    <w:rsid w:val="00F7625F"/>
    <w:rsid w:val="00F76B1D"/>
    <w:rsid w:val="00F77112"/>
    <w:rsid w:val="00F77474"/>
    <w:rsid w:val="00F77B72"/>
    <w:rsid w:val="00F807E6"/>
    <w:rsid w:val="00F81367"/>
    <w:rsid w:val="00F815D1"/>
    <w:rsid w:val="00F8203B"/>
    <w:rsid w:val="00F82234"/>
    <w:rsid w:val="00F82D99"/>
    <w:rsid w:val="00F833CA"/>
    <w:rsid w:val="00F83816"/>
    <w:rsid w:val="00F8425A"/>
    <w:rsid w:val="00F86BE5"/>
    <w:rsid w:val="00F9047F"/>
    <w:rsid w:val="00F91154"/>
    <w:rsid w:val="00F91821"/>
    <w:rsid w:val="00F9205B"/>
    <w:rsid w:val="00F93221"/>
    <w:rsid w:val="00F93AD8"/>
    <w:rsid w:val="00F93E53"/>
    <w:rsid w:val="00F94CD0"/>
    <w:rsid w:val="00F95381"/>
    <w:rsid w:val="00F95D69"/>
    <w:rsid w:val="00F96361"/>
    <w:rsid w:val="00F96E47"/>
    <w:rsid w:val="00FA0185"/>
    <w:rsid w:val="00FA03DA"/>
    <w:rsid w:val="00FA16EC"/>
    <w:rsid w:val="00FA18BD"/>
    <w:rsid w:val="00FA1AF0"/>
    <w:rsid w:val="00FA27F8"/>
    <w:rsid w:val="00FA2C91"/>
    <w:rsid w:val="00FA3883"/>
    <w:rsid w:val="00FA3B4E"/>
    <w:rsid w:val="00FA3EFC"/>
    <w:rsid w:val="00FA43C0"/>
    <w:rsid w:val="00FA5551"/>
    <w:rsid w:val="00FA5929"/>
    <w:rsid w:val="00FA626E"/>
    <w:rsid w:val="00FA656D"/>
    <w:rsid w:val="00FA69FA"/>
    <w:rsid w:val="00FA712E"/>
    <w:rsid w:val="00FA7813"/>
    <w:rsid w:val="00FB028C"/>
    <w:rsid w:val="00FB144C"/>
    <w:rsid w:val="00FB1600"/>
    <w:rsid w:val="00FB1B66"/>
    <w:rsid w:val="00FB2401"/>
    <w:rsid w:val="00FB2405"/>
    <w:rsid w:val="00FB2C4A"/>
    <w:rsid w:val="00FB2DFD"/>
    <w:rsid w:val="00FB31BA"/>
    <w:rsid w:val="00FB42ED"/>
    <w:rsid w:val="00FB590F"/>
    <w:rsid w:val="00FB5D10"/>
    <w:rsid w:val="00FB67C9"/>
    <w:rsid w:val="00FB67EF"/>
    <w:rsid w:val="00FB6CFB"/>
    <w:rsid w:val="00FB6DA8"/>
    <w:rsid w:val="00FC04B5"/>
    <w:rsid w:val="00FC09E5"/>
    <w:rsid w:val="00FC0B41"/>
    <w:rsid w:val="00FC0DB2"/>
    <w:rsid w:val="00FC29ED"/>
    <w:rsid w:val="00FC2A66"/>
    <w:rsid w:val="00FC2E44"/>
    <w:rsid w:val="00FC3480"/>
    <w:rsid w:val="00FC3CB3"/>
    <w:rsid w:val="00FC3D72"/>
    <w:rsid w:val="00FC418F"/>
    <w:rsid w:val="00FC469A"/>
    <w:rsid w:val="00FC4A87"/>
    <w:rsid w:val="00FC4FD4"/>
    <w:rsid w:val="00FC5092"/>
    <w:rsid w:val="00FC64A8"/>
    <w:rsid w:val="00FC6685"/>
    <w:rsid w:val="00FC67CC"/>
    <w:rsid w:val="00FC7292"/>
    <w:rsid w:val="00FC7897"/>
    <w:rsid w:val="00FD0041"/>
    <w:rsid w:val="00FD0D27"/>
    <w:rsid w:val="00FD0DED"/>
    <w:rsid w:val="00FD0E25"/>
    <w:rsid w:val="00FD16C3"/>
    <w:rsid w:val="00FD2971"/>
    <w:rsid w:val="00FD30E3"/>
    <w:rsid w:val="00FD4FD2"/>
    <w:rsid w:val="00FD6327"/>
    <w:rsid w:val="00FD702A"/>
    <w:rsid w:val="00FD726B"/>
    <w:rsid w:val="00FD7B8B"/>
    <w:rsid w:val="00FD7C48"/>
    <w:rsid w:val="00FE02DF"/>
    <w:rsid w:val="00FE083F"/>
    <w:rsid w:val="00FE1366"/>
    <w:rsid w:val="00FE1D06"/>
    <w:rsid w:val="00FE1FA7"/>
    <w:rsid w:val="00FE3D44"/>
    <w:rsid w:val="00FE4404"/>
    <w:rsid w:val="00FE47A4"/>
    <w:rsid w:val="00FE5543"/>
    <w:rsid w:val="00FE5899"/>
    <w:rsid w:val="00FE5917"/>
    <w:rsid w:val="00FE5E1C"/>
    <w:rsid w:val="00FE6CD2"/>
    <w:rsid w:val="00FF069D"/>
    <w:rsid w:val="00FF0AA7"/>
    <w:rsid w:val="00FF0EAD"/>
    <w:rsid w:val="00FF19E1"/>
    <w:rsid w:val="00FF1D9B"/>
    <w:rsid w:val="00FF2DB0"/>
    <w:rsid w:val="00FF31DC"/>
    <w:rsid w:val="00FF361C"/>
    <w:rsid w:val="00FF3A93"/>
    <w:rsid w:val="00FF3C4C"/>
    <w:rsid w:val="00FF4D31"/>
    <w:rsid w:val="00FF565F"/>
    <w:rsid w:val="00FF6E26"/>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qFormat/>
    <w:rsid w:val="00503331"/>
    <w:pPr>
      <w:keepNext/>
      <w:keepLines/>
      <w:numPr>
        <w:numId w:val="5"/>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5"/>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5"/>
      </w:numPr>
      <w:spacing w:before="240" w:after="240"/>
      <w:ind w:left="862"/>
      <w:outlineLvl w:val="2"/>
    </w:pPr>
    <w:rPr>
      <w:b/>
      <w:bCs/>
    </w:rPr>
  </w:style>
  <w:style w:type="paragraph" w:styleId="40">
    <w:name w:val="heading 4"/>
    <w:basedOn w:val="a2"/>
    <w:next w:val="a2"/>
    <w:link w:val="41"/>
    <w:unhideWhenUsed/>
    <w:qFormat/>
    <w:rsid w:val="004F7C12"/>
    <w:pPr>
      <w:keepNext/>
      <w:keepLines/>
      <w:numPr>
        <w:ilvl w:val="3"/>
        <w:numId w:val="5"/>
      </w:numPr>
      <w:spacing w:before="200"/>
      <w:outlineLvl w:val="3"/>
    </w:pPr>
    <w:rPr>
      <w:b/>
      <w:bCs/>
      <w:iCs/>
    </w:rPr>
  </w:style>
  <w:style w:type="paragraph" w:styleId="5">
    <w:name w:val="heading 5"/>
    <w:basedOn w:val="a2"/>
    <w:next w:val="a2"/>
    <w:link w:val="50"/>
    <w:unhideWhenUsed/>
    <w:qFormat/>
    <w:rsid w:val="00E74712"/>
    <w:pPr>
      <w:keepNext/>
      <w:keepLines/>
      <w:numPr>
        <w:ilvl w:val="4"/>
        <w:numId w:val="5"/>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5"/>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5"/>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5"/>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5"/>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eastAsia="Times New Roman" w:hAnsi="Times New Roman" w:cs="Times New Roman"/>
      <w:b/>
      <w:bCs/>
      <w:sz w:val="28"/>
      <w:szCs w:val="28"/>
    </w:rPr>
  </w:style>
  <w:style w:type="character" w:customStyle="1" w:styleId="22">
    <w:name w:val="Заголовок 2 Знак"/>
    <w:basedOn w:val="a3"/>
    <w:link w:val="20"/>
    <w:rsid w:val="00503331"/>
    <w:rPr>
      <w:rFonts w:ascii="Times New Roman" w:eastAsia="Times New Roman" w:hAnsi="Times New Roman" w:cs="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rsid w:val="00701503"/>
    <w:pPr>
      <w:tabs>
        <w:tab w:val="left" w:pos="440"/>
        <w:tab w:val="right" w:leader="dot" w:pos="9345"/>
      </w:tabs>
      <w:spacing w:line="240" w:lineRule="atLeast"/>
    </w:pPr>
  </w:style>
  <w:style w:type="character" w:styleId="a9">
    <w:name w:val="Hyperlink"/>
    <w:basedOn w:val="a3"/>
    <w:uiPriority w:val="99"/>
    <w:unhideWhenUsed/>
    <w:rsid w:val="00E74712"/>
    <w:rPr>
      <w:color w:val="0000FF"/>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eastAsia="Times New Roman" w:hAnsi="Times New Roman" w:cs="Times New Roman"/>
      <w:b/>
      <w:bCs/>
      <w:sz w:val="28"/>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4F7C12"/>
    <w:rPr>
      <w:rFonts w:ascii="Times New Roman" w:hAnsi="Times New Roman"/>
      <w:b/>
      <w:bCs/>
      <w:iCs/>
      <w:sz w:val="28"/>
      <w:szCs w:val="22"/>
    </w:rPr>
  </w:style>
  <w:style w:type="character" w:customStyle="1" w:styleId="50">
    <w:name w:val="Заголовок 5 Знак"/>
    <w:basedOn w:val="a3"/>
    <w:link w:val="5"/>
    <w:rsid w:val="00E74712"/>
    <w:rPr>
      <w:rFonts w:ascii="Cambria" w:eastAsia="Times New Roman" w:hAnsi="Cambria" w:cs="Times New Roman"/>
      <w:color w:val="243F60"/>
      <w:sz w:val="28"/>
    </w:rPr>
  </w:style>
  <w:style w:type="character" w:customStyle="1" w:styleId="60">
    <w:name w:val="Заголовок 6 Знак"/>
    <w:basedOn w:val="a3"/>
    <w:link w:val="6"/>
    <w:rsid w:val="00E74712"/>
    <w:rPr>
      <w:rFonts w:ascii="Cambria" w:eastAsia="Times New Roman" w:hAnsi="Cambria" w:cs="Times New Roman"/>
      <w:i/>
      <w:iCs/>
      <w:color w:val="243F60"/>
      <w:sz w:val="28"/>
    </w:rPr>
  </w:style>
  <w:style w:type="character" w:customStyle="1" w:styleId="70">
    <w:name w:val="Заголовок 7 Знак"/>
    <w:basedOn w:val="a3"/>
    <w:link w:val="7"/>
    <w:rsid w:val="00E74712"/>
    <w:rPr>
      <w:rFonts w:ascii="Cambria" w:eastAsia="Times New Roman" w:hAnsi="Cambria" w:cs="Times New Roman"/>
      <w:i/>
      <w:iCs/>
      <w:color w:val="404040"/>
      <w:sz w:val="28"/>
    </w:rPr>
  </w:style>
  <w:style w:type="character" w:customStyle="1" w:styleId="80">
    <w:name w:val="Заголовок 8 Знак"/>
    <w:basedOn w:val="a3"/>
    <w:link w:val="8"/>
    <w:uiPriority w:val="9"/>
    <w:rsid w:val="00E74712"/>
    <w:rPr>
      <w:rFonts w:ascii="Cambria" w:eastAsia="Times New Roman" w:hAnsi="Cambria" w:cs="Times New Roman"/>
      <w:color w:val="404040"/>
      <w:sz w:val="20"/>
      <w:szCs w:val="20"/>
    </w:rPr>
  </w:style>
  <w:style w:type="character" w:customStyle="1" w:styleId="90">
    <w:name w:val="Заголовок 9 Знак"/>
    <w:basedOn w:val="a3"/>
    <w:link w:val="9"/>
    <w:uiPriority w:val="9"/>
    <w:rsid w:val="00E74712"/>
    <w:rPr>
      <w:rFonts w:ascii="Cambria" w:eastAsia="Times New Roman" w:hAnsi="Cambria" w:cs="Times New Roman"/>
      <w:i/>
      <w:iCs/>
      <w:color w:val="404040"/>
      <w:sz w:val="20"/>
      <w:szCs w:val="20"/>
    </w:rPr>
  </w:style>
  <w:style w:type="character" w:customStyle="1" w:styleId="a7">
    <w:name w:val="Без интервала Знак"/>
    <w:link w:val="a6"/>
    <w:rsid w:val="00184850"/>
    <w:rPr>
      <w:rFonts w:ascii="Times New Roman" w:hAnsi="Times New Roman"/>
      <w:sz w:val="28"/>
      <w:szCs w:val="22"/>
      <w:lang w:bidi="ar-SA"/>
    </w:rPr>
  </w:style>
  <w:style w:type="paragraph" w:styleId="ac">
    <w:name w:val="footer"/>
    <w:basedOn w:val="a2"/>
    <w:link w:val="ad"/>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uiPriority w:val="20"/>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lang w:val="x-none" w:eastAsia="x-none"/>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99"/>
    <w:qFormat/>
    <w:rsid w:val="00633E61"/>
    <w:pPr>
      <w:spacing w:line="312" w:lineRule="auto"/>
      <w:ind w:left="720" w:firstLine="709"/>
      <w:contextualSpacing/>
    </w:pPr>
    <w:rPr>
      <w:sz w:val="24"/>
      <w:szCs w:val="20"/>
      <w:lang w:val="x-none" w:eastAsia="x-none"/>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6"/>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15"/>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15"/>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6"/>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7"/>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8"/>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9"/>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23"/>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25"/>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f5">
    <w:name w:val="Название2"/>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6">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663B51"/>
  </w:style>
  <w:style w:type="numbering" w:customStyle="1" w:styleId="2f7">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lang w:val="x-none" w:eastAsia="x-none"/>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lang w:val="x-none" w:eastAsia="x-none"/>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lang w:val="x-none" w:eastAsia="x-none"/>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lang w:val="x-none" w:eastAsia="x-none"/>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val="x-none"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9">
    <w:name w:val="Знак Знак Знак2"/>
    <w:basedOn w:val="a2"/>
    <w:rsid w:val="00663B51"/>
    <w:rPr>
      <w:rFonts w:ascii="Verdana" w:hAnsi="Verdana" w:cs="Verdana"/>
      <w:sz w:val="20"/>
      <w:szCs w:val="20"/>
      <w:lang w:val="en-US" w:eastAsia="en-US"/>
    </w:rPr>
  </w:style>
  <w:style w:type="paragraph" w:customStyle="1" w:styleId="OTCHET00">
    <w:name w:val="OTCHET_00"/>
    <w:basedOn w:val="2fa"/>
    <w:rsid w:val="00663B51"/>
    <w:pPr>
      <w:tabs>
        <w:tab w:val="clear" w:pos="720"/>
        <w:tab w:val="left" w:pos="709"/>
        <w:tab w:val="left" w:pos="3402"/>
      </w:tabs>
      <w:spacing w:line="360" w:lineRule="auto"/>
      <w:ind w:left="0" w:firstLine="0"/>
    </w:pPr>
    <w:rPr>
      <w:sz w:val="24"/>
    </w:rPr>
  </w:style>
  <w:style w:type="paragraph" w:styleId="2fa">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20"/>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6"/>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9"/>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7"/>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8"/>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9"/>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31"/>
      </w:numPr>
    </w:pPr>
  </w:style>
  <w:style w:type="numbering" w:customStyle="1" w:styleId="182">
    <w:name w:val="Стиль нумерованный182"/>
    <w:rsid w:val="00663B51"/>
    <w:pPr>
      <w:numPr>
        <w:numId w:val="34"/>
      </w:numPr>
    </w:pPr>
  </w:style>
  <w:style w:type="numbering" w:customStyle="1" w:styleId="282">
    <w:name w:val="Стиль нумерованный282"/>
    <w:rsid w:val="00663B51"/>
    <w:pPr>
      <w:numPr>
        <w:numId w:val="22"/>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30"/>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2"/>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33"/>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21"/>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23"/>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24"/>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4"/>
      </w:numPr>
    </w:pPr>
  </w:style>
  <w:style w:type="numbering" w:customStyle="1" w:styleId="283">
    <w:name w:val="Стиль нумерованный283"/>
    <w:rsid w:val="00663B51"/>
    <w:pPr>
      <w:numPr>
        <w:numId w:val="15"/>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11"/>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12"/>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13"/>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6"/>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b">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fc">
    <w:name w:val="Знак Знак Знак2 Знак Знак Знак Знак"/>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fd">
    <w:name w:val="Основной текст (2)"/>
    <w:basedOn w:val="a3"/>
    <w:rsid w:val="007717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ConsPlusNormal1">
    <w:name w:val="ConsPlusNormal"/>
    <w:rsid w:val="0062368D"/>
    <w:pPr>
      <w:suppressAutoHyphens/>
    </w:pPr>
    <w:rPr>
      <w:rFonts w:ascii="Arial" w:eastAsia="Arial" w:hAnsi="Arial" w:cs="Tahoma"/>
      <w:kern w:val="1"/>
      <w:szCs w:val="24"/>
      <w:lang w:eastAsia="zh-CN" w:bidi="hi-IN"/>
    </w:rPr>
  </w:style>
  <w:style w:type="character" w:customStyle="1" w:styleId="FontStyle16">
    <w:name w:val="Font Style16"/>
    <w:rsid w:val="007D403D"/>
    <w:rPr>
      <w:rFonts w:ascii="Times New Roman" w:hAnsi="Times New Roman" w:cs="Times New Roman"/>
      <w:sz w:val="22"/>
      <w:szCs w:val="22"/>
    </w:rPr>
  </w:style>
  <w:style w:type="paragraph" w:customStyle="1" w:styleId="affffff0">
    <w:name w:val="Знак Знак Знак Знак Знак Знак Знак Знак Знак Знак Знак Знак Знак Знак Знак"/>
    <w:basedOn w:val="a2"/>
    <w:rsid w:val="0030438E"/>
    <w:pPr>
      <w:spacing w:before="100" w:beforeAutospacing="1" w:after="100" w:afterAutospacing="1"/>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09B4"/>
    <w:pPr>
      <w:jc w:val="both"/>
    </w:pPr>
    <w:rPr>
      <w:rFonts w:ascii="Times New Roman" w:hAnsi="Times New Roman"/>
      <w:sz w:val="28"/>
      <w:szCs w:val="22"/>
    </w:rPr>
  </w:style>
  <w:style w:type="paragraph" w:styleId="1">
    <w:name w:val="heading 1"/>
    <w:basedOn w:val="a2"/>
    <w:next w:val="a2"/>
    <w:link w:val="11"/>
    <w:qFormat/>
    <w:rsid w:val="00503331"/>
    <w:pPr>
      <w:keepNext/>
      <w:keepLines/>
      <w:numPr>
        <w:numId w:val="5"/>
      </w:numPr>
      <w:spacing w:before="240" w:after="240"/>
      <w:outlineLvl w:val="0"/>
    </w:pPr>
    <w:rPr>
      <w:b/>
      <w:bCs/>
      <w:szCs w:val="28"/>
    </w:rPr>
  </w:style>
  <w:style w:type="paragraph" w:styleId="20">
    <w:name w:val="heading 2"/>
    <w:basedOn w:val="a2"/>
    <w:next w:val="a2"/>
    <w:link w:val="22"/>
    <w:unhideWhenUsed/>
    <w:qFormat/>
    <w:rsid w:val="00503331"/>
    <w:pPr>
      <w:keepNext/>
      <w:keepLines/>
      <w:numPr>
        <w:ilvl w:val="1"/>
        <w:numId w:val="5"/>
      </w:numPr>
      <w:spacing w:before="240" w:after="240"/>
      <w:ind w:left="3128"/>
      <w:outlineLvl w:val="1"/>
    </w:pPr>
    <w:rPr>
      <w:b/>
      <w:bCs/>
      <w:szCs w:val="26"/>
    </w:rPr>
  </w:style>
  <w:style w:type="paragraph" w:styleId="31">
    <w:name w:val="heading 3"/>
    <w:basedOn w:val="a2"/>
    <w:next w:val="a2"/>
    <w:link w:val="32"/>
    <w:unhideWhenUsed/>
    <w:qFormat/>
    <w:rsid w:val="00B15931"/>
    <w:pPr>
      <w:keepNext/>
      <w:keepLines/>
      <w:numPr>
        <w:ilvl w:val="2"/>
        <w:numId w:val="5"/>
      </w:numPr>
      <w:spacing w:before="240" w:after="240"/>
      <w:ind w:left="862"/>
      <w:outlineLvl w:val="2"/>
    </w:pPr>
    <w:rPr>
      <w:b/>
      <w:bCs/>
    </w:rPr>
  </w:style>
  <w:style w:type="paragraph" w:styleId="40">
    <w:name w:val="heading 4"/>
    <w:basedOn w:val="a2"/>
    <w:next w:val="a2"/>
    <w:link w:val="41"/>
    <w:unhideWhenUsed/>
    <w:qFormat/>
    <w:rsid w:val="004F7C12"/>
    <w:pPr>
      <w:keepNext/>
      <w:keepLines/>
      <w:numPr>
        <w:ilvl w:val="3"/>
        <w:numId w:val="5"/>
      </w:numPr>
      <w:spacing w:before="200"/>
      <w:outlineLvl w:val="3"/>
    </w:pPr>
    <w:rPr>
      <w:b/>
      <w:bCs/>
      <w:iCs/>
    </w:rPr>
  </w:style>
  <w:style w:type="paragraph" w:styleId="5">
    <w:name w:val="heading 5"/>
    <w:basedOn w:val="a2"/>
    <w:next w:val="a2"/>
    <w:link w:val="50"/>
    <w:unhideWhenUsed/>
    <w:qFormat/>
    <w:rsid w:val="00E74712"/>
    <w:pPr>
      <w:keepNext/>
      <w:keepLines/>
      <w:numPr>
        <w:ilvl w:val="4"/>
        <w:numId w:val="5"/>
      </w:numPr>
      <w:spacing w:before="200"/>
      <w:outlineLvl w:val="4"/>
    </w:pPr>
    <w:rPr>
      <w:rFonts w:ascii="Cambria" w:hAnsi="Cambria"/>
      <w:color w:val="243F60"/>
    </w:rPr>
  </w:style>
  <w:style w:type="paragraph" w:styleId="6">
    <w:name w:val="heading 6"/>
    <w:basedOn w:val="a2"/>
    <w:next w:val="a2"/>
    <w:link w:val="60"/>
    <w:unhideWhenUsed/>
    <w:qFormat/>
    <w:rsid w:val="00E74712"/>
    <w:pPr>
      <w:keepNext/>
      <w:keepLines/>
      <w:numPr>
        <w:ilvl w:val="5"/>
        <w:numId w:val="5"/>
      </w:numPr>
      <w:spacing w:before="200"/>
      <w:outlineLvl w:val="5"/>
    </w:pPr>
    <w:rPr>
      <w:rFonts w:ascii="Cambria" w:hAnsi="Cambria"/>
      <w:i/>
      <w:iCs/>
      <w:color w:val="243F60"/>
    </w:rPr>
  </w:style>
  <w:style w:type="paragraph" w:styleId="7">
    <w:name w:val="heading 7"/>
    <w:basedOn w:val="a2"/>
    <w:next w:val="a2"/>
    <w:link w:val="70"/>
    <w:unhideWhenUsed/>
    <w:qFormat/>
    <w:rsid w:val="00E74712"/>
    <w:pPr>
      <w:keepNext/>
      <w:keepLines/>
      <w:numPr>
        <w:ilvl w:val="6"/>
        <w:numId w:val="5"/>
      </w:numPr>
      <w:spacing w:before="200"/>
      <w:outlineLvl w:val="6"/>
    </w:pPr>
    <w:rPr>
      <w:rFonts w:ascii="Cambria" w:hAnsi="Cambria"/>
      <w:i/>
      <w:iCs/>
      <w:color w:val="404040"/>
    </w:rPr>
  </w:style>
  <w:style w:type="paragraph" w:styleId="8">
    <w:name w:val="heading 8"/>
    <w:basedOn w:val="a2"/>
    <w:next w:val="a2"/>
    <w:link w:val="80"/>
    <w:uiPriority w:val="9"/>
    <w:unhideWhenUsed/>
    <w:qFormat/>
    <w:rsid w:val="00E74712"/>
    <w:pPr>
      <w:keepNext/>
      <w:keepLines/>
      <w:numPr>
        <w:ilvl w:val="7"/>
        <w:numId w:val="5"/>
      </w:numPr>
      <w:spacing w:before="200"/>
      <w:outlineLvl w:val="7"/>
    </w:pPr>
    <w:rPr>
      <w:rFonts w:ascii="Cambria" w:hAnsi="Cambria"/>
      <w:color w:val="404040"/>
      <w:sz w:val="20"/>
      <w:szCs w:val="20"/>
    </w:rPr>
  </w:style>
  <w:style w:type="paragraph" w:styleId="9">
    <w:name w:val="heading 9"/>
    <w:basedOn w:val="a2"/>
    <w:next w:val="a2"/>
    <w:link w:val="90"/>
    <w:uiPriority w:val="9"/>
    <w:unhideWhenUsed/>
    <w:qFormat/>
    <w:rsid w:val="00E74712"/>
    <w:pPr>
      <w:keepNext/>
      <w:keepLines/>
      <w:numPr>
        <w:ilvl w:val="8"/>
        <w:numId w:val="5"/>
      </w:numPr>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qFormat/>
    <w:rsid w:val="00184850"/>
    <w:pPr>
      <w:jc w:val="both"/>
    </w:pPr>
    <w:rPr>
      <w:rFonts w:ascii="Times New Roman" w:hAnsi="Times New Roman"/>
      <w:sz w:val="28"/>
      <w:szCs w:val="22"/>
    </w:rPr>
  </w:style>
  <w:style w:type="character" w:customStyle="1" w:styleId="11">
    <w:name w:val="Заголовок 1 Знак"/>
    <w:basedOn w:val="a3"/>
    <w:link w:val="1"/>
    <w:uiPriority w:val="9"/>
    <w:rsid w:val="00503331"/>
    <w:rPr>
      <w:rFonts w:ascii="Times New Roman" w:eastAsia="Times New Roman" w:hAnsi="Times New Roman" w:cs="Times New Roman"/>
      <w:b/>
      <w:bCs/>
      <w:sz w:val="28"/>
      <w:szCs w:val="28"/>
    </w:rPr>
  </w:style>
  <w:style w:type="character" w:customStyle="1" w:styleId="22">
    <w:name w:val="Заголовок 2 Знак"/>
    <w:basedOn w:val="a3"/>
    <w:link w:val="20"/>
    <w:rsid w:val="00503331"/>
    <w:rPr>
      <w:rFonts w:ascii="Times New Roman" w:eastAsia="Times New Roman" w:hAnsi="Times New Roman" w:cs="Times New Roman"/>
      <w:b/>
      <w:bCs/>
      <w:sz w:val="28"/>
      <w:szCs w:val="26"/>
    </w:rPr>
  </w:style>
  <w:style w:type="paragraph" w:styleId="a8">
    <w:name w:val="TOC Heading"/>
    <w:basedOn w:val="1"/>
    <w:next w:val="a2"/>
    <w:uiPriority w:val="39"/>
    <w:unhideWhenUsed/>
    <w:qFormat/>
    <w:rsid w:val="00E74712"/>
    <w:pPr>
      <w:spacing w:line="276" w:lineRule="auto"/>
      <w:jc w:val="left"/>
      <w:outlineLvl w:val="9"/>
    </w:pPr>
    <w:rPr>
      <w:rFonts w:ascii="Cambria" w:hAnsi="Cambria"/>
      <w:color w:val="365F91"/>
    </w:rPr>
  </w:style>
  <w:style w:type="paragraph" w:styleId="12">
    <w:name w:val="toc 1"/>
    <w:basedOn w:val="a2"/>
    <w:next w:val="a2"/>
    <w:autoRedefine/>
    <w:uiPriority w:val="39"/>
    <w:unhideWhenUsed/>
    <w:rsid w:val="00701503"/>
    <w:pPr>
      <w:tabs>
        <w:tab w:val="left" w:pos="440"/>
        <w:tab w:val="right" w:leader="dot" w:pos="9345"/>
      </w:tabs>
      <w:spacing w:line="240" w:lineRule="atLeast"/>
    </w:pPr>
  </w:style>
  <w:style w:type="character" w:styleId="a9">
    <w:name w:val="Hyperlink"/>
    <w:basedOn w:val="a3"/>
    <w:uiPriority w:val="99"/>
    <w:unhideWhenUsed/>
    <w:rsid w:val="00E74712"/>
    <w:rPr>
      <w:color w:val="0000FF"/>
      <w:u w:val="single"/>
    </w:rPr>
  </w:style>
  <w:style w:type="paragraph" w:styleId="aa">
    <w:name w:val="Balloon Text"/>
    <w:basedOn w:val="a2"/>
    <w:link w:val="ab"/>
    <w:unhideWhenUsed/>
    <w:rsid w:val="00E74712"/>
    <w:rPr>
      <w:rFonts w:ascii="Tahoma" w:hAnsi="Tahoma" w:cs="Tahoma"/>
      <w:sz w:val="16"/>
      <w:szCs w:val="16"/>
    </w:rPr>
  </w:style>
  <w:style w:type="character" w:customStyle="1" w:styleId="ab">
    <w:name w:val="Текст выноски Знак"/>
    <w:basedOn w:val="a3"/>
    <w:link w:val="aa"/>
    <w:rsid w:val="00E74712"/>
    <w:rPr>
      <w:rFonts w:ascii="Tahoma" w:hAnsi="Tahoma" w:cs="Tahoma"/>
      <w:sz w:val="16"/>
      <w:szCs w:val="16"/>
    </w:rPr>
  </w:style>
  <w:style w:type="character" w:customStyle="1" w:styleId="32">
    <w:name w:val="Заголовок 3 Знак"/>
    <w:basedOn w:val="a3"/>
    <w:link w:val="31"/>
    <w:rsid w:val="00B15931"/>
    <w:rPr>
      <w:rFonts w:ascii="Times New Roman" w:eastAsia="Times New Roman" w:hAnsi="Times New Roman" w:cs="Times New Roman"/>
      <w:b/>
      <w:bCs/>
      <w:sz w:val="28"/>
    </w:rPr>
  </w:style>
  <w:style w:type="paragraph" w:styleId="23">
    <w:name w:val="toc 2"/>
    <w:basedOn w:val="a2"/>
    <w:next w:val="a2"/>
    <w:autoRedefine/>
    <w:uiPriority w:val="39"/>
    <w:unhideWhenUsed/>
    <w:rsid w:val="00AF39D3"/>
    <w:pPr>
      <w:spacing w:after="100"/>
      <w:ind w:left="220"/>
    </w:pPr>
  </w:style>
  <w:style w:type="paragraph" w:styleId="33">
    <w:name w:val="toc 3"/>
    <w:basedOn w:val="a2"/>
    <w:next w:val="a2"/>
    <w:autoRedefine/>
    <w:uiPriority w:val="39"/>
    <w:unhideWhenUsed/>
    <w:rsid w:val="00AF39D3"/>
    <w:pPr>
      <w:ind w:left="440"/>
    </w:pPr>
  </w:style>
  <w:style w:type="character" w:customStyle="1" w:styleId="41">
    <w:name w:val="Заголовок 4 Знак"/>
    <w:basedOn w:val="a3"/>
    <w:link w:val="40"/>
    <w:rsid w:val="004F7C12"/>
    <w:rPr>
      <w:rFonts w:ascii="Times New Roman" w:hAnsi="Times New Roman"/>
      <w:b/>
      <w:bCs/>
      <w:iCs/>
      <w:sz w:val="28"/>
      <w:szCs w:val="22"/>
    </w:rPr>
  </w:style>
  <w:style w:type="character" w:customStyle="1" w:styleId="50">
    <w:name w:val="Заголовок 5 Знак"/>
    <w:basedOn w:val="a3"/>
    <w:link w:val="5"/>
    <w:rsid w:val="00E74712"/>
    <w:rPr>
      <w:rFonts w:ascii="Cambria" w:eastAsia="Times New Roman" w:hAnsi="Cambria" w:cs="Times New Roman"/>
      <w:color w:val="243F60"/>
      <w:sz w:val="28"/>
    </w:rPr>
  </w:style>
  <w:style w:type="character" w:customStyle="1" w:styleId="60">
    <w:name w:val="Заголовок 6 Знак"/>
    <w:basedOn w:val="a3"/>
    <w:link w:val="6"/>
    <w:rsid w:val="00E74712"/>
    <w:rPr>
      <w:rFonts w:ascii="Cambria" w:eastAsia="Times New Roman" w:hAnsi="Cambria" w:cs="Times New Roman"/>
      <w:i/>
      <w:iCs/>
      <w:color w:val="243F60"/>
      <w:sz w:val="28"/>
    </w:rPr>
  </w:style>
  <w:style w:type="character" w:customStyle="1" w:styleId="70">
    <w:name w:val="Заголовок 7 Знак"/>
    <w:basedOn w:val="a3"/>
    <w:link w:val="7"/>
    <w:rsid w:val="00E74712"/>
    <w:rPr>
      <w:rFonts w:ascii="Cambria" w:eastAsia="Times New Roman" w:hAnsi="Cambria" w:cs="Times New Roman"/>
      <w:i/>
      <w:iCs/>
      <w:color w:val="404040"/>
      <w:sz w:val="28"/>
    </w:rPr>
  </w:style>
  <w:style w:type="character" w:customStyle="1" w:styleId="80">
    <w:name w:val="Заголовок 8 Знак"/>
    <w:basedOn w:val="a3"/>
    <w:link w:val="8"/>
    <w:uiPriority w:val="9"/>
    <w:rsid w:val="00E74712"/>
    <w:rPr>
      <w:rFonts w:ascii="Cambria" w:eastAsia="Times New Roman" w:hAnsi="Cambria" w:cs="Times New Roman"/>
      <w:color w:val="404040"/>
      <w:sz w:val="20"/>
      <w:szCs w:val="20"/>
    </w:rPr>
  </w:style>
  <w:style w:type="character" w:customStyle="1" w:styleId="90">
    <w:name w:val="Заголовок 9 Знак"/>
    <w:basedOn w:val="a3"/>
    <w:link w:val="9"/>
    <w:uiPriority w:val="9"/>
    <w:rsid w:val="00E74712"/>
    <w:rPr>
      <w:rFonts w:ascii="Cambria" w:eastAsia="Times New Roman" w:hAnsi="Cambria" w:cs="Times New Roman"/>
      <w:i/>
      <w:iCs/>
      <w:color w:val="404040"/>
      <w:sz w:val="20"/>
      <w:szCs w:val="20"/>
    </w:rPr>
  </w:style>
  <w:style w:type="character" w:customStyle="1" w:styleId="a7">
    <w:name w:val="Без интервала Знак"/>
    <w:link w:val="a6"/>
    <w:rsid w:val="00184850"/>
    <w:rPr>
      <w:rFonts w:ascii="Times New Roman" w:hAnsi="Times New Roman"/>
      <w:sz w:val="28"/>
      <w:szCs w:val="22"/>
      <w:lang w:bidi="ar-SA"/>
    </w:rPr>
  </w:style>
  <w:style w:type="paragraph" w:styleId="ac">
    <w:name w:val="footer"/>
    <w:basedOn w:val="a2"/>
    <w:link w:val="ad"/>
    <w:rsid w:val="008D4E47"/>
    <w:pPr>
      <w:tabs>
        <w:tab w:val="center" w:pos="4677"/>
        <w:tab w:val="right" w:pos="9355"/>
      </w:tabs>
      <w:suppressAutoHyphens/>
    </w:pPr>
    <w:rPr>
      <w:sz w:val="24"/>
      <w:szCs w:val="24"/>
      <w:lang w:eastAsia="ar-SA"/>
    </w:rPr>
  </w:style>
  <w:style w:type="character" w:customStyle="1" w:styleId="ad">
    <w:name w:val="Нижний колонтитул Знак"/>
    <w:basedOn w:val="a3"/>
    <w:link w:val="ac"/>
    <w:rsid w:val="008D4E47"/>
    <w:rPr>
      <w:rFonts w:ascii="Times New Roman" w:eastAsia="Times New Roman" w:hAnsi="Times New Roman" w:cs="Times New Roman"/>
      <w:sz w:val="24"/>
      <w:szCs w:val="24"/>
      <w:lang w:eastAsia="ar-SA"/>
    </w:rPr>
  </w:style>
  <w:style w:type="table" w:styleId="ae">
    <w:name w:val="Table Grid"/>
    <w:basedOn w:val="a4"/>
    <w:rsid w:val="00BC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aliases w:val="ВерхКолонтитул"/>
    <w:basedOn w:val="a2"/>
    <w:link w:val="af0"/>
    <w:unhideWhenUsed/>
    <w:rsid w:val="00C07E8C"/>
    <w:pPr>
      <w:tabs>
        <w:tab w:val="center" w:pos="4677"/>
        <w:tab w:val="right" w:pos="9355"/>
      </w:tabs>
    </w:pPr>
  </w:style>
  <w:style w:type="character" w:customStyle="1" w:styleId="af0">
    <w:name w:val="Верхний колонтитул Знак"/>
    <w:aliases w:val="ВерхКолонтитул Знак"/>
    <w:basedOn w:val="a3"/>
    <w:link w:val="af"/>
    <w:rsid w:val="00C07E8C"/>
  </w:style>
  <w:style w:type="character" w:styleId="af1">
    <w:name w:val="Emphasis"/>
    <w:basedOn w:val="a3"/>
    <w:uiPriority w:val="20"/>
    <w:qFormat/>
    <w:rsid w:val="008706BF"/>
    <w:rPr>
      <w:i/>
      <w:iCs/>
    </w:rPr>
  </w:style>
  <w:style w:type="table" w:customStyle="1" w:styleId="24">
    <w:name w:val="Сетка таблицы2"/>
    <w:basedOn w:val="a4"/>
    <w:next w:val="ae"/>
    <w:uiPriority w:val="59"/>
    <w:rsid w:val="00205E6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FollowedHyperlink"/>
    <w:basedOn w:val="a3"/>
    <w:uiPriority w:val="99"/>
    <w:unhideWhenUsed/>
    <w:rsid w:val="00FA656D"/>
    <w:rPr>
      <w:color w:val="800080"/>
      <w:u w:val="single"/>
    </w:rPr>
  </w:style>
  <w:style w:type="paragraph" w:styleId="HTML">
    <w:name w:val="HTML Preformatted"/>
    <w:basedOn w:val="a2"/>
    <w:link w:val="HTML0"/>
    <w:unhideWhenUsed/>
    <w:rsid w:val="00341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3415CE"/>
    <w:rPr>
      <w:rFonts w:ascii="Courier New" w:eastAsia="Times New Roman" w:hAnsi="Courier New" w:cs="Courier New"/>
      <w:sz w:val="20"/>
      <w:szCs w:val="20"/>
      <w:lang w:eastAsia="ru-RU"/>
    </w:rPr>
  </w:style>
  <w:style w:type="paragraph" w:styleId="af3">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2"/>
    <w:link w:val="af4"/>
    <w:uiPriority w:val="99"/>
    <w:unhideWhenUsed/>
    <w:rsid w:val="00E46297"/>
    <w:rPr>
      <w:sz w:val="20"/>
      <w:szCs w:val="20"/>
    </w:rPr>
  </w:style>
  <w:style w:type="character" w:customStyle="1" w:styleId="af4">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3"/>
    <w:uiPriority w:val="99"/>
    <w:rsid w:val="00E46297"/>
    <w:rPr>
      <w:sz w:val="20"/>
      <w:szCs w:val="20"/>
    </w:rPr>
  </w:style>
  <w:style w:type="character" w:styleId="af5">
    <w:name w:val="footnote reference"/>
    <w:aliases w:val="Знак сноски 1,Знак сноски-FN,Ciae niinee-FN,Referencia nota al pie"/>
    <w:basedOn w:val="a3"/>
    <w:uiPriority w:val="99"/>
    <w:unhideWhenUsed/>
    <w:rsid w:val="00E46297"/>
    <w:rPr>
      <w:vertAlign w:val="superscript"/>
    </w:rPr>
  </w:style>
  <w:style w:type="paragraph" w:customStyle="1" w:styleId="portlet-title">
    <w:name w:val="portlet-title"/>
    <w:basedOn w:val="a2"/>
    <w:rsid w:val="00A51A76"/>
    <w:pPr>
      <w:spacing w:before="100" w:beforeAutospacing="1" w:after="100" w:afterAutospacing="1"/>
    </w:pPr>
    <w:rPr>
      <w:sz w:val="24"/>
      <w:szCs w:val="24"/>
    </w:rPr>
  </w:style>
  <w:style w:type="table" w:customStyle="1" w:styleId="13">
    <w:name w:val="Сетка таблицы1"/>
    <w:basedOn w:val="a4"/>
    <w:next w:val="ae"/>
    <w:uiPriority w:val="59"/>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e"/>
    <w:rsid w:val="00D2064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1F91"/>
    <w:pPr>
      <w:widowControl w:val="0"/>
      <w:autoSpaceDE w:val="0"/>
      <w:autoSpaceDN w:val="0"/>
      <w:adjustRightInd w:val="0"/>
    </w:pPr>
    <w:rPr>
      <w:rFonts w:ascii="Arial" w:hAnsi="Arial" w:cs="Arial"/>
      <w:sz w:val="22"/>
      <w:szCs w:val="22"/>
    </w:rPr>
  </w:style>
  <w:style w:type="paragraph" w:customStyle="1" w:styleId="110">
    <w:name w:val="Знак Знак Знак1 Знак Знак Знак Знак Знак Знак1 Знак Знак Знак Знак"/>
    <w:basedOn w:val="a2"/>
    <w:rsid w:val="00422605"/>
    <w:pPr>
      <w:keepLines/>
      <w:spacing w:after="160" w:line="240" w:lineRule="exact"/>
    </w:pPr>
    <w:rPr>
      <w:rFonts w:ascii="Verdana" w:eastAsia="MS Mincho" w:hAnsi="Verdana" w:cs="Franklin Gothic Book"/>
      <w:sz w:val="20"/>
      <w:szCs w:val="20"/>
      <w:lang w:val="en-US"/>
    </w:rPr>
  </w:style>
  <w:style w:type="table" w:customStyle="1" w:styleId="42">
    <w:name w:val="Сетка таблицы4"/>
    <w:basedOn w:val="a4"/>
    <w:next w:val="ae"/>
    <w:uiPriority w:val="59"/>
    <w:rsid w:val="008D64D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4"/>
    <w:next w:val="ae"/>
    <w:uiPriority w:val="59"/>
    <w:rsid w:val="00890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2"/>
    <w:next w:val="a2"/>
    <w:link w:val="af7"/>
    <w:qFormat/>
    <w:rsid w:val="00760994"/>
    <w:pPr>
      <w:spacing w:before="120" w:after="120"/>
    </w:pPr>
    <w:rPr>
      <w:b/>
      <w:sz w:val="20"/>
      <w:szCs w:val="20"/>
      <w:lang w:val="x-none" w:eastAsia="x-none"/>
    </w:rPr>
  </w:style>
  <w:style w:type="table" w:customStyle="1" w:styleId="410">
    <w:name w:val="Сетка таблицы41"/>
    <w:basedOn w:val="a4"/>
    <w:next w:val="ae"/>
    <w:uiPriority w:val="59"/>
    <w:rsid w:val="0013290C"/>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4"/>
    <w:next w:val="ae"/>
    <w:uiPriority w:val="59"/>
    <w:rsid w:val="00AB5C5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4"/>
    <w:next w:val="ae"/>
    <w:uiPriority w:val="59"/>
    <w:rsid w:val="00AB5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5"/>
    <w:uiPriority w:val="99"/>
    <w:semiHidden/>
    <w:unhideWhenUsed/>
    <w:rsid w:val="00633E61"/>
  </w:style>
  <w:style w:type="table" w:customStyle="1" w:styleId="91">
    <w:name w:val="Сетка таблицы9"/>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e"/>
    <w:uiPriority w:val="59"/>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e"/>
    <w:rsid w:val="00633E6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4"/>
    <w:next w:val="ae"/>
    <w:uiPriority w:val="59"/>
    <w:rsid w:val="00633E6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3"/>
    <w:rsid w:val="00633E61"/>
  </w:style>
  <w:style w:type="paragraph" w:customStyle="1" w:styleId="af8">
    <w:name w:val="Примечание"/>
    <w:basedOn w:val="a2"/>
    <w:rsid w:val="00633E61"/>
    <w:pPr>
      <w:widowControl w:val="0"/>
      <w:shd w:val="clear" w:color="auto" w:fill="FFFFFF"/>
      <w:autoSpaceDE w:val="0"/>
      <w:autoSpaceDN w:val="0"/>
      <w:adjustRightInd w:val="0"/>
      <w:spacing w:before="120" w:after="120"/>
      <w:ind w:firstLine="284"/>
    </w:pPr>
    <w:rPr>
      <w:sz w:val="20"/>
      <w:szCs w:val="20"/>
    </w:rPr>
  </w:style>
  <w:style w:type="paragraph" w:customStyle="1" w:styleId="af9">
    <w:name w:val="таблица"/>
    <w:basedOn w:val="a2"/>
    <w:rsid w:val="00633E61"/>
    <w:pPr>
      <w:widowControl w:val="0"/>
      <w:shd w:val="clear" w:color="auto" w:fill="FFFFFF"/>
      <w:autoSpaceDE w:val="0"/>
      <w:autoSpaceDN w:val="0"/>
      <w:adjustRightInd w:val="0"/>
      <w:spacing w:before="120" w:after="120"/>
      <w:ind w:firstLine="284"/>
    </w:pPr>
    <w:rPr>
      <w:sz w:val="24"/>
      <w:szCs w:val="24"/>
    </w:rPr>
  </w:style>
  <w:style w:type="character" w:customStyle="1" w:styleId="apple-converted-space">
    <w:name w:val="apple-converted-space"/>
    <w:basedOn w:val="a3"/>
    <w:rsid w:val="00633E61"/>
  </w:style>
  <w:style w:type="numbering" w:customStyle="1" w:styleId="112">
    <w:name w:val="Нет списка11"/>
    <w:next w:val="a5"/>
    <w:uiPriority w:val="99"/>
    <w:semiHidden/>
    <w:unhideWhenUsed/>
    <w:rsid w:val="00633E61"/>
  </w:style>
  <w:style w:type="paragraph" w:styleId="afa">
    <w:name w:val="List Paragraph"/>
    <w:basedOn w:val="a2"/>
    <w:link w:val="afb"/>
    <w:uiPriority w:val="99"/>
    <w:qFormat/>
    <w:rsid w:val="00633E61"/>
    <w:pPr>
      <w:spacing w:line="312" w:lineRule="auto"/>
      <w:ind w:left="720" w:firstLine="709"/>
      <w:contextualSpacing/>
    </w:pPr>
    <w:rPr>
      <w:sz w:val="24"/>
      <w:szCs w:val="20"/>
      <w:lang w:val="x-none" w:eastAsia="x-none"/>
    </w:rPr>
  </w:style>
  <w:style w:type="paragraph" w:customStyle="1" w:styleId="15">
    <w:name w:val="Название1"/>
    <w:basedOn w:val="a2"/>
    <w:next w:val="a2"/>
    <w:uiPriority w:val="10"/>
    <w:qFormat/>
    <w:rsid w:val="00633E61"/>
    <w:pPr>
      <w:pBdr>
        <w:bottom w:val="single" w:sz="8" w:space="4" w:color="4F81BD"/>
      </w:pBdr>
      <w:spacing w:after="300"/>
      <w:contextualSpacing/>
    </w:pPr>
    <w:rPr>
      <w:spacing w:val="5"/>
      <w:kern w:val="28"/>
      <w:szCs w:val="52"/>
    </w:rPr>
  </w:style>
  <w:style w:type="character" w:customStyle="1" w:styleId="afc">
    <w:name w:val="Название Знак"/>
    <w:basedOn w:val="a3"/>
    <w:link w:val="25"/>
    <w:uiPriority w:val="10"/>
    <w:rsid w:val="00633E61"/>
    <w:rPr>
      <w:rFonts w:ascii="Times New Roman" w:eastAsia="Times New Roman" w:hAnsi="Times New Roman" w:cs="Times New Roman"/>
      <w:spacing w:val="5"/>
      <w:kern w:val="28"/>
      <w:sz w:val="28"/>
      <w:szCs w:val="52"/>
    </w:rPr>
  </w:style>
  <w:style w:type="paragraph" w:styleId="afd">
    <w:name w:val="Normal (Web)"/>
    <w:basedOn w:val="a2"/>
    <w:uiPriority w:val="99"/>
    <w:unhideWhenUsed/>
    <w:rsid w:val="00633E61"/>
    <w:pPr>
      <w:spacing w:before="100" w:beforeAutospacing="1" w:after="100" w:afterAutospacing="1"/>
    </w:pPr>
    <w:rPr>
      <w:sz w:val="24"/>
      <w:szCs w:val="24"/>
    </w:rPr>
  </w:style>
  <w:style w:type="table" w:customStyle="1" w:styleId="610">
    <w:name w:val="Сетка таблицы6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2"/>
    <w:link w:val="aff"/>
    <w:rsid w:val="00633E61"/>
    <w:pPr>
      <w:spacing w:after="120"/>
      <w:ind w:left="283"/>
    </w:pPr>
    <w:rPr>
      <w:szCs w:val="24"/>
    </w:rPr>
  </w:style>
  <w:style w:type="character" w:customStyle="1" w:styleId="aff">
    <w:name w:val="Основной текст с отступом Знак"/>
    <w:aliases w:val="Основной текст с отступом Знак1 Знак2"/>
    <w:basedOn w:val="a3"/>
    <w:link w:val="afe"/>
    <w:rsid w:val="00633E61"/>
    <w:rPr>
      <w:rFonts w:ascii="Times New Roman" w:eastAsia="Times New Roman" w:hAnsi="Times New Roman" w:cs="Times New Roman"/>
      <w:sz w:val="28"/>
      <w:szCs w:val="24"/>
      <w:lang w:eastAsia="ru-RU"/>
    </w:rPr>
  </w:style>
  <w:style w:type="character" w:styleId="aff0">
    <w:name w:val="Strong"/>
    <w:basedOn w:val="a3"/>
    <w:uiPriority w:val="22"/>
    <w:qFormat/>
    <w:rsid w:val="00633E61"/>
    <w:rPr>
      <w:b/>
      <w:bCs/>
    </w:rPr>
  </w:style>
  <w:style w:type="character" w:styleId="aff1">
    <w:name w:val="Placeholder Text"/>
    <w:basedOn w:val="a3"/>
    <w:uiPriority w:val="99"/>
    <w:semiHidden/>
    <w:rsid w:val="00633E61"/>
    <w:rPr>
      <w:color w:val="808080"/>
    </w:rPr>
  </w:style>
  <w:style w:type="paragraph" w:styleId="aff2">
    <w:name w:val="Body Text"/>
    <w:aliases w:val="Основной текст Знак Знак Знак"/>
    <w:basedOn w:val="a2"/>
    <w:link w:val="16"/>
    <w:rsid w:val="00633E61"/>
    <w:pPr>
      <w:spacing w:after="120"/>
    </w:pPr>
    <w:rPr>
      <w:sz w:val="24"/>
      <w:szCs w:val="24"/>
    </w:rPr>
  </w:style>
  <w:style w:type="character" w:customStyle="1" w:styleId="aff3">
    <w:name w:val="Основной текст Знак"/>
    <w:basedOn w:val="a3"/>
    <w:uiPriority w:val="99"/>
    <w:rsid w:val="00633E61"/>
  </w:style>
  <w:style w:type="character" w:customStyle="1" w:styleId="16">
    <w:name w:val="Основной текст Знак1"/>
    <w:aliases w:val="Основной текст Знак Знак Знак Знак"/>
    <w:basedOn w:val="a3"/>
    <w:link w:val="aff2"/>
    <w:rsid w:val="00633E61"/>
    <w:rPr>
      <w:rFonts w:ascii="Times New Roman" w:eastAsia="Times New Roman" w:hAnsi="Times New Roman" w:cs="Times New Roman"/>
      <w:sz w:val="24"/>
      <w:szCs w:val="24"/>
      <w:lang w:eastAsia="ru-RU"/>
    </w:rPr>
  </w:style>
  <w:style w:type="paragraph" w:customStyle="1" w:styleId="311">
    <w:name w:val="31"/>
    <w:basedOn w:val="a2"/>
    <w:rsid w:val="00633E61"/>
    <w:pPr>
      <w:spacing w:after="120"/>
      <w:ind w:left="283"/>
    </w:pPr>
    <w:rPr>
      <w:rFonts w:eastAsia="Calibri"/>
      <w:sz w:val="16"/>
      <w:szCs w:val="16"/>
    </w:rPr>
  </w:style>
  <w:style w:type="paragraph" w:customStyle="1" w:styleId="312">
    <w:name w:val="Основной текст с отступом 31"/>
    <w:basedOn w:val="a2"/>
    <w:rsid w:val="00633E61"/>
    <w:pPr>
      <w:suppressAutoHyphens/>
      <w:spacing w:after="120"/>
      <w:ind w:left="283"/>
    </w:pPr>
    <w:rPr>
      <w:sz w:val="16"/>
      <w:szCs w:val="16"/>
      <w:lang w:eastAsia="ar-SA"/>
    </w:rPr>
  </w:style>
  <w:style w:type="paragraph" w:customStyle="1" w:styleId="25">
    <w:name w:val="Название2"/>
    <w:basedOn w:val="a2"/>
    <w:next w:val="a2"/>
    <w:link w:val="afc"/>
    <w:uiPriority w:val="10"/>
    <w:qFormat/>
    <w:rsid w:val="00633E61"/>
    <w:pPr>
      <w:pBdr>
        <w:bottom w:val="single" w:sz="8" w:space="4" w:color="4F81BD"/>
      </w:pBdr>
      <w:spacing w:after="300"/>
      <w:contextualSpacing/>
    </w:pPr>
    <w:rPr>
      <w:spacing w:val="5"/>
      <w:kern w:val="28"/>
      <w:szCs w:val="52"/>
    </w:rPr>
  </w:style>
  <w:style w:type="character" w:customStyle="1" w:styleId="17">
    <w:name w:val="Название Знак1"/>
    <w:basedOn w:val="a3"/>
    <w:uiPriority w:val="10"/>
    <w:rsid w:val="00633E61"/>
    <w:rPr>
      <w:rFonts w:ascii="Cambria" w:eastAsia="Times New Roman" w:hAnsi="Cambria" w:cs="Times New Roman"/>
      <w:color w:val="17365D"/>
      <w:spacing w:val="5"/>
      <w:kern w:val="28"/>
      <w:sz w:val="52"/>
      <w:szCs w:val="52"/>
    </w:rPr>
  </w:style>
  <w:style w:type="paragraph" w:styleId="44">
    <w:name w:val="toc 4"/>
    <w:basedOn w:val="a2"/>
    <w:next w:val="a2"/>
    <w:autoRedefine/>
    <w:uiPriority w:val="39"/>
    <w:unhideWhenUsed/>
    <w:rsid w:val="00633E61"/>
    <w:pPr>
      <w:spacing w:after="100"/>
      <w:ind w:left="660"/>
    </w:pPr>
  </w:style>
  <w:style w:type="paragraph" w:styleId="52">
    <w:name w:val="toc 5"/>
    <w:basedOn w:val="a2"/>
    <w:next w:val="a2"/>
    <w:autoRedefine/>
    <w:uiPriority w:val="39"/>
    <w:unhideWhenUsed/>
    <w:rsid w:val="00633E61"/>
    <w:pPr>
      <w:spacing w:after="100"/>
      <w:ind w:left="880"/>
    </w:pPr>
  </w:style>
  <w:style w:type="paragraph" w:styleId="62">
    <w:name w:val="toc 6"/>
    <w:basedOn w:val="a2"/>
    <w:next w:val="a2"/>
    <w:autoRedefine/>
    <w:uiPriority w:val="39"/>
    <w:unhideWhenUsed/>
    <w:rsid w:val="00633E61"/>
    <w:pPr>
      <w:spacing w:after="100"/>
      <w:ind w:left="1100"/>
    </w:pPr>
  </w:style>
  <w:style w:type="paragraph" w:styleId="72">
    <w:name w:val="toc 7"/>
    <w:basedOn w:val="a2"/>
    <w:next w:val="a2"/>
    <w:autoRedefine/>
    <w:uiPriority w:val="39"/>
    <w:unhideWhenUsed/>
    <w:rsid w:val="00633E61"/>
    <w:pPr>
      <w:spacing w:after="100"/>
      <w:ind w:left="1320"/>
    </w:pPr>
  </w:style>
  <w:style w:type="paragraph" w:styleId="82">
    <w:name w:val="toc 8"/>
    <w:basedOn w:val="a2"/>
    <w:next w:val="a2"/>
    <w:autoRedefine/>
    <w:uiPriority w:val="39"/>
    <w:unhideWhenUsed/>
    <w:rsid w:val="00633E61"/>
    <w:pPr>
      <w:spacing w:after="100"/>
      <w:ind w:left="1540"/>
    </w:pPr>
  </w:style>
  <w:style w:type="paragraph" w:styleId="92">
    <w:name w:val="toc 9"/>
    <w:basedOn w:val="a2"/>
    <w:next w:val="a2"/>
    <w:autoRedefine/>
    <w:uiPriority w:val="39"/>
    <w:unhideWhenUsed/>
    <w:rsid w:val="00633E61"/>
    <w:pPr>
      <w:spacing w:after="100"/>
      <w:ind w:left="1760"/>
    </w:pPr>
  </w:style>
  <w:style w:type="table" w:customStyle="1" w:styleId="710">
    <w:name w:val="Сетка таблицы71"/>
    <w:basedOn w:val="a4"/>
    <w:next w:val="ae"/>
    <w:uiPriority w:val="59"/>
    <w:rsid w:val="0063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4"/>
    <w:next w:val="ae"/>
    <w:uiPriority w:val="59"/>
    <w:rsid w:val="00633E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3"/>
    <w:rsid w:val="00633E61"/>
  </w:style>
  <w:style w:type="paragraph" w:customStyle="1" w:styleId="26">
    <w:name w:val="Знак Знак Знак2 Знак Знак Знак Знак"/>
    <w:basedOn w:val="a2"/>
    <w:rsid w:val="00633E61"/>
    <w:pPr>
      <w:spacing w:after="160" w:line="240" w:lineRule="exact"/>
    </w:pPr>
    <w:rPr>
      <w:sz w:val="24"/>
      <w:szCs w:val="20"/>
      <w:lang w:val="en-US"/>
    </w:rPr>
  </w:style>
  <w:style w:type="table" w:customStyle="1" w:styleId="101">
    <w:name w:val="Сетка таблицы10"/>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next w:val="ae"/>
    <w:uiPriority w:val="59"/>
    <w:rsid w:val="009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5"/>
    <w:uiPriority w:val="99"/>
    <w:semiHidden/>
    <w:unhideWhenUsed/>
    <w:rsid w:val="00442B5D"/>
  </w:style>
  <w:style w:type="table" w:customStyle="1" w:styleId="120">
    <w:name w:val="Сетка таблицы1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e"/>
    <w:uiPriority w:val="5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442B5D"/>
  </w:style>
  <w:style w:type="table" w:customStyle="1" w:styleId="620">
    <w:name w:val="Сетка таблицы6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442B5D"/>
  </w:style>
  <w:style w:type="table" w:customStyle="1" w:styleId="140">
    <w:name w:val="Сетка таблицы14"/>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442B5D"/>
  </w:style>
  <w:style w:type="table" w:customStyle="1" w:styleId="150">
    <w:name w:val="Сетка таблицы15"/>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next w:val="ae"/>
    <w:uiPriority w:val="39"/>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e"/>
    <w:rsid w:val="00442B5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next w:val="ae"/>
    <w:uiPriority w:val="59"/>
    <w:rsid w:val="00442B5D"/>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5"/>
    <w:uiPriority w:val="99"/>
    <w:semiHidden/>
    <w:unhideWhenUsed/>
    <w:rsid w:val="00442B5D"/>
  </w:style>
  <w:style w:type="table" w:customStyle="1" w:styleId="63">
    <w:name w:val="Сетка таблицы6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4"/>
    <w:next w:val="ae"/>
    <w:uiPriority w:val="59"/>
    <w:rsid w:val="00442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next w:val="ae"/>
    <w:uiPriority w:val="59"/>
    <w:rsid w:val="0044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4"/>
    <w:next w:val="ae"/>
    <w:uiPriority w:val="59"/>
    <w:rsid w:val="0001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e"/>
    <w:uiPriority w:val="59"/>
    <w:rsid w:val="0060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3"/>
    <w:basedOn w:val="a2"/>
    <w:link w:val="38"/>
    <w:unhideWhenUsed/>
    <w:rsid w:val="002618B1"/>
    <w:pPr>
      <w:spacing w:after="120"/>
    </w:pPr>
    <w:rPr>
      <w:sz w:val="16"/>
      <w:szCs w:val="16"/>
    </w:rPr>
  </w:style>
  <w:style w:type="character" w:customStyle="1" w:styleId="38">
    <w:name w:val="Основной текст 3 Знак"/>
    <w:basedOn w:val="a3"/>
    <w:link w:val="37"/>
    <w:rsid w:val="002618B1"/>
    <w:rPr>
      <w:sz w:val="16"/>
      <w:szCs w:val="16"/>
    </w:rPr>
  </w:style>
  <w:style w:type="numbering" w:customStyle="1" w:styleId="55">
    <w:name w:val="Нет списка5"/>
    <w:next w:val="a5"/>
    <w:semiHidden/>
    <w:rsid w:val="002618B1"/>
  </w:style>
  <w:style w:type="paragraph" w:styleId="29">
    <w:name w:val="Body Text 2"/>
    <w:basedOn w:val="a2"/>
    <w:link w:val="2a"/>
    <w:rsid w:val="002618B1"/>
    <w:pPr>
      <w:spacing w:after="120" w:line="480" w:lineRule="auto"/>
    </w:pPr>
    <w:rPr>
      <w:sz w:val="20"/>
      <w:szCs w:val="20"/>
    </w:rPr>
  </w:style>
  <w:style w:type="character" w:customStyle="1" w:styleId="2a">
    <w:name w:val="Основной текст 2 Знак"/>
    <w:basedOn w:val="a3"/>
    <w:link w:val="29"/>
    <w:rsid w:val="002618B1"/>
    <w:rPr>
      <w:rFonts w:ascii="Times New Roman" w:eastAsia="Times New Roman" w:hAnsi="Times New Roman" w:cs="Times New Roman"/>
      <w:sz w:val="20"/>
      <w:szCs w:val="20"/>
      <w:lang w:eastAsia="ru-RU"/>
    </w:rPr>
  </w:style>
  <w:style w:type="paragraph" w:styleId="2b">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2"/>
    <w:link w:val="2c"/>
    <w:uiPriority w:val="99"/>
    <w:rsid w:val="002618B1"/>
    <w:pPr>
      <w:spacing w:after="120" w:line="480" w:lineRule="auto"/>
      <w:ind w:left="283"/>
    </w:pPr>
    <w:rPr>
      <w:sz w:val="20"/>
      <w:szCs w:val="20"/>
    </w:rPr>
  </w:style>
  <w:style w:type="character" w:customStyle="1" w:styleId="2c">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3"/>
    <w:link w:val="2b"/>
    <w:uiPriority w:val="99"/>
    <w:rsid w:val="002618B1"/>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2"/>
    <w:rsid w:val="002618B1"/>
    <w:pPr>
      <w:ind w:left="9356"/>
    </w:pPr>
    <w:rPr>
      <w:sz w:val="20"/>
      <w:szCs w:val="20"/>
    </w:rPr>
  </w:style>
  <w:style w:type="paragraph" w:styleId="aff4">
    <w:name w:val="endnote text"/>
    <w:basedOn w:val="a2"/>
    <w:link w:val="aff5"/>
    <w:rsid w:val="002618B1"/>
    <w:rPr>
      <w:sz w:val="20"/>
      <w:szCs w:val="20"/>
    </w:rPr>
  </w:style>
  <w:style w:type="character" w:customStyle="1" w:styleId="aff5">
    <w:name w:val="Текст концевой сноски Знак"/>
    <w:basedOn w:val="a3"/>
    <w:link w:val="aff4"/>
    <w:rsid w:val="002618B1"/>
    <w:rPr>
      <w:rFonts w:ascii="Times New Roman" w:eastAsia="Times New Roman" w:hAnsi="Times New Roman" w:cs="Times New Roman"/>
      <w:sz w:val="20"/>
      <w:szCs w:val="20"/>
      <w:lang w:eastAsia="ru-RU"/>
    </w:rPr>
  </w:style>
  <w:style w:type="paragraph" w:styleId="39">
    <w:name w:val="Body Text Indent 3"/>
    <w:basedOn w:val="a2"/>
    <w:link w:val="3a"/>
    <w:rsid w:val="002618B1"/>
    <w:pPr>
      <w:ind w:left="9356"/>
    </w:pPr>
    <w:rPr>
      <w:sz w:val="20"/>
      <w:szCs w:val="20"/>
    </w:rPr>
  </w:style>
  <w:style w:type="character" w:customStyle="1" w:styleId="3a">
    <w:name w:val="Основной текст с отступом 3 Знак"/>
    <w:basedOn w:val="a3"/>
    <w:link w:val="39"/>
    <w:rsid w:val="002618B1"/>
    <w:rPr>
      <w:rFonts w:ascii="Times New Roman" w:eastAsia="Times New Roman" w:hAnsi="Times New Roman" w:cs="Times New Roman"/>
      <w:sz w:val="20"/>
      <w:szCs w:val="20"/>
      <w:lang w:eastAsia="ru-RU"/>
    </w:rPr>
  </w:style>
  <w:style w:type="paragraph" w:styleId="aff6">
    <w:name w:val="annotation text"/>
    <w:basedOn w:val="a2"/>
    <w:link w:val="aff7"/>
    <w:semiHidden/>
    <w:rsid w:val="002618B1"/>
    <w:rPr>
      <w:sz w:val="20"/>
      <w:szCs w:val="20"/>
    </w:rPr>
  </w:style>
  <w:style w:type="character" w:customStyle="1" w:styleId="aff7">
    <w:name w:val="Текст примечания Знак"/>
    <w:basedOn w:val="a3"/>
    <w:link w:val="aff6"/>
    <w:semiHidden/>
    <w:rsid w:val="002618B1"/>
    <w:rPr>
      <w:rFonts w:ascii="Times New Roman" w:eastAsia="Times New Roman" w:hAnsi="Times New Roman" w:cs="Times New Roman"/>
      <w:sz w:val="20"/>
      <w:szCs w:val="20"/>
      <w:lang w:eastAsia="ru-RU"/>
    </w:rPr>
  </w:style>
  <w:style w:type="table" w:customStyle="1" w:styleId="200">
    <w:name w:val="Сетка таблицы20"/>
    <w:basedOn w:val="a4"/>
    <w:next w:val="ae"/>
    <w:rsid w:val="002618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4"/>
    <w:next w:val="ae"/>
    <w:uiPriority w:val="59"/>
    <w:rsid w:val="007C5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next w:val="ae"/>
    <w:uiPriority w:val="59"/>
    <w:rsid w:val="009E6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566AA"/>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4"/>
    <w:next w:val="ae"/>
    <w:uiPriority w:val="39"/>
    <w:rsid w:val="00B221E6"/>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2"/>
    <w:rsid w:val="00BF4805"/>
    <w:pPr>
      <w:spacing w:before="100" w:beforeAutospacing="1" w:after="100" w:afterAutospacing="1"/>
    </w:pPr>
    <w:rPr>
      <w:sz w:val="24"/>
      <w:szCs w:val="24"/>
    </w:rPr>
  </w:style>
  <w:style w:type="paragraph" w:customStyle="1" w:styleId="1a">
    <w:name w:val="Обычный1"/>
    <w:link w:val="Normal"/>
    <w:rsid w:val="001368E6"/>
    <w:pPr>
      <w:suppressAutoHyphens/>
      <w:spacing w:before="100" w:after="100"/>
    </w:pPr>
    <w:rPr>
      <w:rFonts w:ascii="Times New Roman" w:eastAsia="Arial" w:hAnsi="Times New Roman"/>
      <w:sz w:val="24"/>
      <w:szCs w:val="22"/>
      <w:lang w:eastAsia="ar-SA"/>
    </w:rPr>
  </w:style>
  <w:style w:type="character" w:customStyle="1" w:styleId="Normal">
    <w:name w:val="Normal Знак"/>
    <w:link w:val="1a"/>
    <w:rsid w:val="001368E6"/>
    <w:rPr>
      <w:rFonts w:ascii="Times New Roman" w:eastAsia="Arial" w:hAnsi="Times New Roman"/>
      <w:sz w:val="24"/>
      <w:szCs w:val="22"/>
      <w:lang w:eastAsia="ar-SA" w:bidi="ar-SA"/>
    </w:rPr>
  </w:style>
  <w:style w:type="paragraph" w:customStyle="1" w:styleId="Default">
    <w:name w:val="Default"/>
    <w:rsid w:val="009B7F05"/>
    <w:pPr>
      <w:autoSpaceDE w:val="0"/>
      <w:autoSpaceDN w:val="0"/>
      <w:adjustRightInd w:val="0"/>
    </w:pPr>
    <w:rPr>
      <w:rFonts w:ascii="Times New Roman" w:hAnsi="Times New Roman"/>
      <w:color w:val="000000"/>
      <w:sz w:val="24"/>
      <w:szCs w:val="24"/>
    </w:rPr>
  </w:style>
  <w:style w:type="numbering" w:customStyle="1" w:styleId="103">
    <w:name w:val="Стиль нумерованный103"/>
    <w:rsid w:val="00D3253B"/>
    <w:pPr>
      <w:numPr>
        <w:numId w:val="6"/>
      </w:numPr>
    </w:pPr>
  </w:style>
  <w:style w:type="numbering" w:customStyle="1" w:styleId="64">
    <w:name w:val="Нет списка6"/>
    <w:next w:val="a5"/>
    <w:uiPriority w:val="99"/>
    <w:semiHidden/>
    <w:unhideWhenUsed/>
    <w:rsid w:val="00663B51"/>
  </w:style>
  <w:style w:type="table" w:customStyle="1" w:styleId="260">
    <w:name w:val="Сетка таблицы26"/>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2"/>
    <w:rsid w:val="00663B51"/>
    <w:pPr>
      <w:suppressAutoHyphens/>
      <w:overflowPunct w:val="0"/>
      <w:autoSpaceDE w:val="0"/>
      <w:spacing w:before="45" w:after="280"/>
      <w:textAlignment w:val="baseline"/>
    </w:pPr>
    <w:rPr>
      <w:sz w:val="24"/>
      <w:szCs w:val="20"/>
      <w:lang w:eastAsia="ar-SA"/>
    </w:rPr>
  </w:style>
  <w:style w:type="character" w:customStyle="1" w:styleId="mw-headline">
    <w:name w:val="mw-headline"/>
    <w:basedOn w:val="a3"/>
    <w:rsid w:val="00663B51"/>
  </w:style>
  <w:style w:type="character" w:customStyle="1" w:styleId="FontStyle156">
    <w:name w:val="Font Style156"/>
    <w:basedOn w:val="a3"/>
    <w:rsid w:val="00663B51"/>
    <w:rPr>
      <w:rFonts w:ascii="Times New Roman" w:hAnsi="Times New Roman" w:cs="Times New Roman"/>
      <w:sz w:val="24"/>
      <w:szCs w:val="24"/>
    </w:rPr>
  </w:style>
  <w:style w:type="paragraph" w:customStyle="1" w:styleId="Style9">
    <w:name w:val="Style9"/>
    <w:basedOn w:val="a2"/>
    <w:rsid w:val="00663B51"/>
    <w:pPr>
      <w:widowControl w:val="0"/>
      <w:autoSpaceDE w:val="0"/>
      <w:spacing w:line="448" w:lineRule="exact"/>
      <w:ind w:firstLine="533"/>
    </w:pPr>
    <w:rPr>
      <w:rFonts w:ascii="Arial" w:hAnsi="Arial" w:cs="Arial"/>
      <w:sz w:val="24"/>
      <w:szCs w:val="24"/>
      <w:lang w:eastAsia="ar-SA"/>
    </w:rPr>
  </w:style>
  <w:style w:type="character" w:styleId="aff9">
    <w:name w:val="page number"/>
    <w:basedOn w:val="a3"/>
    <w:rsid w:val="00663B51"/>
  </w:style>
  <w:style w:type="paragraph" w:customStyle="1" w:styleId="ConsPlusNonformat">
    <w:name w:val="ConsPlusNonformat"/>
    <w:uiPriority w:val="99"/>
    <w:rsid w:val="00663B51"/>
    <w:pPr>
      <w:widowControl w:val="0"/>
      <w:autoSpaceDE w:val="0"/>
      <w:autoSpaceDN w:val="0"/>
      <w:adjustRightInd w:val="0"/>
      <w:jc w:val="both"/>
    </w:pPr>
    <w:rPr>
      <w:rFonts w:ascii="Courier New" w:hAnsi="Courier New" w:cs="Courier New"/>
    </w:rPr>
  </w:style>
  <w:style w:type="paragraph" w:customStyle="1" w:styleId="10">
    <w:name w:val="Пункт1"/>
    <w:basedOn w:val="a2"/>
    <w:next w:val="21"/>
    <w:rsid w:val="00663B51"/>
    <w:pPr>
      <w:widowControl w:val="0"/>
      <w:numPr>
        <w:numId w:val="15"/>
      </w:numPr>
      <w:tabs>
        <w:tab w:val="clear" w:pos="1130"/>
        <w:tab w:val="left" w:pos="1134"/>
      </w:tabs>
      <w:autoSpaceDE w:val="0"/>
      <w:autoSpaceDN w:val="0"/>
      <w:adjustRightInd w:val="0"/>
      <w:spacing w:before="240"/>
      <w:ind w:left="0" w:firstLine="720"/>
    </w:pPr>
    <w:rPr>
      <w:b/>
      <w:sz w:val="24"/>
      <w:szCs w:val="20"/>
    </w:rPr>
  </w:style>
  <w:style w:type="paragraph" w:customStyle="1" w:styleId="21">
    <w:name w:val="Пункт2"/>
    <w:basedOn w:val="a2"/>
    <w:rsid w:val="00663B51"/>
    <w:pPr>
      <w:widowControl w:val="0"/>
      <w:numPr>
        <w:ilvl w:val="1"/>
        <w:numId w:val="15"/>
      </w:numPr>
      <w:tabs>
        <w:tab w:val="left" w:pos="426"/>
      </w:tabs>
      <w:autoSpaceDE w:val="0"/>
      <w:autoSpaceDN w:val="0"/>
      <w:adjustRightInd w:val="0"/>
    </w:pPr>
    <w:rPr>
      <w:sz w:val="24"/>
      <w:szCs w:val="20"/>
    </w:rPr>
  </w:style>
  <w:style w:type="paragraph" w:customStyle="1" w:styleId="affa">
    <w:name w:val="Таблица"/>
    <w:basedOn w:val="a2"/>
    <w:link w:val="affb"/>
    <w:rsid w:val="00663B51"/>
    <w:pPr>
      <w:spacing w:before="80" w:after="80"/>
      <w:jc w:val="center"/>
    </w:pPr>
    <w:rPr>
      <w:rFonts w:ascii="Arial" w:hAnsi="Arial"/>
      <w:szCs w:val="20"/>
    </w:rPr>
  </w:style>
  <w:style w:type="paragraph" w:customStyle="1" w:styleId="2d">
    <w:name w:val="заголовок 2"/>
    <w:basedOn w:val="a2"/>
    <w:next w:val="a2"/>
    <w:rsid w:val="00663B51"/>
    <w:pPr>
      <w:keepNext/>
      <w:spacing w:before="240" w:after="120"/>
      <w:jc w:val="center"/>
      <w:outlineLvl w:val="1"/>
    </w:pPr>
    <w:rPr>
      <w:rFonts w:cs="Arial"/>
      <w:b/>
      <w:iCs/>
      <w:szCs w:val="24"/>
    </w:rPr>
  </w:style>
  <w:style w:type="character" w:customStyle="1" w:styleId="affb">
    <w:name w:val="Таблица Знак"/>
    <w:basedOn w:val="a3"/>
    <w:link w:val="affa"/>
    <w:locked/>
    <w:rsid w:val="00663B51"/>
    <w:rPr>
      <w:rFonts w:ascii="Arial" w:eastAsia="Times New Roman" w:hAnsi="Arial" w:cs="Times New Roman"/>
      <w:sz w:val="28"/>
      <w:szCs w:val="20"/>
    </w:rPr>
  </w:style>
  <w:style w:type="paragraph" w:customStyle="1" w:styleId="1b">
    <w:name w:val="Штамп1"/>
    <w:basedOn w:val="a2"/>
    <w:rsid w:val="00663B51"/>
    <w:pPr>
      <w:widowControl w:val="0"/>
      <w:jc w:val="center"/>
    </w:pPr>
    <w:rPr>
      <w:sz w:val="24"/>
      <w:szCs w:val="20"/>
    </w:rPr>
  </w:style>
  <w:style w:type="character" w:styleId="HTML1">
    <w:name w:val="HTML Typewriter"/>
    <w:basedOn w:val="a3"/>
    <w:unhideWhenUsed/>
    <w:rsid w:val="00663B51"/>
    <w:rPr>
      <w:rFonts w:ascii="Courier New" w:eastAsia="Times New Roman" w:hAnsi="Courier New" w:cs="Courier New" w:hint="default"/>
      <w:sz w:val="20"/>
      <w:szCs w:val="20"/>
    </w:rPr>
  </w:style>
  <w:style w:type="paragraph" w:styleId="1c">
    <w:name w:val="index 1"/>
    <w:basedOn w:val="a2"/>
    <w:next w:val="a2"/>
    <w:autoRedefine/>
    <w:unhideWhenUsed/>
    <w:rsid w:val="00663B51"/>
    <w:pPr>
      <w:ind w:left="240" w:hanging="240"/>
    </w:pPr>
    <w:rPr>
      <w:sz w:val="24"/>
      <w:szCs w:val="24"/>
    </w:rPr>
  </w:style>
  <w:style w:type="paragraph" w:styleId="affc">
    <w:name w:val="Normal Indent"/>
    <w:basedOn w:val="a2"/>
    <w:unhideWhenUsed/>
    <w:rsid w:val="00663B51"/>
    <w:pPr>
      <w:ind w:left="720"/>
    </w:pPr>
    <w:rPr>
      <w:sz w:val="20"/>
      <w:szCs w:val="20"/>
    </w:rPr>
  </w:style>
  <w:style w:type="paragraph" w:styleId="affd">
    <w:name w:val="List"/>
    <w:basedOn w:val="a2"/>
    <w:unhideWhenUsed/>
    <w:rsid w:val="00663B51"/>
    <w:pPr>
      <w:ind w:left="283" w:hanging="283"/>
    </w:pPr>
    <w:rPr>
      <w:sz w:val="20"/>
      <w:szCs w:val="20"/>
    </w:rPr>
  </w:style>
  <w:style w:type="paragraph" w:styleId="a">
    <w:name w:val="List Bullet"/>
    <w:basedOn w:val="a2"/>
    <w:autoRedefine/>
    <w:unhideWhenUsed/>
    <w:rsid w:val="00663B51"/>
    <w:pPr>
      <w:numPr>
        <w:numId w:val="16"/>
      </w:numPr>
      <w:tabs>
        <w:tab w:val="clear" w:pos="360"/>
        <w:tab w:val="num" w:pos="0"/>
      </w:tabs>
      <w:spacing w:line="360" w:lineRule="auto"/>
    </w:pPr>
    <w:rPr>
      <w:sz w:val="24"/>
      <w:szCs w:val="20"/>
    </w:rPr>
  </w:style>
  <w:style w:type="paragraph" w:styleId="2e">
    <w:name w:val="List 2"/>
    <w:basedOn w:val="a2"/>
    <w:unhideWhenUsed/>
    <w:rsid w:val="00663B51"/>
    <w:pPr>
      <w:ind w:left="566" w:hanging="283"/>
    </w:pPr>
    <w:rPr>
      <w:sz w:val="32"/>
      <w:szCs w:val="20"/>
    </w:rPr>
  </w:style>
  <w:style w:type="paragraph" w:styleId="3b">
    <w:name w:val="List 3"/>
    <w:basedOn w:val="a2"/>
    <w:unhideWhenUsed/>
    <w:rsid w:val="00663B51"/>
    <w:pPr>
      <w:ind w:left="849" w:hanging="283"/>
    </w:pPr>
    <w:rPr>
      <w:sz w:val="32"/>
      <w:szCs w:val="20"/>
    </w:rPr>
  </w:style>
  <w:style w:type="paragraph" w:styleId="2">
    <w:name w:val="List Bullet 2"/>
    <w:basedOn w:val="a2"/>
    <w:autoRedefine/>
    <w:unhideWhenUsed/>
    <w:rsid w:val="00663B51"/>
    <w:pPr>
      <w:numPr>
        <w:numId w:val="17"/>
      </w:numPr>
      <w:tabs>
        <w:tab w:val="clear" w:pos="643"/>
      </w:tabs>
      <w:spacing w:line="360" w:lineRule="auto"/>
      <w:ind w:left="0" w:firstLine="709"/>
      <w:outlineLvl w:val="0"/>
    </w:pPr>
    <w:rPr>
      <w:sz w:val="24"/>
      <w:szCs w:val="20"/>
    </w:rPr>
  </w:style>
  <w:style w:type="paragraph" w:styleId="3">
    <w:name w:val="List Bullet 3"/>
    <w:basedOn w:val="a2"/>
    <w:autoRedefine/>
    <w:unhideWhenUsed/>
    <w:rsid w:val="00663B51"/>
    <w:pPr>
      <w:numPr>
        <w:numId w:val="18"/>
      </w:numPr>
      <w:tabs>
        <w:tab w:val="clear" w:pos="926"/>
      </w:tabs>
      <w:spacing w:line="360" w:lineRule="auto"/>
      <w:ind w:left="0" w:firstLine="709"/>
    </w:pPr>
    <w:rPr>
      <w:b/>
      <w:bCs/>
      <w:sz w:val="24"/>
      <w:szCs w:val="20"/>
    </w:rPr>
  </w:style>
  <w:style w:type="paragraph" w:styleId="4">
    <w:name w:val="List Bullet 4"/>
    <w:basedOn w:val="a2"/>
    <w:autoRedefine/>
    <w:unhideWhenUsed/>
    <w:rsid w:val="00663B51"/>
    <w:pPr>
      <w:numPr>
        <w:numId w:val="19"/>
      </w:numPr>
      <w:tabs>
        <w:tab w:val="clear" w:pos="1209"/>
        <w:tab w:val="num" w:pos="0"/>
      </w:tabs>
      <w:spacing w:line="360" w:lineRule="auto"/>
      <w:ind w:left="0" w:firstLine="566"/>
    </w:pPr>
    <w:rPr>
      <w:sz w:val="24"/>
      <w:szCs w:val="20"/>
    </w:rPr>
  </w:style>
  <w:style w:type="paragraph" w:styleId="affe">
    <w:name w:val="Signature"/>
    <w:basedOn w:val="a2"/>
    <w:link w:val="afff"/>
    <w:unhideWhenUsed/>
    <w:rsid w:val="00663B51"/>
    <w:pPr>
      <w:ind w:left="4252"/>
    </w:pPr>
    <w:rPr>
      <w:sz w:val="24"/>
      <w:szCs w:val="24"/>
    </w:rPr>
  </w:style>
  <w:style w:type="character" w:customStyle="1" w:styleId="afff">
    <w:name w:val="Подпись Знак"/>
    <w:basedOn w:val="a3"/>
    <w:link w:val="affe"/>
    <w:rsid w:val="00663B51"/>
    <w:rPr>
      <w:rFonts w:ascii="Times New Roman" w:eastAsia="Times New Roman" w:hAnsi="Times New Roman" w:cs="Times New Roman"/>
      <w:sz w:val="24"/>
      <w:szCs w:val="24"/>
    </w:rPr>
  </w:style>
  <w:style w:type="paragraph" w:styleId="afff0">
    <w:name w:val="List Continue"/>
    <w:basedOn w:val="a2"/>
    <w:unhideWhenUsed/>
    <w:rsid w:val="00663B51"/>
    <w:pPr>
      <w:spacing w:after="120"/>
      <w:ind w:left="283"/>
    </w:pPr>
    <w:rPr>
      <w:sz w:val="32"/>
      <w:szCs w:val="20"/>
    </w:rPr>
  </w:style>
  <w:style w:type="paragraph" w:styleId="2f">
    <w:name w:val="List Continue 2"/>
    <w:basedOn w:val="a2"/>
    <w:unhideWhenUsed/>
    <w:rsid w:val="00663B51"/>
    <w:pPr>
      <w:spacing w:after="120"/>
      <w:ind w:left="566"/>
    </w:pPr>
    <w:rPr>
      <w:sz w:val="32"/>
      <w:szCs w:val="20"/>
    </w:rPr>
  </w:style>
  <w:style w:type="paragraph" w:styleId="afff1">
    <w:name w:val="Subtitle"/>
    <w:basedOn w:val="a2"/>
    <w:link w:val="afff2"/>
    <w:qFormat/>
    <w:rsid w:val="00663B51"/>
    <w:pPr>
      <w:spacing w:line="360" w:lineRule="auto"/>
      <w:ind w:firstLine="720"/>
      <w:jc w:val="center"/>
    </w:pPr>
    <w:rPr>
      <w:b/>
      <w:sz w:val="24"/>
      <w:szCs w:val="20"/>
    </w:rPr>
  </w:style>
  <w:style w:type="character" w:customStyle="1" w:styleId="afff2">
    <w:name w:val="Подзаголовок Знак"/>
    <w:basedOn w:val="a3"/>
    <w:link w:val="afff1"/>
    <w:rsid w:val="00663B51"/>
    <w:rPr>
      <w:rFonts w:ascii="Times New Roman" w:eastAsia="Times New Roman" w:hAnsi="Times New Roman" w:cs="Times New Roman"/>
      <w:b/>
      <w:sz w:val="24"/>
      <w:szCs w:val="20"/>
    </w:rPr>
  </w:style>
  <w:style w:type="paragraph" w:styleId="afff3">
    <w:name w:val="Block Text"/>
    <w:basedOn w:val="a2"/>
    <w:unhideWhenUsed/>
    <w:rsid w:val="00663B51"/>
    <w:pPr>
      <w:ind w:left="1134" w:right="1134"/>
      <w:jc w:val="center"/>
    </w:pPr>
    <w:rPr>
      <w:sz w:val="24"/>
      <w:szCs w:val="20"/>
      <w:lang w:val="en-US"/>
    </w:rPr>
  </w:style>
  <w:style w:type="paragraph" w:styleId="afff4">
    <w:name w:val="Document Map"/>
    <w:basedOn w:val="a2"/>
    <w:link w:val="afff5"/>
    <w:unhideWhenUsed/>
    <w:rsid w:val="00663B51"/>
    <w:pPr>
      <w:shd w:val="clear" w:color="auto" w:fill="000080"/>
    </w:pPr>
    <w:rPr>
      <w:rFonts w:ascii="Tahoma" w:hAnsi="Tahoma" w:cs="Tahoma"/>
      <w:sz w:val="20"/>
      <w:szCs w:val="20"/>
    </w:rPr>
  </w:style>
  <w:style w:type="character" w:customStyle="1" w:styleId="afff5">
    <w:name w:val="Схема документа Знак"/>
    <w:basedOn w:val="a3"/>
    <w:link w:val="afff4"/>
    <w:rsid w:val="00663B51"/>
    <w:rPr>
      <w:rFonts w:ascii="Tahoma" w:eastAsia="Times New Roman" w:hAnsi="Tahoma" w:cs="Tahoma"/>
      <w:sz w:val="20"/>
      <w:szCs w:val="20"/>
      <w:shd w:val="clear" w:color="auto" w:fill="000080"/>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2"/>
    <w:link w:val="afff7"/>
    <w:unhideWhenUsed/>
    <w:rsid w:val="00663B51"/>
    <w:rPr>
      <w:rFonts w:ascii="Courier New" w:hAnsi="Courier New" w:cs="Courier New"/>
      <w:sz w:val="20"/>
      <w:szCs w:val="20"/>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basedOn w:val="a3"/>
    <w:link w:val="afff6"/>
    <w:rsid w:val="00663B51"/>
    <w:rPr>
      <w:rFonts w:ascii="Courier New" w:eastAsia="Times New Roman" w:hAnsi="Courier New" w:cs="Courier New"/>
      <w:sz w:val="20"/>
      <w:szCs w:val="20"/>
    </w:rPr>
  </w:style>
  <w:style w:type="paragraph" w:customStyle="1" w:styleId="afff8">
    <w:name w:val="Краткий обратный адрес"/>
    <w:basedOn w:val="a2"/>
    <w:rsid w:val="00663B51"/>
    <w:rPr>
      <w:sz w:val="24"/>
      <w:szCs w:val="24"/>
    </w:rPr>
  </w:style>
  <w:style w:type="paragraph" w:customStyle="1" w:styleId="PP">
    <w:name w:val="Строка PP"/>
    <w:basedOn w:val="affe"/>
    <w:rsid w:val="00663B51"/>
  </w:style>
  <w:style w:type="paragraph" w:customStyle="1" w:styleId="afff9">
    <w:name w:val="Адресат"/>
    <w:basedOn w:val="a2"/>
    <w:rsid w:val="00663B51"/>
    <w:rPr>
      <w:sz w:val="24"/>
      <w:szCs w:val="24"/>
    </w:rPr>
  </w:style>
  <w:style w:type="paragraph" w:customStyle="1" w:styleId="2f0">
    <w:name w:val="Штамп2"/>
    <w:basedOn w:val="20"/>
    <w:rsid w:val="00663B51"/>
    <w:pPr>
      <w:keepLines w:val="0"/>
      <w:numPr>
        <w:ilvl w:val="0"/>
        <w:numId w:val="0"/>
      </w:numPr>
      <w:spacing w:before="0" w:after="0"/>
      <w:ind w:left="34" w:right="34"/>
      <w:outlineLvl w:val="9"/>
    </w:pPr>
    <w:rPr>
      <w:bCs w:val="0"/>
      <w:sz w:val="24"/>
      <w:szCs w:val="20"/>
    </w:rPr>
  </w:style>
  <w:style w:type="paragraph" w:customStyle="1" w:styleId="3c">
    <w:name w:val="Штам3"/>
    <w:basedOn w:val="a2"/>
    <w:rsid w:val="00663B51"/>
    <w:pPr>
      <w:ind w:left="34" w:right="34"/>
      <w:jc w:val="center"/>
    </w:pPr>
    <w:rPr>
      <w:sz w:val="16"/>
      <w:szCs w:val="20"/>
    </w:rPr>
  </w:style>
  <w:style w:type="paragraph" w:customStyle="1" w:styleId="46">
    <w:name w:val="Штам4"/>
    <w:basedOn w:val="a2"/>
    <w:rsid w:val="00663B51"/>
    <w:pPr>
      <w:spacing w:before="120"/>
      <w:ind w:left="-227" w:right="-227"/>
    </w:pPr>
    <w:rPr>
      <w:sz w:val="16"/>
      <w:szCs w:val="20"/>
    </w:rPr>
  </w:style>
  <w:style w:type="paragraph" w:customStyle="1" w:styleId="afffa">
    <w:name w:val="Оновкка"/>
    <w:rsid w:val="00663B51"/>
    <w:pPr>
      <w:ind w:firstLine="709"/>
      <w:jc w:val="both"/>
    </w:pPr>
    <w:rPr>
      <w:rFonts w:ascii="Times New Roman" w:hAnsi="Times New Roman"/>
      <w:sz w:val="24"/>
      <w:szCs w:val="28"/>
    </w:rPr>
  </w:style>
  <w:style w:type="paragraph" w:customStyle="1" w:styleId="211">
    <w:name w:val="Основной текст с отступом 21"/>
    <w:basedOn w:val="a2"/>
    <w:rsid w:val="00663B51"/>
    <w:pPr>
      <w:widowControl w:val="0"/>
      <w:spacing w:line="259" w:lineRule="auto"/>
      <w:ind w:left="160" w:firstLine="700"/>
    </w:pPr>
    <w:rPr>
      <w:szCs w:val="20"/>
    </w:rPr>
  </w:style>
  <w:style w:type="paragraph" w:customStyle="1" w:styleId="212">
    <w:name w:val="Основной текст 21"/>
    <w:basedOn w:val="a2"/>
    <w:rsid w:val="00663B51"/>
    <w:pPr>
      <w:overflowPunct w:val="0"/>
      <w:autoSpaceDE w:val="0"/>
      <w:autoSpaceDN w:val="0"/>
      <w:adjustRightInd w:val="0"/>
    </w:pPr>
    <w:rPr>
      <w:szCs w:val="20"/>
    </w:rPr>
  </w:style>
  <w:style w:type="paragraph" w:customStyle="1" w:styleId="afffb">
    <w:name w:val="Заголовок статьи"/>
    <w:basedOn w:val="a2"/>
    <w:next w:val="a2"/>
    <w:rsid w:val="00663B51"/>
    <w:pPr>
      <w:widowControl w:val="0"/>
      <w:autoSpaceDE w:val="0"/>
      <w:autoSpaceDN w:val="0"/>
      <w:adjustRightInd w:val="0"/>
      <w:ind w:left="1612" w:hanging="892"/>
    </w:pPr>
    <w:rPr>
      <w:rFonts w:ascii="Arial" w:hAnsi="Arial" w:cs="Arial"/>
      <w:sz w:val="20"/>
      <w:szCs w:val="20"/>
    </w:rPr>
  </w:style>
  <w:style w:type="paragraph" w:customStyle="1" w:styleId="2f1">
    <w:name w:val="Заг. уровень 2"/>
    <w:rsid w:val="00663B51"/>
    <w:pPr>
      <w:jc w:val="center"/>
      <w:outlineLvl w:val="1"/>
    </w:pPr>
    <w:rPr>
      <w:rFonts w:ascii="Times New Roman" w:hAnsi="Times New Roman"/>
      <w:b/>
      <w:sz w:val="24"/>
    </w:rPr>
  </w:style>
  <w:style w:type="paragraph" w:customStyle="1" w:styleId="afffc">
    <w:name w:val="Таблицы (моноширинный)"/>
    <w:basedOn w:val="a2"/>
    <w:next w:val="a2"/>
    <w:rsid w:val="00663B51"/>
    <w:pPr>
      <w:autoSpaceDE w:val="0"/>
      <w:autoSpaceDN w:val="0"/>
      <w:adjustRightInd w:val="0"/>
    </w:pPr>
    <w:rPr>
      <w:rFonts w:ascii="Courier New" w:hAnsi="Courier New" w:cs="Courier New"/>
      <w:sz w:val="20"/>
      <w:szCs w:val="20"/>
    </w:rPr>
  </w:style>
  <w:style w:type="paragraph" w:customStyle="1" w:styleId="1d">
    <w:name w:val="Стиль1"/>
    <w:basedOn w:val="a2"/>
    <w:rsid w:val="00663B51"/>
    <w:pPr>
      <w:spacing w:line="360" w:lineRule="auto"/>
      <w:ind w:firstLine="709"/>
      <w:outlineLvl w:val="1"/>
    </w:pPr>
    <w:rPr>
      <w:color w:val="000000"/>
      <w:sz w:val="24"/>
      <w:szCs w:val="24"/>
    </w:rPr>
  </w:style>
  <w:style w:type="paragraph" w:customStyle="1" w:styleId="ConsPlusTitle">
    <w:name w:val="ConsPlusTitle"/>
    <w:rsid w:val="00663B51"/>
    <w:pPr>
      <w:widowControl w:val="0"/>
      <w:autoSpaceDE w:val="0"/>
      <w:autoSpaceDN w:val="0"/>
      <w:adjustRightInd w:val="0"/>
      <w:jc w:val="both"/>
    </w:pPr>
    <w:rPr>
      <w:rFonts w:ascii="Arial" w:hAnsi="Arial" w:cs="Arial"/>
      <w:b/>
      <w:bCs/>
    </w:rPr>
  </w:style>
  <w:style w:type="character" w:customStyle="1" w:styleId="afffd">
    <w:name w:val="Основное Знак"/>
    <w:basedOn w:val="a3"/>
    <w:link w:val="afffe"/>
    <w:locked/>
    <w:rsid w:val="00663B51"/>
    <w:rPr>
      <w:color w:val="000000"/>
      <w:sz w:val="24"/>
      <w:szCs w:val="24"/>
      <w:lang w:val="ru-RU" w:eastAsia="ru-RU" w:bidi="ar-SA"/>
    </w:rPr>
  </w:style>
  <w:style w:type="paragraph" w:customStyle="1" w:styleId="afffe">
    <w:name w:val="Основное"/>
    <w:link w:val="afffd"/>
    <w:autoRedefine/>
    <w:rsid w:val="00663B51"/>
    <w:pPr>
      <w:ind w:firstLine="709"/>
      <w:jc w:val="both"/>
    </w:pPr>
    <w:rPr>
      <w:color w:val="000000"/>
      <w:sz w:val="24"/>
      <w:szCs w:val="24"/>
    </w:rPr>
  </w:style>
  <w:style w:type="character" w:styleId="affff">
    <w:name w:val="endnote reference"/>
    <w:basedOn w:val="a3"/>
    <w:unhideWhenUsed/>
    <w:rsid w:val="00663B51"/>
    <w:rPr>
      <w:vertAlign w:val="superscript"/>
    </w:rPr>
  </w:style>
  <w:style w:type="character" w:customStyle="1" w:styleId="affff0">
    <w:name w:val="Гипертекстовая ссылка"/>
    <w:basedOn w:val="a3"/>
    <w:rsid w:val="00663B51"/>
    <w:rPr>
      <w:color w:val="008000"/>
      <w:sz w:val="20"/>
      <w:szCs w:val="20"/>
      <w:u w:val="single"/>
    </w:rPr>
  </w:style>
  <w:style w:type="character" w:customStyle="1" w:styleId="affff1">
    <w:name w:val="Цветовое выделение"/>
    <w:rsid w:val="00663B51"/>
    <w:rPr>
      <w:b/>
      <w:bCs/>
      <w:color w:val="000080"/>
      <w:sz w:val="20"/>
      <w:szCs w:val="20"/>
    </w:rPr>
  </w:style>
  <w:style w:type="character" w:customStyle="1" w:styleId="postbody">
    <w:name w:val="postbody"/>
    <w:basedOn w:val="a3"/>
    <w:rsid w:val="00663B51"/>
  </w:style>
  <w:style w:type="numbering" w:customStyle="1" w:styleId="affff2">
    <w:name w:val="Стиль нумерованный"/>
    <w:rsid w:val="00663B51"/>
  </w:style>
  <w:style w:type="paragraph" w:customStyle="1" w:styleId="affff3">
    <w:name w:val="Содержимое таблицы"/>
    <w:basedOn w:val="a2"/>
    <w:rsid w:val="00663B51"/>
    <w:pPr>
      <w:suppressLineNumbers/>
      <w:suppressAutoHyphens/>
      <w:overflowPunct w:val="0"/>
      <w:autoSpaceDE w:val="0"/>
      <w:textAlignment w:val="baseline"/>
    </w:pPr>
    <w:rPr>
      <w:szCs w:val="20"/>
      <w:lang w:eastAsia="ar-SA"/>
    </w:rPr>
  </w:style>
  <w:style w:type="paragraph" w:customStyle="1" w:styleId="affff4">
    <w:name w:val="Знак"/>
    <w:basedOn w:val="a2"/>
    <w:rsid w:val="00663B51"/>
    <w:pPr>
      <w:spacing w:line="240" w:lineRule="exact"/>
    </w:pPr>
    <w:rPr>
      <w:sz w:val="24"/>
      <w:szCs w:val="24"/>
      <w:lang w:val="en-US" w:eastAsia="en-US"/>
    </w:rPr>
  </w:style>
  <w:style w:type="paragraph" w:customStyle="1" w:styleId="S">
    <w:name w:val="S_Обычный"/>
    <w:basedOn w:val="a2"/>
    <w:link w:val="S0"/>
    <w:qFormat/>
    <w:rsid w:val="00663B51"/>
    <w:pPr>
      <w:spacing w:line="360" w:lineRule="auto"/>
      <w:ind w:firstLine="709"/>
    </w:pPr>
    <w:rPr>
      <w:sz w:val="24"/>
      <w:szCs w:val="24"/>
    </w:rPr>
  </w:style>
  <w:style w:type="character" w:customStyle="1" w:styleId="S0">
    <w:name w:val="S_Обычный Знак"/>
    <w:basedOn w:val="a3"/>
    <w:link w:val="S"/>
    <w:rsid w:val="00663B51"/>
    <w:rPr>
      <w:rFonts w:ascii="Times New Roman" w:eastAsia="Times New Roman" w:hAnsi="Times New Roman" w:cs="Times New Roman"/>
      <w:sz w:val="24"/>
      <w:szCs w:val="24"/>
    </w:rPr>
  </w:style>
  <w:style w:type="paragraph" w:customStyle="1" w:styleId="3d">
    <w:name w:val="???????? ????? 3"/>
    <w:basedOn w:val="a2"/>
    <w:rsid w:val="00663B51"/>
    <w:pPr>
      <w:widowControl w:val="0"/>
      <w:suppressAutoHyphens/>
      <w:overflowPunct w:val="0"/>
      <w:autoSpaceDE w:val="0"/>
      <w:spacing w:after="120"/>
      <w:textAlignment w:val="baseline"/>
    </w:pPr>
    <w:rPr>
      <w:sz w:val="16"/>
      <w:szCs w:val="20"/>
      <w:lang w:eastAsia="ar-SA"/>
    </w:rPr>
  </w:style>
  <w:style w:type="paragraph" w:customStyle="1" w:styleId="xl24">
    <w:name w:val="xl24"/>
    <w:basedOn w:val="a2"/>
    <w:rsid w:val="00663B51"/>
    <w:pPr>
      <w:suppressAutoHyphens/>
      <w:overflowPunct w:val="0"/>
      <w:autoSpaceDE w:val="0"/>
      <w:spacing w:before="280" w:after="280"/>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2"/>
    <w:rsid w:val="00663B51"/>
    <w:pPr>
      <w:spacing w:after="160" w:line="240" w:lineRule="exact"/>
    </w:pPr>
    <w:rPr>
      <w:rFonts w:ascii="Verdana" w:hAnsi="Verdana"/>
      <w:sz w:val="24"/>
      <w:szCs w:val="24"/>
      <w:lang w:val="en-US" w:eastAsia="en-US"/>
    </w:rPr>
  </w:style>
  <w:style w:type="paragraph" w:customStyle="1" w:styleId="ConsNonformat">
    <w:name w:val="ConsNonformat"/>
    <w:rsid w:val="00663B51"/>
    <w:pPr>
      <w:widowControl w:val="0"/>
      <w:numPr>
        <w:numId w:val="23"/>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3"/>
    <w:semiHidden/>
    <w:rsid w:val="00663B51"/>
  </w:style>
  <w:style w:type="paragraph" w:customStyle="1" w:styleId="affff5">
    <w:name w:val="Для записок"/>
    <w:basedOn w:val="a2"/>
    <w:rsid w:val="00663B51"/>
    <w:pPr>
      <w:spacing w:before="120"/>
      <w:ind w:firstLine="720"/>
    </w:pPr>
    <w:rPr>
      <w:sz w:val="24"/>
      <w:szCs w:val="20"/>
    </w:rPr>
  </w:style>
  <w:style w:type="paragraph" w:customStyle="1" w:styleId="221">
    <w:name w:val="Основной текст 22"/>
    <w:basedOn w:val="1a"/>
    <w:rsid w:val="00663B51"/>
    <w:pPr>
      <w:overflowPunct w:val="0"/>
      <w:autoSpaceDE w:val="0"/>
      <w:spacing w:before="0" w:after="0"/>
      <w:jc w:val="both"/>
      <w:textAlignment w:val="baseline"/>
    </w:pPr>
    <w:rPr>
      <w:sz w:val="22"/>
    </w:rPr>
  </w:style>
  <w:style w:type="paragraph" w:customStyle="1" w:styleId="FR2">
    <w:name w:val="FR2"/>
    <w:rsid w:val="00663B51"/>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663B51"/>
    <w:pPr>
      <w:widowControl w:val="0"/>
      <w:autoSpaceDE w:val="0"/>
      <w:autoSpaceDN w:val="0"/>
      <w:adjustRightInd w:val="0"/>
      <w:jc w:val="both"/>
    </w:pPr>
    <w:rPr>
      <w:rFonts w:ascii="Times New Roman" w:hAnsi="Times New Roman"/>
      <w:sz w:val="18"/>
      <w:szCs w:val="18"/>
    </w:rPr>
  </w:style>
  <w:style w:type="character" w:customStyle="1" w:styleId="WW-Absatz-Standardschriftart111111111111111111111111111111111111">
    <w:name w:val="WW-Absatz-Standardschriftart111111111111111111111111111111111111"/>
    <w:rsid w:val="00663B51"/>
  </w:style>
  <w:style w:type="character" w:customStyle="1" w:styleId="affff6">
    <w:name w:val="???????? ????? ????"/>
    <w:basedOn w:val="a3"/>
    <w:rsid w:val="00663B51"/>
    <w:rPr>
      <w:rFonts w:ascii="Arial" w:hAnsi="Arial"/>
      <w:sz w:val="22"/>
      <w:lang w:val="ru-RU"/>
    </w:rPr>
  </w:style>
  <w:style w:type="paragraph" w:customStyle="1" w:styleId="S31">
    <w:name w:val="S_Нумерованный_3.1"/>
    <w:basedOn w:val="a2"/>
    <w:rsid w:val="00663B51"/>
    <w:pPr>
      <w:tabs>
        <w:tab w:val="num" w:pos="1800"/>
      </w:tabs>
      <w:suppressAutoHyphens/>
      <w:spacing w:line="360" w:lineRule="auto"/>
      <w:ind w:left="-14976"/>
    </w:pPr>
    <w:rPr>
      <w:szCs w:val="20"/>
      <w:lang w:eastAsia="ar-SA"/>
    </w:rPr>
  </w:style>
  <w:style w:type="character" w:customStyle="1" w:styleId="2f2">
    <w:name w:val="Основной текст с отступом Знак2"/>
    <w:aliases w:val="Основной текст с отступом Знак1 Знак"/>
    <w:basedOn w:val="a3"/>
    <w:rsid w:val="00663B51"/>
    <w:rPr>
      <w:rFonts w:ascii="Times New Roman" w:eastAsia="Times New Roman" w:hAnsi="Times New Roman" w:cs="Times New Roman"/>
      <w:sz w:val="28"/>
      <w:szCs w:val="20"/>
      <w:lang w:eastAsia="ar-SA"/>
    </w:rPr>
  </w:style>
  <w:style w:type="paragraph" w:customStyle="1" w:styleId="Style4">
    <w:name w:val="Style4"/>
    <w:basedOn w:val="a2"/>
    <w:rsid w:val="00663B51"/>
    <w:pPr>
      <w:widowControl w:val="0"/>
      <w:autoSpaceDE w:val="0"/>
      <w:autoSpaceDN w:val="0"/>
      <w:adjustRightInd w:val="0"/>
      <w:spacing w:line="432" w:lineRule="exact"/>
      <w:ind w:firstLine="178"/>
    </w:pPr>
    <w:rPr>
      <w:sz w:val="24"/>
      <w:szCs w:val="24"/>
    </w:rPr>
  </w:style>
  <w:style w:type="character" w:customStyle="1" w:styleId="FontStyle20">
    <w:name w:val="Font Style20"/>
    <w:basedOn w:val="a3"/>
    <w:rsid w:val="00663B51"/>
    <w:rPr>
      <w:rFonts w:ascii="Times New Roman" w:hAnsi="Times New Roman" w:cs="Times New Roman" w:hint="default"/>
      <w:color w:val="000000"/>
      <w:sz w:val="22"/>
      <w:szCs w:val="22"/>
    </w:rPr>
  </w:style>
  <w:style w:type="paragraph" w:customStyle="1" w:styleId="Style10">
    <w:name w:val="Style10"/>
    <w:basedOn w:val="a2"/>
    <w:rsid w:val="00663B51"/>
    <w:pPr>
      <w:widowControl w:val="0"/>
      <w:autoSpaceDE w:val="0"/>
      <w:autoSpaceDN w:val="0"/>
      <w:adjustRightInd w:val="0"/>
      <w:spacing w:line="442" w:lineRule="exact"/>
    </w:pPr>
    <w:rPr>
      <w:sz w:val="24"/>
      <w:szCs w:val="24"/>
    </w:rPr>
  </w:style>
  <w:style w:type="paragraph" w:customStyle="1" w:styleId="Style11">
    <w:name w:val="Style11"/>
    <w:basedOn w:val="a2"/>
    <w:rsid w:val="00663B51"/>
    <w:pPr>
      <w:widowControl w:val="0"/>
      <w:autoSpaceDE w:val="0"/>
      <w:autoSpaceDN w:val="0"/>
      <w:adjustRightInd w:val="0"/>
      <w:spacing w:line="437" w:lineRule="exact"/>
      <w:ind w:firstLine="355"/>
    </w:pPr>
    <w:rPr>
      <w:sz w:val="24"/>
      <w:szCs w:val="24"/>
    </w:rPr>
  </w:style>
  <w:style w:type="character" w:customStyle="1" w:styleId="FontStyle21">
    <w:name w:val="Font Style21"/>
    <w:basedOn w:val="a3"/>
    <w:rsid w:val="00663B51"/>
    <w:rPr>
      <w:rFonts w:ascii="Sylfaen" w:hAnsi="Sylfaen" w:cs="Sylfaen" w:hint="default"/>
      <w:b/>
      <w:bCs/>
      <w:color w:val="000000"/>
      <w:spacing w:val="-10"/>
      <w:sz w:val="26"/>
      <w:szCs w:val="26"/>
    </w:rPr>
  </w:style>
  <w:style w:type="paragraph" w:customStyle="1" w:styleId="Style7">
    <w:name w:val="Style7"/>
    <w:basedOn w:val="a2"/>
    <w:rsid w:val="00663B51"/>
    <w:pPr>
      <w:widowControl w:val="0"/>
      <w:autoSpaceDE w:val="0"/>
      <w:autoSpaceDN w:val="0"/>
      <w:adjustRightInd w:val="0"/>
      <w:spacing w:line="427" w:lineRule="exact"/>
      <w:ind w:firstLine="710"/>
    </w:pPr>
    <w:rPr>
      <w:sz w:val="24"/>
      <w:szCs w:val="24"/>
    </w:rPr>
  </w:style>
  <w:style w:type="paragraph" w:customStyle="1" w:styleId="Style13">
    <w:name w:val="Style13"/>
    <w:basedOn w:val="a2"/>
    <w:rsid w:val="00663B51"/>
    <w:pPr>
      <w:widowControl w:val="0"/>
      <w:autoSpaceDE w:val="0"/>
      <w:autoSpaceDN w:val="0"/>
      <w:adjustRightInd w:val="0"/>
      <w:spacing w:line="430" w:lineRule="exact"/>
    </w:pPr>
    <w:rPr>
      <w:sz w:val="24"/>
      <w:szCs w:val="24"/>
    </w:rPr>
  </w:style>
  <w:style w:type="paragraph" w:customStyle="1" w:styleId="Style14">
    <w:name w:val="Style14"/>
    <w:basedOn w:val="a2"/>
    <w:rsid w:val="00663B51"/>
    <w:pPr>
      <w:widowControl w:val="0"/>
      <w:autoSpaceDE w:val="0"/>
      <w:autoSpaceDN w:val="0"/>
      <w:adjustRightInd w:val="0"/>
      <w:spacing w:line="427" w:lineRule="exact"/>
      <w:ind w:firstLine="533"/>
    </w:pPr>
    <w:rPr>
      <w:sz w:val="24"/>
      <w:szCs w:val="24"/>
    </w:rPr>
  </w:style>
  <w:style w:type="paragraph" w:customStyle="1" w:styleId="affff7">
    <w:name w:val="основной"/>
    <w:basedOn w:val="aff2"/>
    <w:rsid w:val="00663B51"/>
    <w:pPr>
      <w:widowControl w:val="0"/>
      <w:spacing w:after="80"/>
      <w:ind w:firstLine="720"/>
    </w:pPr>
    <w:rPr>
      <w:szCs w:val="20"/>
    </w:rPr>
  </w:style>
  <w:style w:type="paragraph" w:customStyle="1" w:styleId="122">
    <w:name w:val="абзац 12"/>
    <w:basedOn w:val="a2"/>
    <w:rsid w:val="00663B51"/>
    <w:pPr>
      <w:overflowPunct w:val="0"/>
      <w:autoSpaceDE w:val="0"/>
      <w:autoSpaceDN w:val="0"/>
      <w:adjustRightInd w:val="0"/>
      <w:ind w:firstLine="709"/>
    </w:pPr>
    <w:rPr>
      <w:szCs w:val="20"/>
    </w:rPr>
  </w:style>
  <w:style w:type="paragraph" w:customStyle="1" w:styleId="1f">
    <w:name w:val="Основной текст1"/>
    <w:basedOn w:val="a2"/>
    <w:rsid w:val="00663B51"/>
    <w:rPr>
      <w:sz w:val="24"/>
      <w:szCs w:val="20"/>
    </w:rPr>
  </w:style>
  <w:style w:type="paragraph" w:customStyle="1" w:styleId="FR1">
    <w:name w:val="FR1"/>
    <w:semiHidden/>
    <w:rsid w:val="00663B51"/>
    <w:pPr>
      <w:widowControl w:val="0"/>
      <w:spacing w:before="220" w:line="340" w:lineRule="auto"/>
      <w:jc w:val="both"/>
    </w:pPr>
    <w:rPr>
      <w:rFonts w:ascii="Arial" w:hAnsi="Arial"/>
    </w:rPr>
  </w:style>
  <w:style w:type="character" w:customStyle="1" w:styleId="241">
    <w:name w:val="Знак Знак24"/>
    <w:basedOn w:val="a3"/>
    <w:rsid w:val="00663B5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2"/>
    <w:rsid w:val="00663B51"/>
    <w:pPr>
      <w:widowControl w:val="0"/>
      <w:suppressAutoHyphens/>
      <w:autoSpaceDN w:val="0"/>
    </w:pPr>
    <w:rPr>
      <w:rFonts w:eastAsia="Arial Unicode MS" w:cs="Tahoma"/>
      <w:kern w:val="3"/>
      <w:sz w:val="24"/>
      <w:szCs w:val="24"/>
    </w:rPr>
  </w:style>
  <w:style w:type="paragraph" w:customStyle="1" w:styleId="313">
    <w:name w:val="Основной текст 31"/>
    <w:basedOn w:val="a2"/>
    <w:rsid w:val="00663B51"/>
    <w:pPr>
      <w:widowControl w:val="0"/>
      <w:jc w:val="center"/>
    </w:pPr>
    <w:rPr>
      <w:sz w:val="32"/>
      <w:szCs w:val="20"/>
    </w:rPr>
  </w:style>
  <w:style w:type="paragraph" w:customStyle="1" w:styleId="a1">
    <w:name w:val="сп"/>
    <w:basedOn w:val="a2"/>
    <w:rsid w:val="00663B51"/>
    <w:pPr>
      <w:widowControl w:val="0"/>
      <w:numPr>
        <w:numId w:val="25"/>
      </w:numPr>
      <w:tabs>
        <w:tab w:val="clear" w:pos="360"/>
        <w:tab w:val="left" w:pos="680"/>
        <w:tab w:val="num" w:pos="1040"/>
      </w:tabs>
      <w:ind w:left="680"/>
    </w:pPr>
    <w:rPr>
      <w:sz w:val="24"/>
      <w:szCs w:val="20"/>
    </w:rPr>
  </w:style>
  <w:style w:type="paragraph" w:customStyle="1" w:styleId="74">
    <w:name w:val="7"/>
    <w:basedOn w:val="a2"/>
    <w:rsid w:val="00663B51"/>
    <w:pPr>
      <w:spacing w:before="60"/>
      <w:ind w:left="720"/>
    </w:pPr>
    <w:rPr>
      <w:rFonts w:ascii="Times New Roman CYR" w:hAnsi="Times New Roman CYR"/>
      <w:sz w:val="24"/>
      <w:szCs w:val="20"/>
    </w:rPr>
  </w:style>
  <w:style w:type="character" w:customStyle="1" w:styleId="1f0">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3"/>
    <w:rsid w:val="00663B51"/>
    <w:rPr>
      <w:sz w:val="24"/>
      <w:szCs w:val="24"/>
      <w:lang w:val="ru-RU" w:eastAsia="ru-RU" w:bidi="ar-SA"/>
    </w:rPr>
  </w:style>
  <w:style w:type="paragraph" w:customStyle="1" w:styleId="xl32">
    <w:name w:val="xl32"/>
    <w:basedOn w:val="a2"/>
    <w:rsid w:val="00663B51"/>
    <w:pPr>
      <w:widowControl w:val="0"/>
      <w:adjustRightInd w:val="0"/>
      <w:spacing w:before="100" w:beforeAutospacing="1" w:after="100" w:afterAutospacing="1" w:line="360" w:lineRule="atLeast"/>
      <w:textAlignment w:val="baseline"/>
    </w:pPr>
    <w:rPr>
      <w:b/>
      <w:bCs/>
      <w:sz w:val="24"/>
      <w:szCs w:val="24"/>
    </w:rPr>
  </w:style>
  <w:style w:type="paragraph" w:customStyle="1" w:styleId="Report">
    <w:name w:val="Report"/>
    <w:basedOn w:val="a2"/>
    <w:rsid w:val="00663B51"/>
    <w:pPr>
      <w:widowControl w:val="0"/>
      <w:adjustRightInd w:val="0"/>
      <w:spacing w:line="360" w:lineRule="auto"/>
      <w:ind w:firstLine="567"/>
      <w:textAlignment w:val="baseline"/>
    </w:pPr>
    <w:rPr>
      <w:sz w:val="24"/>
      <w:szCs w:val="20"/>
    </w:rPr>
  </w:style>
  <w:style w:type="paragraph" w:customStyle="1" w:styleId="affff8">
    <w:name w:val="МОЕ"/>
    <w:basedOn w:val="a2"/>
    <w:rsid w:val="00663B51"/>
    <w:pPr>
      <w:ind w:firstLine="709"/>
    </w:pPr>
    <w:rPr>
      <w:spacing w:val="10"/>
      <w:szCs w:val="28"/>
    </w:rPr>
  </w:style>
  <w:style w:type="character" w:customStyle="1" w:styleId="apple-style-span">
    <w:name w:val="apple-style-span"/>
    <w:basedOn w:val="a3"/>
    <w:rsid w:val="00663B51"/>
  </w:style>
  <w:style w:type="paragraph" w:customStyle="1" w:styleId="FORMATTEXT0">
    <w:name w:val=".FORMATTEXT"/>
    <w:rsid w:val="00663B51"/>
    <w:pPr>
      <w:widowControl w:val="0"/>
      <w:autoSpaceDE w:val="0"/>
      <w:autoSpaceDN w:val="0"/>
      <w:adjustRightInd w:val="0"/>
      <w:jc w:val="both"/>
    </w:pPr>
    <w:rPr>
      <w:rFonts w:ascii="Times New Roman" w:hAnsi="Times New Roman"/>
      <w:sz w:val="24"/>
      <w:szCs w:val="24"/>
    </w:rPr>
  </w:style>
  <w:style w:type="character" w:styleId="affff9">
    <w:name w:val="annotation reference"/>
    <w:basedOn w:val="a3"/>
    <w:semiHidden/>
    <w:rsid w:val="00663B51"/>
    <w:rPr>
      <w:sz w:val="16"/>
      <w:szCs w:val="16"/>
    </w:rPr>
  </w:style>
  <w:style w:type="paragraph" w:styleId="affffa">
    <w:name w:val="annotation subject"/>
    <w:basedOn w:val="aff6"/>
    <w:next w:val="aff6"/>
    <w:link w:val="affffb"/>
    <w:semiHidden/>
    <w:rsid w:val="00663B51"/>
    <w:pPr>
      <w:suppressAutoHyphens/>
      <w:overflowPunct w:val="0"/>
      <w:autoSpaceDE w:val="0"/>
      <w:textAlignment w:val="baseline"/>
    </w:pPr>
    <w:rPr>
      <w:b/>
      <w:bCs/>
      <w:lang w:eastAsia="ar-SA"/>
    </w:rPr>
  </w:style>
  <w:style w:type="character" w:customStyle="1" w:styleId="affffb">
    <w:name w:val="Тема примечания Знак"/>
    <w:basedOn w:val="aff7"/>
    <w:link w:val="affffa"/>
    <w:semiHidden/>
    <w:rsid w:val="00663B51"/>
    <w:rPr>
      <w:rFonts w:ascii="Times New Roman" w:eastAsia="Times New Roman" w:hAnsi="Times New Roman" w:cs="Times New Roman"/>
      <w:b/>
      <w:bCs/>
      <w:sz w:val="20"/>
      <w:szCs w:val="20"/>
      <w:lang w:eastAsia="ar-SA"/>
    </w:rPr>
  </w:style>
  <w:style w:type="paragraph" w:customStyle="1" w:styleId="xl67">
    <w:name w:val="xl6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rPr>
  </w:style>
  <w:style w:type="paragraph" w:customStyle="1" w:styleId="ConsNormal">
    <w:name w:val="ConsNormal"/>
    <w:rsid w:val="00663B51"/>
    <w:pPr>
      <w:widowControl w:val="0"/>
      <w:autoSpaceDE w:val="0"/>
      <w:autoSpaceDN w:val="0"/>
      <w:adjustRightInd w:val="0"/>
      <w:ind w:right="19772" w:firstLine="720"/>
      <w:jc w:val="both"/>
    </w:pPr>
    <w:rPr>
      <w:rFonts w:ascii="Arial" w:hAnsi="Arial" w:cs="Arial"/>
    </w:rPr>
  </w:style>
  <w:style w:type="character" w:customStyle="1" w:styleId="2f3">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3"/>
    <w:rsid w:val="00663B51"/>
    <w:rPr>
      <w:sz w:val="24"/>
      <w:szCs w:val="24"/>
      <w:lang w:val="ru-RU" w:eastAsia="ru-RU" w:bidi="ar-SA"/>
    </w:rPr>
  </w:style>
  <w:style w:type="paragraph" w:customStyle="1" w:styleId="2f4">
    <w:name w:val="Обычный2"/>
    <w:rsid w:val="00663B51"/>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2"/>
    <w:rsid w:val="00663B51"/>
    <w:pPr>
      <w:widowControl w:val="0"/>
      <w:spacing w:line="259" w:lineRule="auto"/>
      <w:ind w:left="160" w:firstLine="700"/>
    </w:pPr>
    <w:rPr>
      <w:szCs w:val="20"/>
    </w:rPr>
  </w:style>
  <w:style w:type="paragraph" w:customStyle="1" w:styleId="2f5">
    <w:name w:val="Название2"/>
    <w:basedOn w:val="a2"/>
    <w:rsid w:val="00663B51"/>
    <w:pPr>
      <w:jc w:val="center"/>
    </w:pPr>
    <w:rPr>
      <w:b/>
      <w:sz w:val="24"/>
      <w:szCs w:val="20"/>
      <w:lang w:eastAsia="ar-SA"/>
    </w:rPr>
  </w:style>
  <w:style w:type="paragraph" w:customStyle="1" w:styleId="231">
    <w:name w:val="Основной текст 23"/>
    <w:basedOn w:val="2f4"/>
    <w:rsid w:val="00663B51"/>
    <w:rPr>
      <w:rFonts w:ascii="Times New Roman" w:hAnsi="Times New Roman"/>
      <w:sz w:val="22"/>
      <w:lang w:val="ru-RU"/>
    </w:rPr>
  </w:style>
  <w:style w:type="paragraph" w:customStyle="1" w:styleId="2f6">
    <w:name w:val="Основной текст2"/>
    <w:basedOn w:val="a2"/>
    <w:rsid w:val="00663B51"/>
    <w:rPr>
      <w:sz w:val="24"/>
      <w:szCs w:val="20"/>
    </w:rPr>
  </w:style>
  <w:style w:type="paragraph" w:customStyle="1" w:styleId="322">
    <w:name w:val="Основной текст 32"/>
    <w:basedOn w:val="a2"/>
    <w:rsid w:val="00663B51"/>
    <w:pPr>
      <w:widowControl w:val="0"/>
      <w:jc w:val="center"/>
    </w:pPr>
    <w:rPr>
      <w:sz w:val="32"/>
      <w:szCs w:val="20"/>
    </w:rPr>
  </w:style>
  <w:style w:type="paragraph" w:customStyle="1" w:styleId="affffc">
    <w:name w:val="Основной"/>
    <w:basedOn w:val="afe"/>
    <w:rsid w:val="00663B51"/>
    <w:pPr>
      <w:spacing w:after="0"/>
      <w:ind w:left="0" w:firstLine="680"/>
    </w:pPr>
  </w:style>
  <w:style w:type="paragraph" w:customStyle="1" w:styleId="1f1">
    <w:name w:val="Знак1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142">
    <w:name w:val="Нет списка14"/>
    <w:next w:val="a5"/>
    <w:uiPriority w:val="99"/>
    <w:semiHidden/>
    <w:unhideWhenUsed/>
    <w:rsid w:val="00663B51"/>
  </w:style>
  <w:style w:type="character" w:customStyle="1" w:styleId="115">
    <w:name w:val="Основной текст с отступом Знак1 Знак1"/>
    <w:basedOn w:val="a3"/>
    <w:semiHidden/>
    <w:rsid w:val="00663B51"/>
    <w:rPr>
      <w:rFonts w:ascii="Times New Roman" w:eastAsia="Times New Roman" w:hAnsi="Times New Roman" w:cs="Times New Roman"/>
      <w:sz w:val="28"/>
      <w:szCs w:val="20"/>
      <w:lang w:eastAsia="ar-SA"/>
    </w:rPr>
  </w:style>
  <w:style w:type="numbering" w:customStyle="1" w:styleId="1f2">
    <w:name w:val="Стиль нумерованный1"/>
    <w:rsid w:val="00663B51"/>
  </w:style>
  <w:style w:type="table" w:customStyle="1" w:styleId="270">
    <w:name w:val="Сетка таблицы27"/>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663B51"/>
  </w:style>
  <w:style w:type="numbering" w:customStyle="1" w:styleId="2f7">
    <w:name w:val="Стиль нумерованный2"/>
    <w:rsid w:val="00663B51"/>
  </w:style>
  <w:style w:type="paragraph" w:customStyle="1" w:styleId="western">
    <w:name w:val="western"/>
    <w:basedOn w:val="a2"/>
    <w:rsid w:val="00663B51"/>
    <w:pPr>
      <w:spacing w:before="100" w:beforeAutospacing="1" w:after="100" w:afterAutospacing="1"/>
    </w:pPr>
    <w:rPr>
      <w:sz w:val="24"/>
      <w:szCs w:val="24"/>
    </w:rPr>
  </w:style>
  <w:style w:type="paragraph" w:customStyle="1" w:styleId="txt">
    <w:name w:val="txt"/>
    <w:basedOn w:val="a2"/>
    <w:rsid w:val="00663B51"/>
    <w:pPr>
      <w:spacing w:before="100" w:beforeAutospacing="1" w:after="100" w:afterAutospacing="1"/>
    </w:pPr>
    <w:rPr>
      <w:rFonts w:ascii="Verdana" w:hAnsi="Verdana"/>
      <w:color w:val="000000"/>
      <w:sz w:val="17"/>
      <w:szCs w:val="17"/>
    </w:rPr>
  </w:style>
  <w:style w:type="numbering" w:customStyle="1" w:styleId="314">
    <w:name w:val="Нет списка31"/>
    <w:next w:val="a5"/>
    <w:uiPriority w:val="99"/>
    <w:semiHidden/>
    <w:unhideWhenUsed/>
    <w:rsid w:val="00663B51"/>
  </w:style>
  <w:style w:type="paragraph" w:customStyle="1" w:styleId="1f3">
    <w:name w:val="1"/>
    <w:basedOn w:val="a2"/>
    <w:rsid w:val="00663B51"/>
    <w:pPr>
      <w:widowControl w:val="0"/>
      <w:adjustRightInd w:val="0"/>
      <w:spacing w:after="160" w:line="240" w:lineRule="exact"/>
      <w:jc w:val="right"/>
    </w:pPr>
    <w:rPr>
      <w:sz w:val="20"/>
      <w:szCs w:val="20"/>
      <w:lang w:val="en-GB" w:eastAsia="en-US"/>
    </w:rPr>
  </w:style>
  <w:style w:type="paragraph" w:customStyle="1" w:styleId="affffd">
    <w:name w:val="Стиль главы"/>
    <w:basedOn w:val="a2"/>
    <w:rsid w:val="00663B51"/>
    <w:pPr>
      <w:keepNext/>
      <w:spacing w:before="240" w:after="60"/>
      <w:jc w:val="center"/>
      <w:outlineLvl w:val="0"/>
    </w:pPr>
    <w:rPr>
      <w:rFonts w:ascii="Arial" w:hAnsi="Arial" w:cs="Arial"/>
      <w:b/>
      <w:kern w:val="28"/>
      <w:sz w:val="24"/>
      <w:szCs w:val="32"/>
    </w:rPr>
  </w:style>
  <w:style w:type="paragraph" w:customStyle="1" w:styleId="affffe">
    <w:name w:val="Стиль пункта схемы Знак Знак Знак Знак Знак Знак"/>
    <w:basedOn w:val="a2"/>
    <w:link w:val="afffff"/>
    <w:rsid w:val="00663B51"/>
    <w:pPr>
      <w:autoSpaceDE w:val="0"/>
      <w:autoSpaceDN w:val="0"/>
      <w:adjustRightInd w:val="0"/>
      <w:spacing w:line="360" w:lineRule="auto"/>
      <w:ind w:firstLine="680"/>
    </w:pPr>
    <w:rPr>
      <w:szCs w:val="28"/>
      <w:lang w:val="x-none" w:eastAsia="x-none"/>
    </w:rPr>
  </w:style>
  <w:style w:type="character" w:customStyle="1" w:styleId="afffff">
    <w:name w:val="Стиль пункта схемы Знак Знак Знак Знак Знак Знак Знак"/>
    <w:link w:val="affffe"/>
    <w:rsid w:val="00663B51"/>
    <w:rPr>
      <w:rFonts w:ascii="Times New Roman" w:eastAsia="Times New Roman" w:hAnsi="Times New Roman" w:cs="Times New Roman"/>
      <w:sz w:val="28"/>
      <w:szCs w:val="28"/>
    </w:rPr>
  </w:style>
  <w:style w:type="paragraph" w:customStyle="1" w:styleId="afffff0">
    <w:name w:val="Стиль заключения Знак"/>
    <w:basedOn w:val="a2"/>
    <w:link w:val="afffff1"/>
    <w:rsid w:val="00663B51"/>
    <w:pPr>
      <w:spacing w:line="360" w:lineRule="auto"/>
      <w:ind w:firstLine="720"/>
    </w:pPr>
    <w:rPr>
      <w:szCs w:val="28"/>
      <w:lang w:val="x-none" w:eastAsia="x-none"/>
    </w:rPr>
  </w:style>
  <w:style w:type="character" w:customStyle="1" w:styleId="afffff1">
    <w:name w:val="Стиль заключения Знак Знак"/>
    <w:link w:val="afffff0"/>
    <w:rsid w:val="00663B51"/>
    <w:rPr>
      <w:rFonts w:ascii="Times New Roman" w:eastAsia="Times New Roman" w:hAnsi="Times New Roman" w:cs="Times New Roman"/>
      <w:sz w:val="28"/>
      <w:szCs w:val="28"/>
    </w:rPr>
  </w:style>
  <w:style w:type="paragraph" w:customStyle="1" w:styleId="afffff2">
    <w:name w:val="Стиль порядка Знак"/>
    <w:basedOn w:val="a2"/>
    <w:link w:val="afffff3"/>
    <w:rsid w:val="00663B51"/>
    <w:pPr>
      <w:tabs>
        <w:tab w:val="left" w:pos="1080"/>
        <w:tab w:val="left" w:pos="1260"/>
      </w:tabs>
      <w:spacing w:line="360" w:lineRule="auto"/>
      <w:ind w:firstLine="720"/>
    </w:pPr>
    <w:rPr>
      <w:szCs w:val="28"/>
      <w:lang w:val="x-none" w:eastAsia="x-none"/>
    </w:rPr>
  </w:style>
  <w:style w:type="character" w:customStyle="1" w:styleId="afffff3">
    <w:name w:val="Стиль порядка Знак Знак"/>
    <w:link w:val="afffff2"/>
    <w:rsid w:val="00663B51"/>
    <w:rPr>
      <w:rFonts w:ascii="Times New Roman" w:eastAsia="Times New Roman" w:hAnsi="Times New Roman" w:cs="Times New Roman"/>
      <w:sz w:val="28"/>
      <w:szCs w:val="28"/>
    </w:rPr>
  </w:style>
  <w:style w:type="paragraph" w:customStyle="1" w:styleId="afffff4">
    <w:name w:val="Стиль пункта схемы Знак Знак Знак Знак"/>
    <w:basedOn w:val="a2"/>
    <w:rsid w:val="00663B51"/>
    <w:pPr>
      <w:autoSpaceDE w:val="0"/>
      <w:autoSpaceDN w:val="0"/>
      <w:adjustRightInd w:val="0"/>
      <w:spacing w:line="360" w:lineRule="auto"/>
      <w:ind w:firstLine="680"/>
    </w:pPr>
    <w:rPr>
      <w:szCs w:val="28"/>
    </w:rPr>
  </w:style>
  <w:style w:type="paragraph" w:customStyle="1" w:styleId="afffff5">
    <w:name w:val="Стиль пункта схемы Знак"/>
    <w:basedOn w:val="a2"/>
    <w:link w:val="afffff6"/>
    <w:rsid w:val="00663B51"/>
    <w:pPr>
      <w:autoSpaceDE w:val="0"/>
      <w:autoSpaceDN w:val="0"/>
      <w:adjustRightInd w:val="0"/>
      <w:spacing w:line="360" w:lineRule="auto"/>
      <w:ind w:firstLine="680"/>
    </w:pPr>
    <w:rPr>
      <w:szCs w:val="28"/>
      <w:lang w:val="x-none" w:eastAsia="x-none"/>
    </w:rPr>
  </w:style>
  <w:style w:type="character" w:customStyle="1" w:styleId="afffff6">
    <w:name w:val="Стиль пункта схемы Знак Знак"/>
    <w:link w:val="afffff5"/>
    <w:rsid w:val="00663B51"/>
    <w:rPr>
      <w:rFonts w:ascii="Times New Roman" w:eastAsia="Times New Roman" w:hAnsi="Times New Roman" w:cs="Times New Roman"/>
      <w:sz w:val="28"/>
      <w:szCs w:val="28"/>
    </w:rPr>
  </w:style>
  <w:style w:type="paragraph" w:customStyle="1" w:styleId="afffff7">
    <w:name w:val="Стиль пункта схемы"/>
    <w:basedOn w:val="a2"/>
    <w:rsid w:val="00663B51"/>
    <w:pPr>
      <w:autoSpaceDE w:val="0"/>
      <w:autoSpaceDN w:val="0"/>
      <w:adjustRightInd w:val="0"/>
      <w:spacing w:line="360" w:lineRule="auto"/>
      <w:ind w:firstLine="680"/>
    </w:pPr>
    <w:rPr>
      <w:szCs w:val="28"/>
    </w:rPr>
  </w:style>
  <w:style w:type="character" w:customStyle="1" w:styleId="47">
    <w:name w:val="Знак Знак4"/>
    <w:rsid w:val="00663B51"/>
    <w:rPr>
      <w:rFonts w:ascii="Times New Roman CYR" w:hAnsi="Times New Roman CYR"/>
      <w:lang w:val="ru-RU" w:eastAsia="ar-SA" w:bidi="ar-SA"/>
    </w:rPr>
  </w:style>
  <w:style w:type="paragraph" w:customStyle="1" w:styleId="1f4">
    <w:name w:val="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7">
    <w:name w:val="1 Знак Знак Знак1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5">
    <w:name w:val="1 Знак Знак Знак Знак Знак Знак"/>
    <w:basedOn w:val="a2"/>
    <w:rsid w:val="00663B51"/>
    <w:pPr>
      <w:spacing w:after="160" w:line="240" w:lineRule="exact"/>
    </w:pPr>
    <w:rPr>
      <w:rFonts w:ascii="Verdana" w:hAnsi="Verdana"/>
      <w:sz w:val="20"/>
      <w:szCs w:val="20"/>
      <w:lang w:val="en-US" w:eastAsia="en-US"/>
    </w:rPr>
  </w:style>
  <w:style w:type="paragraph" w:customStyle="1" w:styleId="Text">
    <w:name w:val="Text"/>
    <w:basedOn w:val="a2"/>
    <w:link w:val="Text0"/>
    <w:rsid w:val="00663B51"/>
    <w:pPr>
      <w:overflowPunct w:val="0"/>
      <w:autoSpaceDE w:val="0"/>
      <w:autoSpaceDN w:val="0"/>
      <w:adjustRightInd w:val="0"/>
      <w:spacing w:before="220"/>
      <w:textAlignment w:val="baseline"/>
    </w:pPr>
    <w:rPr>
      <w:sz w:val="24"/>
      <w:szCs w:val="24"/>
      <w:lang w:val="x-none" w:eastAsia="en-US"/>
    </w:rPr>
  </w:style>
  <w:style w:type="character" w:customStyle="1" w:styleId="Text0">
    <w:name w:val="Text Знак"/>
    <w:link w:val="Text"/>
    <w:rsid w:val="00663B51"/>
    <w:rPr>
      <w:rFonts w:ascii="Times New Roman" w:eastAsia="Times New Roman" w:hAnsi="Times New Roman" w:cs="Times New Roman"/>
      <w:sz w:val="24"/>
      <w:szCs w:val="24"/>
      <w:lang w:eastAsia="en-US"/>
    </w:rPr>
  </w:style>
  <w:style w:type="character" w:customStyle="1" w:styleId="afffff8">
    <w:name w:val="Стиль пункта схемы Знак Знак Знак"/>
    <w:rsid w:val="00663B51"/>
    <w:rPr>
      <w:sz w:val="28"/>
      <w:szCs w:val="28"/>
      <w:lang w:val="ru-RU" w:eastAsia="ru-RU" w:bidi="ar-SA"/>
    </w:rPr>
  </w:style>
  <w:style w:type="paragraph" w:customStyle="1" w:styleId="118">
    <w:name w:val="1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textn">
    <w:name w:val="textn"/>
    <w:basedOn w:val="a2"/>
    <w:rsid w:val="00663B51"/>
    <w:pPr>
      <w:spacing w:before="100" w:beforeAutospacing="1" w:after="100" w:afterAutospacing="1"/>
    </w:pPr>
    <w:rPr>
      <w:sz w:val="24"/>
      <w:szCs w:val="24"/>
    </w:rPr>
  </w:style>
  <w:style w:type="paragraph" w:customStyle="1" w:styleId="119">
    <w:name w:val="Знак1 Знак Знак Знак Знак Знак Знак Знак Знак Знак Знак Знак Знак Знак Знак Знак1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xl22">
    <w:name w:val="xl22"/>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3">
    <w:name w:val="xl2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
    <w:name w:val="xl25"/>
    <w:basedOn w:val="a2"/>
    <w:rsid w:val="00663B5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4"/>
      <w:szCs w:val="24"/>
    </w:rPr>
  </w:style>
  <w:style w:type="paragraph" w:customStyle="1" w:styleId="xl26">
    <w:name w:val="xl26"/>
    <w:basedOn w:val="a2"/>
    <w:rsid w:val="00663B5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b/>
      <w:bCs/>
      <w:sz w:val="24"/>
      <w:szCs w:val="24"/>
    </w:rPr>
  </w:style>
  <w:style w:type="paragraph" w:customStyle="1" w:styleId="xl27">
    <w:name w:val="xl2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2"/>
    <w:rsid w:val="00663B5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9">
    <w:name w:val="xl29"/>
    <w:basedOn w:val="a2"/>
    <w:rsid w:val="00663B5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2"/>
    <w:rsid w:val="00663B5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663B51"/>
    <w:rPr>
      <w:rFonts w:ascii="Times New Roman" w:hAnsi="Times New Roman"/>
      <w:sz w:val="24"/>
    </w:rPr>
  </w:style>
  <w:style w:type="table" w:customStyle="1" w:styleId="550">
    <w:name w:val="Сетка таблицы55"/>
    <w:basedOn w:val="a4"/>
    <w:next w:val="ae"/>
    <w:uiPriority w:val="39"/>
    <w:rsid w:val="00663B51"/>
    <w:pPr>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Верхний колонтитул1"/>
    <w:basedOn w:val="a2"/>
    <w:rsid w:val="00663B51"/>
    <w:pPr>
      <w:widowControl w:val="0"/>
      <w:tabs>
        <w:tab w:val="center" w:pos="4153"/>
        <w:tab w:val="right" w:pos="8306"/>
      </w:tabs>
    </w:pPr>
    <w:rPr>
      <w:rFonts w:ascii="TimesDL" w:hAnsi="TimesDL"/>
      <w:szCs w:val="20"/>
    </w:rPr>
  </w:style>
  <w:style w:type="paragraph" w:customStyle="1" w:styleId="xl38">
    <w:name w:val="xl38"/>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1f7">
    <w:name w:val="Нижний колонтитул1"/>
    <w:basedOn w:val="a2"/>
    <w:rsid w:val="00663B51"/>
    <w:pPr>
      <w:widowControl w:val="0"/>
      <w:tabs>
        <w:tab w:val="center" w:pos="4153"/>
        <w:tab w:val="right" w:pos="8306"/>
      </w:tabs>
    </w:pPr>
    <w:rPr>
      <w:rFonts w:ascii="TimesDL" w:hAnsi="TimesDL"/>
      <w:szCs w:val="20"/>
    </w:rPr>
  </w:style>
  <w:style w:type="paragraph" w:customStyle="1" w:styleId="56">
    <w:name w:val="Стиль5"/>
    <w:basedOn w:val="3f"/>
    <w:rsid w:val="00663B51"/>
    <w:pPr>
      <w:tabs>
        <w:tab w:val="left" w:pos="8931"/>
      </w:tabs>
      <w:ind w:left="2694" w:right="901" w:firstLine="0"/>
    </w:pPr>
  </w:style>
  <w:style w:type="paragraph" w:customStyle="1" w:styleId="3f">
    <w:name w:val="Стиль3"/>
    <w:basedOn w:val="a2"/>
    <w:rsid w:val="00663B51"/>
    <w:pPr>
      <w:widowControl w:val="0"/>
      <w:spacing w:line="360" w:lineRule="auto"/>
      <w:ind w:firstLine="709"/>
    </w:pPr>
    <w:rPr>
      <w:rFonts w:ascii="TimesDL" w:hAnsi="TimesDL"/>
      <w:szCs w:val="20"/>
    </w:rPr>
  </w:style>
  <w:style w:type="paragraph" w:customStyle="1" w:styleId="Kursiv14Kurs">
    <w:name w:val="Центр.курс..Kursiv.14.Kurs"/>
    <w:basedOn w:val="a2"/>
    <w:rsid w:val="00663B51"/>
    <w:pPr>
      <w:widowControl w:val="0"/>
      <w:spacing w:line="360" w:lineRule="auto"/>
      <w:ind w:firstLine="851"/>
      <w:jc w:val="center"/>
    </w:pPr>
    <w:rPr>
      <w:rFonts w:ascii="KursivC" w:hAnsi="KursivC"/>
      <w:b/>
      <w:szCs w:val="20"/>
    </w:rPr>
  </w:style>
  <w:style w:type="paragraph" w:customStyle="1" w:styleId="Kurs-16">
    <w:name w:val="Kurs-16"/>
    <w:basedOn w:val="Kursiv14Kurs"/>
    <w:rsid w:val="00663B51"/>
    <w:rPr>
      <w:sz w:val="32"/>
    </w:rPr>
  </w:style>
  <w:style w:type="paragraph" w:customStyle="1" w:styleId="afffff9">
    <w:name w:val="отступ"/>
    <w:basedOn w:val="a2"/>
    <w:rsid w:val="00663B51"/>
    <w:pPr>
      <w:widowControl w:val="0"/>
      <w:spacing w:line="360" w:lineRule="auto"/>
      <w:ind w:firstLine="851"/>
      <w:jc w:val="center"/>
    </w:pPr>
    <w:rPr>
      <w:rFonts w:ascii="TimesDL" w:hAnsi="TimesDL"/>
      <w:b/>
      <w:i/>
      <w:sz w:val="24"/>
      <w:szCs w:val="20"/>
    </w:rPr>
  </w:style>
  <w:style w:type="paragraph" w:customStyle="1" w:styleId="xl31">
    <w:name w:val="xl3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3">
    <w:name w:val="xl33"/>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a2"/>
    <w:rsid w:val="00663B5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a2"/>
    <w:rsid w:val="00663B5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1">
    <w:name w:val="xl41"/>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a2"/>
    <w:rsid w:val="00663B5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5">
    <w:name w:val="xl45"/>
    <w:basedOn w:val="a2"/>
    <w:rsid w:val="00663B5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7">
    <w:name w:val="xl4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9">
    <w:name w:val="xl4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0">
    <w:name w:val="xl5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52">
    <w:name w:val="xl5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a2"/>
    <w:rsid w:val="00663B5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5">
    <w:name w:val="xl55"/>
    <w:basedOn w:val="a2"/>
    <w:rsid w:val="00663B51"/>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rPr>
  </w:style>
  <w:style w:type="paragraph" w:customStyle="1" w:styleId="xl57">
    <w:name w:val="xl5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rPr>
  </w:style>
  <w:style w:type="paragraph" w:customStyle="1" w:styleId="xl58">
    <w:name w:val="xl5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9">
    <w:name w:val="xl59"/>
    <w:basedOn w:val="a2"/>
    <w:rsid w:val="00663B51"/>
    <w:pPr>
      <w:spacing w:before="100" w:beforeAutospacing="1" w:after="100" w:afterAutospacing="1"/>
    </w:pPr>
    <w:rPr>
      <w:rFonts w:ascii="Arial" w:eastAsia="Arial Unicode MS" w:hAnsi="Arial" w:cs="Arial"/>
      <w:b/>
      <w:bCs/>
      <w:sz w:val="24"/>
      <w:szCs w:val="24"/>
    </w:rPr>
  </w:style>
  <w:style w:type="paragraph" w:customStyle="1" w:styleId="xl60">
    <w:name w:val="xl60"/>
    <w:basedOn w:val="a2"/>
    <w:rsid w:val="00663B5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1">
    <w:name w:val="xl6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2">
    <w:name w:val="xl6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3">
    <w:name w:val="xl63"/>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4">
    <w:name w:val="xl64"/>
    <w:basedOn w:val="a2"/>
    <w:rsid w:val="00663B51"/>
    <w:pPr>
      <w:spacing w:before="100" w:beforeAutospacing="1" w:after="100" w:afterAutospacing="1"/>
    </w:pPr>
    <w:rPr>
      <w:rFonts w:ascii="Arial" w:eastAsia="Arial Unicode MS" w:hAnsi="Arial" w:cs="Arial"/>
      <w:i/>
      <w:iCs/>
      <w:sz w:val="24"/>
      <w:szCs w:val="24"/>
    </w:rPr>
  </w:style>
  <w:style w:type="paragraph" w:customStyle="1" w:styleId="xl65">
    <w:name w:val="xl65"/>
    <w:basedOn w:val="a2"/>
    <w:rsid w:val="00663B51"/>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66">
    <w:name w:val="xl66"/>
    <w:basedOn w:val="a2"/>
    <w:rsid w:val="00663B51"/>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663B51"/>
    <w:rPr>
      <w:rFonts w:ascii="Courier New" w:hAnsi="Courier New" w:cs="Courier New"/>
    </w:rPr>
  </w:style>
  <w:style w:type="paragraph" w:customStyle="1" w:styleId="afffffa">
    <w:name w:val="Стиль"/>
    <w:rsid w:val="00663B51"/>
    <w:pPr>
      <w:spacing w:before="40" w:after="40"/>
      <w:ind w:firstLine="113"/>
    </w:pPr>
    <w:rPr>
      <w:rFonts w:ascii="Times New Roman" w:hAnsi="Times New Roman"/>
      <w:sz w:val="24"/>
    </w:rPr>
  </w:style>
  <w:style w:type="paragraph" w:customStyle="1" w:styleId="1f8">
    <w:name w:val="Номер страницы1"/>
    <w:basedOn w:val="a2"/>
    <w:next w:val="a2"/>
    <w:rsid w:val="00663B51"/>
    <w:rPr>
      <w:rFonts w:ascii="Utopia" w:hAnsi="Utopia"/>
      <w:sz w:val="20"/>
      <w:szCs w:val="20"/>
    </w:rPr>
  </w:style>
  <w:style w:type="paragraph" w:customStyle="1" w:styleId="Iniiaiieoaeno21">
    <w:name w:val="Iniiaiie oaeno 21"/>
    <w:basedOn w:val="a2"/>
    <w:rsid w:val="00663B51"/>
    <w:pPr>
      <w:widowControl w:val="0"/>
      <w:tabs>
        <w:tab w:val="right" w:pos="9356"/>
      </w:tabs>
      <w:overflowPunct w:val="0"/>
      <w:autoSpaceDE w:val="0"/>
      <w:autoSpaceDN w:val="0"/>
      <w:adjustRightInd w:val="0"/>
      <w:ind w:right="46" w:firstLine="567"/>
      <w:textAlignment w:val="baseline"/>
    </w:pPr>
    <w:rPr>
      <w:rFonts w:ascii="NTHelvetica/Cyrillic" w:hAnsi="NTHelvetica/Cyrillic"/>
      <w:sz w:val="30"/>
      <w:szCs w:val="30"/>
    </w:rPr>
  </w:style>
  <w:style w:type="paragraph" w:customStyle="1" w:styleId="1f9">
    <w:name w:val="Цитата1"/>
    <w:basedOn w:val="a2"/>
    <w:rsid w:val="00663B51"/>
    <w:pPr>
      <w:overflowPunct w:val="0"/>
      <w:autoSpaceDE w:val="0"/>
      <w:autoSpaceDN w:val="0"/>
      <w:adjustRightInd w:val="0"/>
      <w:spacing w:line="360" w:lineRule="auto"/>
      <w:ind w:left="-426" w:right="-908"/>
      <w:textAlignment w:val="baseline"/>
    </w:pPr>
    <w:rPr>
      <w:szCs w:val="20"/>
    </w:rPr>
  </w:style>
  <w:style w:type="paragraph" w:customStyle="1" w:styleId="xl48">
    <w:name w:val="xl48"/>
    <w:basedOn w:val="a2"/>
    <w:rsid w:val="00663B51"/>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character" w:customStyle="1" w:styleId="FontStyle48">
    <w:name w:val="Font Style48"/>
    <w:rsid w:val="00663B51"/>
    <w:rPr>
      <w:rFonts w:ascii="Times New Roman" w:hAnsi="Times New Roman" w:cs="Times New Roman"/>
      <w:sz w:val="24"/>
      <w:szCs w:val="24"/>
    </w:rPr>
  </w:style>
  <w:style w:type="paragraph" w:customStyle="1" w:styleId="1fa">
    <w:name w:val="Название объекта1"/>
    <w:next w:val="a2"/>
    <w:rsid w:val="00663B51"/>
    <w:pPr>
      <w:suppressAutoHyphens/>
      <w:spacing w:before="240" w:after="60"/>
    </w:pPr>
    <w:rPr>
      <w:rFonts w:ascii="Times New Roman" w:hAnsi="Times New Roman"/>
      <w:sz w:val="26"/>
      <w:lang w:eastAsia="ar-SA"/>
    </w:rPr>
  </w:style>
  <w:style w:type="paragraph" w:customStyle="1" w:styleId="Normal10-022">
    <w:name w:val="Стиль Normal + 10 пт полужирный По центру Слева:  -02 см Справ...2"/>
    <w:basedOn w:val="a2"/>
    <w:rsid w:val="00663B51"/>
    <w:pPr>
      <w:snapToGrid w:val="0"/>
      <w:ind w:left="-113" w:right="-113"/>
      <w:jc w:val="center"/>
    </w:pPr>
    <w:rPr>
      <w:b/>
      <w:bCs/>
      <w:sz w:val="20"/>
      <w:szCs w:val="20"/>
    </w:rPr>
  </w:style>
  <w:style w:type="paragraph" w:customStyle="1" w:styleId="12701">
    <w:name w:val="Стиль Слева:  127 см Первая строка:  0 см1"/>
    <w:basedOn w:val="a2"/>
    <w:rsid w:val="00663B51"/>
    <w:pPr>
      <w:widowControl w:val="0"/>
      <w:autoSpaceDE w:val="0"/>
      <w:autoSpaceDN w:val="0"/>
      <w:adjustRightInd w:val="0"/>
      <w:spacing w:before="120"/>
      <w:ind w:left="720"/>
    </w:pPr>
    <w:rPr>
      <w:sz w:val="26"/>
      <w:szCs w:val="20"/>
    </w:rPr>
  </w:style>
  <w:style w:type="paragraph" w:customStyle="1" w:styleId="Normal10">
    <w:name w:val="Стиль Normal + 10 пт полужирный"/>
    <w:basedOn w:val="3e"/>
    <w:rsid w:val="00663B51"/>
    <w:pPr>
      <w:snapToGrid w:val="0"/>
      <w:ind w:left="-113" w:right="-113"/>
      <w:jc w:val="center"/>
    </w:pPr>
    <w:rPr>
      <w:b/>
      <w:bCs/>
      <w:sz w:val="20"/>
    </w:rPr>
  </w:style>
  <w:style w:type="paragraph" w:customStyle="1" w:styleId="Normal10-02">
    <w:name w:val="Стиль Normal + 10 пт полужирный По центру Слева:  -02 см Справ..."/>
    <w:basedOn w:val="3e"/>
    <w:rsid w:val="00663B51"/>
    <w:pPr>
      <w:ind w:left="-113" w:right="-113"/>
      <w:jc w:val="center"/>
    </w:pPr>
    <w:rPr>
      <w:b/>
      <w:bCs/>
      <w:sz w:val="20"/>
    </w:rPr>
  </w:style>
  <w:style w:type="paragraph" w:customStyle="1" w:styleId="afffffb">
    <w:name w:val="Основнй текст"/>
    <w:basedOn w:val="a2"/>
    <w:rsid w:val="00663B51"/>
    <w:pPr>
      <w:spacing w:line="360" w:lineRule="auto"/>
      <w:ind w:firstLine="709"/>
    </w:pPr>
    <w:rPr>
      <w:sz w:val="24"/>
      <w:szCs w:val="24"/>
    </w:rPr>
  </w:style>
  <w:style w:type="paragraph" w:customStyle="1" w:styleId="1270">
    <w:name w:val="Стиль Слева:  127 см Первая строка:  0 см"/>
    <w:basedOn w:val="a2"/>
    <w:rsid w:val="00663B51"/>
    <w:pPr>
      <w:widowControl w:val="0"/>
      <w:autoSpaceDE w:val="0"/>
      <w:autoSpaceDN w:val="0"/>
      <w:adjustRightInd w:val="0"/>
      <w:spacing w:before="120"/>
      <w:ind w:left="720"/>
    </w:pPr>
    <w:rPr>
      <w:sz w:val="26"/>
      <w:szCs w:val="20"/>
    </w:rPr>
  </w:style>
  <w:style w:type="paragraph" w:customStyle="1" w:styleId="131256">
    <w:name w:val="Стиль 13 пт По ширине Слева:  125 см Перед:  6 пт"/>
    <w:basedOn w:val="a2"/>
    <w:rsid w:val="00663B51"/>
    <w:pPr>
      <w:widowControl w:val="0"/>
      <w:autoSpaceDE w:val="0"/>
      <w:autoSpaceDN w:val="0"/>
      <w:adjustRightInd w:val="0"/>
      <w:spacing w:before="120"/>
      <w:ind w:firstLine="709"/>
    </w:pPr>
    <w:rPr>
      <w:sz w:val="26"/>
      <w:szCs w:val="20"/>
    </w:rPr>
  </w:style>
  <w:style w:type="paragraph" w:customStyle="1" w:styleId="11a">
    <w:name w:val="1 Знак Знак Знак1 Знак Знак Знак"/>
    <w:basedOn w:val="a2"/>
    <w:rsid w:val="00663B51"/>
    <w:pPr>
      <w:spacing w:after="160" w:line="240" w:lineRule="exact"/>
    </w:pPr>
    <w:rPr>
      <w:rFonts w:ascii="Verdana" w:hAnsi="Verdana"/>
      <w:sz w:val="20"/>
      <w:szCs w:val="20"/>
      <w:lang w:val="en-US" w:eastAsia="en-US"/>
    </w:rPr>
  </w:style>
  <w:style w:type="paragraph" w:customStyle="1" w:styleId="OAENOAIEEAAA">
    <w:name w:val="OAENO AIEEAAA"/>
    <w:basedOn w:val="a2"/>
    <w:rsid w:val="00663B51"/>
    <w:pPr>
      <w:spacing w:line="360" w:lineRule="auto"/>
      <w:ind w:firstLine="709"/>
    </w:pPr>
    <w:rPr>
      <w:szCs w:val="20"/>
    </w:rPr>
  </w:style>
  <w:style w:type="paragraph" w:customStyle="1" w:styleId="1fb">
    <w:name w:val="1 Знак Знак Знак"/>
    <w:basedOn w:val="a2"/>
    <w:rsid w:val="00663B51"/>
    <w:pPr>
      <w:spacing w:after="160" w:line="240" w:lineRule="exact"/>
    </w:pPr>
    <w:rPr>
      <w:rFonts w:ascii="Verdana" w:hAnsi="Verdana"/>
      <w:sz w:val="20"/>
      <w:szCs w:val="20"/>
      <w:lang w:val="en-US" w:eastAsia="en-US"/>
    </w:rPr>
  </w:style>
  <w:style w:type="paragraph" w:customStyle="1" w:styleId="2f9">
    <w:name w:val="Знак Знак Знак2"/>
    <w:basedOn w:val="a2"/>
    <w:rsid w:val="00663B51"/>
    <w:rPr>
      <w:rFonts w:ascii="Verdana" w:hAnsi="Verdana" w:cs="Verdana"/>
      <w:sz w:val="20"/>
      <w:szCs w:val="20"/>
      <w:lang w:val="en-US" w:eastAsia="en-US"/>
    </w:rPr>
  </w:style>
  <w:style w:type="paragraph" w:customStyle="1" w:styleId="OTCHET00">
    <w:name w:val="OTCHET_00"/>
    <w:basedOn w:val="2fa"/>
    <w:rsid w:val="00663B51"/>
    <w:pPr>
      <w:tabs>
        <w:tab w:val="clear" w:pos="720"/>
        <w:tab w:val="left" w:pos="709"/>
        <w:tab w:val="left" w:pos="3402"/>
      </w:tabs>
      <w:spacing w:line="360" w:lineRule="auto"/>
      <w:ind w:left="0" w:firstLine="0"/>
    </w:pPr>
    <w:rPr>
      <w:sz w:val="24"/>
    </w:rPr>
  </w:style>
  <w:style w:type="paragraph" w:styleId="2fa">
    <w:name w:val="List Number 2"/>
    <w:basedOn w:val="a2"/>
    <w:rsid w:val="00663B51"/>
    <w:pPr>
      <w:tabs>
        <w:tab w:val="num" w:pos="720"/>
      </w:tabs>
      <w:ind w:left="720" w:hanging="360"/>
    </w:pPr>
    <w:rPr>
      <w:szCs w:val="20"/>
    </w:rPr>
  </w:style>
  <w:style w:type="paragraph" w:customStyle="1" w:styleId="11b">
    <w:name w:val="Знак Знак1 Знак1 Знак Знак"/>
    <w:basedOn w:val="a2"/>
    <w:rsid w:val="00663B51"/>
    <w:pPr>
      <w:widowControl w:val="0"/>
      <w:adjustRightInd w:val="0"/>
      <w:spacing w:after="160" w:line="240" w:lineRule="exact"/>
      <w:jc w:val="right"/>
    </w:pPr>
    <w:rPr>
      <w:sz w:val="20"/>
      <w:szCs w:val="20"/>
      <w:lang w:val="en-GB" w:eastAsia="en-US"/>
    </w:rPr>
  </w:style>
  <w:style w:type="paragraph" w:customStyle="1" w:styleId="afffffc">
    <w:name w:val="Основа"/>
    <w:basedOn w:val="a2"/>
    <w:rsid w:val="00663B51"/>
    <w:pPr>
      <w:spacing w:before="120"/>
      <w:ind w:firstLine="720"/>
    </w:pPr>
    <w:rPr>
      <w:sz w:val="24"/>
      <w:szCs w:val="20"/>
    </w:rPr>
  </w:style>
  <w:style w:type="paragraph" w:customStyle="1" w:styleId="afffffd">
    <w:name w:val="Знак Знак Знак Знак Знак Знак Знак Знак Знак Знак Знак Знак"/>
    <w:basedOn w:val="a2"/>
    <w:link w:val="afffffe"/>
    <w:rsid w:val="00663B51"/>
    <w:pPr>
      <w:spacing w:after="160" w:line="240" w:lineRule="exact"/>
    </w:pPr>
    <w:rPr>
      <w:rFonts w:ascii="Verdana" w:hAnsi="Verdana"/>
      <w:sz w:val="20"/>
      <w:szCs w:val="20"/>
      <w:lang w:val="en-US" w:eastAsia="en-US"/>
    </w:rPr>
  </w:style>
  <w:style w:type="character" w:customStyle="1" w:styleId="afffffe">
    <w:name w:val="Знак Знак Знак Знак Знак Знак Знак Знак Знак Знак Знак Знак Знак"/>
    <w:link w:val="afffffd"/>
    <w:rsid w:val="00663B51"/>
    <w:rPr>
      <w:rFonts w:ascii="Verdana" w:eastAsia="Times New Roman" w:hAnsi="Verdana" w:cs="Times New Roman"/>
      <w:sz w:val="20"/>
      <w:szCs w:val="20"/>
      <w:lang w:val="en-US" w:eastAsia="en-US"/>
    </w:rPr>
  </w:style>
  <w:style w:type="paragraph" w:customStyle="1" w:styleId="11c">
    <w:name w:val="1 Знак Знак Знак Знак Знак Знак Знак Знак Знак1 Знак"/>
    <w:aliases w:val="Основной шрифт абзаца2"/>
    <w:basedOn w:val="a2"/>
    <w:rsid w:val="00663B51"/>
    <w:pPr>
      <w:spacing w:after="160" w:line="240" w:lineRule="exact"/>
    </w:pPr>
    <w:rPr>
      <w:rFonts w:ascii="Verdana" w:hAnsi="Verdana"/>
      <w:sz w:val="20"/>
      <w:szCs w:val="20"/>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2"/>
    <w:rsid w:val="00663B51"/>
    <w:pPr>
      <w:widowControl w:val="0"/>
      <w:adjustRightInd w:val="0"/>
      <w:spacing w:after="160" w:line="240" w:lineRule="exact"/>
      <w:jc w:val="right"/>
    </w:pPr>
    <w:rPr>
      <w:sz w:val="20"/>
      <w:szCs w:val="20"/>
      <w:lang w:val="en-GB" w:eastAsia="en-US"/>
    </w:rPr>
  </w:style>
  <w:style w:type="paragraph" w:customStyle="1" w:styleId="1fc">
    <w:name w:val="Знак1"/>
    <w:basedOn w:val="a2"/>
    <w:rsid w:val="00663B51"/>
    <w:rPr>
      <w:rFonts w:ascii="Verdana" w:hAnsi="Verdana" w:cs="Verdana"/>
      <w:sz w:val="20"/>
      <w:szCs w:val="20"/>
      <w:lang w:val="en-US" w:eastAsia="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2"/>
    <w:rsid w:val="00663B51"/>
    <w:pPr>
      <w:widowControl w:val="0"/>
      <w:adjustRightInd w:val="0"/>
      <w:spacing w:after="160" w:line="240" w:lineRule="exact"/>
      <w:jc w:val="right"/>
    </w:pPr>
    <w:rPr>
      <w:sz w:val="20"/>
      <w:szCs w:val="20"/>
      <w:lang w:val="en-GB" w:eastAsia="en-US"/>
    </w:rPr>
  </w:style>
  <w:style w:type="numbering" w:customStyle="1" w:styleId="3f0">
    <w:name w:val="Стиль нумерованный3"/>
    <w:rsid w:val="00663B51"/>
  </w:style>
  <w:style w:type="numbering" w:customStyle="1" w:styleId="11f">
    <w:name w:val="Стиль нумерованный11"/>
    <w:rsid w:val="00663B51"/>
  </w:style>
  <w:style w:type="numbering" w:customStyle="1" w:styleId="216">
    <w:name w:val="Стиль нумерованный21"/>
    <w:rsid w:val="00663B51"/>
  </w:style>
  <w:style w:type="table" w:customStyle="1" w:styleId="511">
    <w:name w:val="Сетка таблицы5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5"/>
    <w:uiPriority w:val="99"/>
    <w:semiHidden/>
    <w:unhideWhenUsed/>
    <w:rsid w:val="00663B51"/>
  </w:style>
  <w:style w:type="numbering" w:customStyle="1" w:styleId="1111">
    <w:name w:val="Нет списка1111"/>
    <w:next w:val="a5"/>
    <w:uiPriority w:val="99"/>
    <w:semiHidden/>
    <w:unhideWhenUsed/>
    <w:rsid w:val="00663B51"/>
  </w:style>
  <w:style w:type="numbering" w:customStyle="1" w:styleId="412">
    <w:name w:val="Нет списка41"/>
    <w:next w:val="a5"/>
    <w:uiPriority w:val="99"/>
    <w:semiHidden/>
    <w:unhideWhenUsed/>
    <w:rsid w:val="00663B51"/>
  </w:style>
  <w:style w:type="numbering" w:customStyle="1" w:styleId="1210">
    <w:name w:val="Нет списка121"/>
    <w:next w:val="a5"/>
    <w:uiPriority w:val="99"/>
    <w:semiHidden/>
    <w:unhideWhenUsed/>
    <w:rsid w:val="00663B51"/>
  </w:style>
  <w:style w:type="numbering" w:customStyle="1" w:styleId="1120">
    <w:name w:val="Нет списка112"/>
    <w:next w:val="a5"/>
    <w:uiPriority w:val="99"/>
    <w:semiHidden/>
    <w:unhideWhenUsed/>
    <w:rsid w:val="00663B51"/>
  </w:style>
  <w:style w:type="numbering" w:customStyle="1" w:styleId="2110">
    <w:name w:val="Нет списка211"/>
    <w:next w:val="a5"/>
    <w:uiPriority w:val="99"/>
    <w:semiHidden/>
    <w:unhideWhenUsed/>
    <w:rsid w:val="00663B51"/>
  </w:style>
  <w:style w:type="numbering" w:customStyle="1" w:styleId="3110">
    <w:name w:val="Нет списка311"/>
    <w:next w:val="a5"/>
    <w:uiPriority w:val="99"/>
    <w:semiHidden/>
    <w:unhideWhenUsed/>
    <w:rsid w:val="00663B51"/>
  </w:style>
  <w:style w:type="numbering" w:customStyle="1" w:styleId="512">
    <w:name w:val="Нет списка51"/>
    <w:next w:val="a5"/>
    <w:uiPriority w:val="99"/>
    <w:semiHidden/>
    <w:unhideWhenUsed/>
    <w:rsid w:val="00663B51"/>
  </w:style>
  <w:style w:type="numbering" w:customStyle="1" w:styleId="1310">
    <w:name w:val="Нет списка131"/>
    <w:next w:val="a5"/>
    <w:uiPriority w:val="99"/>
    <w:semiHidden/>
    <w:unhideWhenUsed/>
    <w:rsid w:val="00663B51"/>
  </w:style>
  <w:style w:type="table" w:customStyle="1" w:styleId="740">
    <w:name w:val="Сетка таблицы74"/>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663B51"/>
  </w:style>
  <w:style w:type="numbering" w:customStyle="1" w:styleId="1130">
    <w:name w:val="Нет списка113"/>
    <w:next w:val="a5"/>
    <w:uiPriority w:val="99"/>
    <w:semiHidden/>
    <w:unhideWhenUsed/>
    <w:rsid w:val="00663B51"/>
  </w:style>
  <w:style w:type="numbering" w:customStyle="1" w:styleId="123">
    <w:name w:val="Стиль нумерованный12"/>
    <w:rsid w:val="00663B51"/>
  </w:style>
  <w:style w:type="table" w:customStyle="1" w:styleId="2111">
    <w:name w:val="Сетка таблицы2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5"/>
    <w:uiPriority w:val="99"/>
    <w:semiHidden/>
    <w:unhideWhenUsed/>
    <w:rsid w:val="00663B51"/>
  </w:style>
  <w:style w:type="numbering" w:customStyle="1" w:styleId="224">
    <w:name w:val="Стиль нумерованный22"/>
    <w:rsid w:val="00663B51"/>
  </w:style>
  <w:style w:type="numbering" w:customStyle="1" w:styleId="323">
    <w:name w:val="Нет списка32"/>
    <w:next w:val="a5"/>
    <w:uiPriority w:val="99"/>
    <w:semiHidden/>
    <w:unhideWhenUsed/>
    <w:rsid w:val="00663B51"/>
  </w:style>
  <w:style w:type="table" w:customStyle="1" w:styleId="611">
    <w:name w:val="Сетка таблицы6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5"/>
    <w:uiPriority w:val="99"/>
    <w:semiHidden/>
    <w:unhideWhenUsed/>
    <w:rsid w:val="00663B51"/>
  </w:style>
  <w:style w:type="numbering" w:customStyle="1" w:styleId="1410">
    <w:name w:val="Нет списка141"/>
    <w:next w:val="a5"/>
    <w:uiPriority w:val="99"/>
    <w:semiHidden/>
    <w:unhideWhenUsed/>
    <w:rsid w:val="00663B51"/>
  </w:style>
  <w:style w:type="table" w:customStyle="1" w:styleId="850">
    <w:name w:val="Сетка таблицы85"/>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663B51"/>
  </w:style>
  <w:style w:type="numbering" w:customStyle="1" w:styleId="1140">
    <w:name w:val="Нет списка114"/>
    <w:next w:val="a5"/>
    <w:uiPriority w:val="99"/>
    <w:semiHidden/>
    <w:unhideWhenUsed/>
    <w:rsid w:val="00663B51"/>
  </w:style>
  <w:style w:type="table" w:customStyle="1" w:styleId="1211">
    <w:name w:val="Сетка таблицы12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663B51"/>
  </w:style>
  <w:style w:type="table" w:customStyle="1" w:styleId="2210">
    <w:name w:val="Сетка таблицы2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5"/>
    <w:uiPriority w:val="99"/>
    <w:semiHidden/>
    <w:unhideWhenUsed/>
    <w:rsid w:val="00663B51"/>
  </w:style>
  <w:style w:type="numbering" w:customStyle="1" w:styleId="233">
    <w:name w:val="Стиль нумерованный23"/>
    <w:rsid w:val="00663B51"/>
  </w:style>
  <w:style w:type="numbering" w:customStyle="1" w:styleId="331">
    <w:name w:val="Нет списка33"/>
    <w:next w:val="a5"/>
    <w:uiPriority w:val="99"/>
    <w:semiHidden/>
    <w:unhideWhenUsed/>
    <w:rsid w:val="00663B51"/>
  </w:style>
  <w:style w:type="table" w:customStyle="1" w:styleId="521">
    <w:name w:val="Сетка таблицы5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5"/>
    <w:uiPriority w:val="99"/>
    <w:semiHidden/>
    <w:unhideWhenUsed/>
    <w:rsid w:val="00663B51"/>
  </w:style>
  <w:style w:type="numbering" w:customStyle="1" w:styleId="152">
    <w:name w:val="Нет списка15"/>
    <w:next w:val="a5"/>
    <w:uiPriority w:val="99"/>
    <w:semiHidden/>
    <w:unhideWhenUsed/>
    <w:rsid w:val="00663B51"/>
  </w:style>
  <w:style w:type="table" w:customStyle="1" w:styleId="93">
    <w:name w:val="Сетка таблицы93"/>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663B51"/>
  </w:style>
  <w:style w:type="numbering" w:customStyle="1" w:styleId="1150">
    <w:name w:val="Нет списка115"/>
    <w:next w:val="a5"/>
    <w:uiPriority w:val="99"/>
    <w:semiHidden/>
    <w:unhideWhenUsed/>
    <w:rsid w:val="00663B51"/>
  </w:style>
  <w:style w:type="numbering" w:customStyle="1" w:styleId="143">
    <w:name w:val="Стиль нумерованный14"/>
    <w:rsid w:val="00663B51"/>
  </w:style>
  <w:style w:type="table" w:customStyle="1" w:styleId="2310">
    <w:name w:val="Сетка таблицы2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663B51"/>
  </w:style>
  <w:style w:type="numbering" w:customStyle="1" w:styleId="243">
    <w:name w:val="Стиль нумерованный24"/>
    <w:rsid w:val="00663B51"/>
  </w:style>
  <w:style w:type="numbering" w:customStyle="1" w:styleId="341">
    <w:name w:val="Нет списка34"/>
    <w:next w:val="a5"/>
    <w:uiPriority w:val="99"/>
    <w:semiHidden/>
    <w:unhideWhenUsed/>
    <w:rsid w:val="00663B51"/>
  </w:style>
  <w:style w:type="table" w:customStyle="1" w:styleId="531">
    <w:name w:val="Сетка таблицы5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663B51"/>
  </w:style>
  <w:style w:type="table" w:customStyle="1" w:styleId="711">
    <w:name w:val="Сетка таблицы7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663B51"/>
  </w:style>
  <w:style w:type="numbering" w:customStyle="1" w:styleId="12110">
    <w:name w:val="Нет списка1211"/>
    <w:next w:val="a5"/>
    <w:uiPriority w:val="99"/>
    <w:semiHidden/>
    <w:unhideWhenUsed/>
    <w:rsid w:val="00663B51"/>
  </w:style>
  <w:style w:type="table" w:customStyle="1" w:styleId="1112">
    <w:name w:val="Сетка таблицы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663B51"/>
  </w:style>
  <w:style w:type="numbering" w:customStyle="1" w:styleId="21110">
    <w:name w:val="Нет списка2111"/>
    <w:next w:val="a5"/>
    <w:uiPriority w:val="99"/>
    <w:semiHidden/>
    <w:unhideWhenUsed/>
    <w:rsid w:val="00663B51"/>
  </w:style>
  <w:style w:type="numbering" w:customStyle="1" w:styleId="2112">
    <w:name w:val="Стиль нумерованный211"/>
    <w:rsid w:val="00663B51"/>
  </w:style>
  <w:style w:type="numbering" w:customStyle="1" w:styleId="31110">
    <w:name w:val="Нет списка3111"/>
    <w:next w:val="a5"/>
    <w:uiPriority w:val="99"/>
    <w:semiHidden/>
    <w:unhideWhenUsed/>
    <w:rsid w:val="00663B51"/>
  </w:style>
  <w:style w:type="numbering" w:customStyle="1" w:styleId="76">
    <w:name w:val="Стиль нумерованный7"/>
    <w:rsid w:val="00663B51"/>
  </w:style>
  <w:style w:type="numbering" w:customStyle="1" w:styleId="153">
    <w:name w:val="Стиль нумерованный15"/>
    <w:rsid w:val="00663B51"/>
  </w:style>
  <w:style w:type="numbering" w:customStyle="1" w:styleId="251">
    <w:name w:val="Стиль нумерованный25"/>
    <w:rsid w:val="00663B51"/>
  </w:style>
  <w:style w:type="numbering" w:customStyle="1" w:styleId="86">
    <w:name w:val="Стиль нумерованный8"/>
    <w:rsid w:val="00663B51"/>
  </w:style>
  <w:style w:type="numbering" w:customStyle="1" w:styleId="161">
    <w:name w:val="Стиль нумерованный16"/>
    <w:rsid w:val="00663B51"/>
  </w:style>
  <w:style w:type="numbering" w:customStyle="1" w:styleId="261">
    <w:name w:val="Стиль нумерованный26"/>
    <w:rsid w:val="00663B51"/>
  </w:style>
  <w:style w:type="numbering" w:customStyle="1" w:styleId="94">
    <w:name w:val="Стиль нумерованный9"/>
    <w:rsid w:val="00663B51"/>
  </w:style>
  <w:style w:type="numbering" w:customStyle="1" w:styleId="171">
    <w:name w:val="Стиль нумерованный17"/>
    <w:rsid w:val="00663B51"/>
  </w:style>
  <w:style w:type="numbering" w:customStyle="1" w:styleId="271">
    <w:name w:val="Стиль нумерованный27"/>
    <w:rsid w:val="00663B51"/>
  </w:style>
  <w:style w:type="numbering" w:customStyle="1" w:styleId="100">
    <w:name w:val="Стиль нумерованный10"/>
    <w:rsid w:val="00663B51"/>
    <w:pPr>
      <w:numPr>
        <w:numId w:val="20"/>
      </w:numPr>
    </w:pPr>
  </w:style>
  <w:style w:type="numbering" w:customStyle="1" w:styleId="180">
    <w:name w:val="Стиль нумерованный18"/>
    <w:rsid w:val="00663B51"/>
  </w:style>
  <w:style w:type="numbering" w:customStyle="1" w:styleId="28">
    <w:name w:val="Стиль нумерованный28"/>
    <w:rsid w:val="00663B51"/>
    <w:pPr>
      <w:numPr>
        <w:numId w:val="26"/>
      </w:numPr>
    </w:pPr>
  </w:style>
  <w:style w:type="numbering" w:customStyle="1" w:styleId="87">
    <w:name w:val="Нет списка8"/>
    <w:next w:val="a5"/>
    <w:uiPriority w:val="99"/>
    <w:semiHidden/>
    <w:unhideWhenUsed/>
    <w:rsid w:val="00663B51"/>
  </w:style>
  <w:style w:type="numbering" w:customStyle="1" w:styleId="162">
    <w:name w:val="Нет списка16"/>
    <w:next w:val="a5"/>
    <w:uiPriority w:val="99"/>
    <w:semiHidden/>
    <w:unhideWhenUsed/>
    <w:rsid w:val="00663B51"/>
  </w:style>
  <w:style w:type="table" w:customStyle="1" w:styleId="1010">
    <w:name w:val="Сетка таблицы10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663B51"/>
    <w:pPr>
      <w:numPr>
        <w:numId w:val="19"/>
      </w:numPr>
    </w:pPr>
  </w:style>
  <w:style w:type="numbering" w:customStyle="1" w:styleId="1160">
    <w:name w:val="Нет списка116"/>
    <w:next w:val="a5"/>
    <w:uiPriority w:val="99"/>
    <w:semiHidden/>
    <w:unhideWhenUsed/>
    <w:rsid w:val="00663B51"/>
  </w:style>
  <w:style w:type="table" w:customStyle="1" w:styleId="1420">
    <w:name w:val="Сетка таблицы14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663B51"/>
  </w:style>
  <w:style w:type="table" w:customStyle="1" w:styleId="2410">
    <w:name w:val="Сетка таблицы2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5"/>
    <w:uiPriority w:val="99"/>
    <w:semiHidden/>
    <w:unhideWhenUsed/>
    <w:rsid w:val="00663B51"/>
  </w:style>
  <w:style w:type="numbering" w:customStyle="1" w:styleId="290">
    <w:name w:val="Стиль нумерованный29"/>
    <w:rsid w:val="00663B51"/>
  </w:style>
  <w:style w:type="numbering" w:customStyle="1" w:styleId="350">
    <w:name w:val="Нет списка35"/>
    <w:next w:val="a5"/>
    <w:uiPriority w:val="99"/>
    <w:semiHidden/>
    <w:unhideWhenUsed/>
    <w:rsid w:val="00663B51"/>
  </w:style>
  <w:style w:type="table" w:customStyle="1" w:styleId="541">
    <w:name w:val="Сетка таблицы5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663B51"/>
  </w:style>
  <w:style w:type="numbering" w:customStyle="1" w:styleId="172">
    <w:name w:val="Нет списка17"/>
    <w:next w:val="a5"/>
    <w:uiPriority w:val="99"/>
    <w:semiHidden/>
    <w:unhideWhenUsed/>
    <w:rsid w:val="00663B51"/>
  </w:style>
  <w:style w:type="numbering" w:customStyle="1" w:styleId="1170">
    <w:name w:val="Нет списка117"/>
    <w:next w:val="a5"/>
    <w:uiPriority w:val="99"/>
    <w:semiHidden/>
    <w:unhideWhenUsed/>
    <w:rsid w:val="00663B51"/>
  </w:style>
  <w:style w:type="numbering" w:customStyle="1" w:styleId="11111">
    <w:name w:val="Нет списка11111"/>
    <w:next w:val="a5"/>
    <w:uiPriority w:val="99"/>
    <w:semiHidden/>
    <w:unhideWhenUsed/>
    <w:rsid w:val="00663B51"/>
  </w:style>
  <w:style w:type="numbering" w:customStyle="1" w:styleId="201">
    <w:name w:val="Стиль нумерованный20"/>
    <w:rsid w:val="00663B51"/>
  </w:style>
  <w:style w:type="numbering" w:customStyle="1" w:styleId="111111">
    <w:name w:val="Нет списка111111"/>
    <w:next w:val="a5"/>
    <w:uiPriority w:val="99"/>
    <w:semiHidden/>
    <w:unhideWhenUsed/>
    <w:rsid w:val="00663B51"/>
  </w:style>
  <w:style w:type="numbering" w:customStyle="1" w:styleId="1121">
    <w:name w:val="Стиль нумерованный112"/>
    <w:rsid w:val="00663B51"/>
  </w:style>
  <w:style w:type="numbering" w:customStyle="1" w:styleId="262">
    <w:name w:val="Нет списка26"/>
    <w:next w:val="a5"/>
    <w:uiPriority w:val="99"/>
    <w:semiHidden/>
    <w:unhideWhenUsed/>
    <w:rsid w:val="00663B51"/>
  </w:style>
  <w:style w:type="numbering" w:customStyle="1" w:styleId="2100">
    <w:name w:val="Стиль нумерованный210"/>
    <w:rsid w:val="00663B51"/>
  </w:style>
  <w:style w:type="numbering" w:customStyle="1" w:styleId="360">
    <w:name w:val="Нет списка36"/>
    <w:next w:val="a5"/>
    <w:uiPriority w:val="99"/>
    <w:semiHidden/>
    <w:unhideWhenUsed/>
    <w:rsid w:val="00663B51"/>
  </w:style>
  <w:style w:type="numbering" w:customStyle="1" w:styleId="422">
    <w:name w:val="Нет списка42"/>
    <w:next w:val="a5"/>
    <w:uiPriority w:val="99"/>
    <w:semiHidden/>
    <w:unhideWhenUsed/>
    <w:rsid w:val="00663B51"/>
  </w:style>
  <w:style w:type="numbering" w:customStyle="1" w:styleId="1220">
    <w:name w:val="Нет списка122"/>
    <w:next w:val="a5"/>
    <w:uiPriority w:val="99"/>
    <w:semiHidden/>
    <w:unhideWhenUsed/>
    <w:rsid w:val="00663B51"/>
  </w:style>
  <w:style w:type="numbering" w:customStyle="1" w:styleId="324">
    <w:name w:val="Стиль нумерованный32"/>
    <w:rsid w:val="00663B51"/>
  </w:style>
  <w:style w:type="numbering" w:customStyle="1" w:styleId="11210">
    <w:name w:val="Нет списка1121"/>
    <w:next w:val="a5"/>
    <w:uiPriority w:val="99"/>
    <w:semiHidden/>
    <w:unhideWhenUsed/>
    <w:rsid w:val="00663B51"/>
  </w:style>
  <w:style w:type="numbering" w:customStyle="1" w:styleId="1131">
    <w:name w:val="Стиль нумерованный113"/>
    <w:rsid w:val="00663B51"/>
  </w:style>
  <w:style w:type="numbering" w:customStyle="1" w:styleId="2120">
    <w:name w:val="Нет списка212"/>
    <w:next w:val="a5"/>
    <w:uiPriority w:val="99"/>
    <w:semiHidden/>
    <w:unhideWhenUsed/>
    <w:rsid w:val="00663B51"/>
  </w:style>
  <w:style w:type="numbering" w:customStyle="1" w:styleId="2121">
    <w:name w:val="Стиль нумерованный212"/>
    <w:rsid w:val="00663B51"/>
  </w:style>
  <w:style w:type="numbering" w:customStyle="1" w:styleId="3120">
    <w:name w:val="Нет списка312"/>
    <w:next w:val="a5"/>
    <w:uiPriority w:val="99"/>
    <w:semiHidden/>
    <w:unhideWhenUsed/>
    <w:rsid w:val="00663B51"/>
  </w:style>
  <w:style w:type="numbering" w:customStyle="1" w:styleId="5110">
    <w:name w:val="Нет списка511"/>
    <w:next w:val="a5"/>
    <w:uiPriority w:val="99"/>
    <w:semiHidden/>
    <w:unhideWhenUsed/>
    <w:rsid w:val="00663B51"/>
  </w:style>
  <w:style w:type="numbering" w:customStyle="1" w:styleId="1311">
    <w:name w:val="Нет списка1311"/>
    <w:next w:val="a5"/>
    <w:uiPriority w:val="99"/>
    <w:semiHidden/>
    <w:unhideWhenUsed/>
    <w:rsid w:val="00663B51"/>
  </w:style>
  <w:style w:type="numbering" w:customStyle="1" w:styleId="413">
    <w:name w:val="Стиль нумерованный41"/>
    <w:rsid w:val="00663B51"/>
  </w:style>
  <w:style w:type="numbering" w:customStyle="1" w:styleId="11310">
    <w:name w:val="Нет списка1131"/>
    <w:next w:val="a5"/>
    <w:uiPriority w:val="99"/>
    <w:semiHidden/>
    <w:unhideWhenUsed/>
    <w:rsid w:val="00663B51"/>
  </w:style>
  <w:style w:type="numbering" w:customStyle="1" w:styleId="1212">
    <w:name w:val="Стиль нумерованный121"/>
    <w:rsid w:val="00663B51"/>
  </w:style>
  <w:style w:type="numbering" w:customStyle="1" w:styleId="2211">
    <w:name w:val="Нет списка221"/>
    <w:next w:val="a5"/>
    <w:uiPriority w:val="99"/>
    <w:semiHidden/>
    <w:unhideWhenUsed/>
    <w:rsid w:val="00663B51"/>
  </w:style>
  <w:style w:type="numbering" w:customStyle="1" w:styleId="2212">
    <w:name w:val="Стиль нумерованный221"/>
    <w:rsid w:val="00663B51"/>
  </w:style>
  <w:style w:type="numbering" w:customStyle="1" w:styleId="3211">
    <w:name w:val="Нет списка321"/>
    <w:next w:val="a5"/>
    <w:uiPriority w:val="99"/>
    <w:semiHidden/>
    <w:unhideWhenUsed/>
    <w:rsid w:val="00663B51"/>
  </w:style>
  <w:style w:type="numbering" w:customStyle="1" w:styleId="6110">
    <w:name w:val="Нет списка611"/>
    <w:next w:val="a5"/>
    <w:uiPriority w:val="99"/>
    <w:semiHidden/>
    <w:unhideWhenUsed/>
    <w:rsid w:val="00663B51"/>
  </w:style>
  <w:style w:type="numbering" w:customStyle="1" w:styleId="1411">
    <w:name w:val="Нет списка1411"/>
    <w:next w:val="a5"/>
    <w:uiPriority w:val="99"/>
    <w:semiHidden/>
    <w:unhideWhenUsed/>
    <w:rsid w:val="00663B51"/>
  </w:style>
  <w:style w:type="numbering" w:customStyle="1" w:styleId="513">
    <w:name w:val="Стиль нумерованный51"/>
    <w:rsid w:val="00663B51"/>
  </w:style>
  <w:style w:type="numbering" w:customStyle="1" w:styleId="1141">
    <w:name w:val="Нет списка1141"/>
    <w:next w:val="a5"/>
    <w:uiPriority w:val="99"/>
    <w:semiHidden/>
    <w:unhideWhenUsed/>
    <w:rsid w:val="00663B51"/>
  </w:style>
  <w:style w:type="numbering" w:customStyle="1" w:styleId="1312">
    <w:name w:val="Стиль нумерованный131"/>
    <w:rsid w:val="00663B51"/>
  </w:style>
  <w:style w:type="numbering" w:customStyle="1" w:styleId="2311">
    <w:name w:val="Нет списка231"/>
    <w:next w:val="a5"/>
    <w:uiPriority w:val="99"/>
    <w:semiHidden/>
    <w:unhideWhenUsed/>
    <w:rsid w:val="00663B51"/>
  </w:style>
  <w:style w:type="numbering" w:customStyle="1" w:styleId="2312">
    <w:name w:val="Стиль нумерованный231"/>
    <w:rsid w:val="00663B51"/>
  </w:style>
  <w:style w:type="numbering" w:customStyle="1" w:styleId="3311">
    <w:name w:val="Нет списка331"/>
    <w:next w:val="a5"/>
    <w:uiPriority w:val="99"/>
    <w:semiHidden/>
    <w:unhideWhenUsed/>
    <w:rsid w:val="00663B51"/>
  </w:style>
  <w:style w:type="numbering" w:customStyle="1" w:styleId="712">
    <w:name w:val="Нет списка71"/>
    <w:next w:val="a5"/>
    <w:uiPriority w:val="99"/>
    <w:semiHidden/>
    <w:unhideWhenUsed/>
    <w:rsid w:val="00663B51"/>
  </w:style>
  <w:style w:type="numbering" w:customStyle="1" w:styleId="1510">
    <w:name w:val="Нет списка151"/>
    <w:next w:val="a5"/>
    <w:uiPriority w:val="99"/>
    <w:semiHidden/>
    <w:unhideWhenUsed/>
    <w:rsid w:val="00663B51"/>
  </w:style>
  <w:style w:type="numbering" w:customStyle="1" w:styleId="613">
    <w:name w:val="Стиль нумерованный61"/>
    <w:rsid w:val="00663B51"/>
  </w:style>
  <w:style w:type="numbering" w:customStyle="1" w:styleId="1151">
    <w:name w:val="Нет списка1151"/>
    <w:next w:val="a5"/>
    <w:uiPriority w:val="99"/>
    <w:semiHidden/>
    <w:unhideWhenUsed/>
    <w:rsid w:val="00663B51"/>
  </w:style>
  <w:style w:type="numbering" w:customStyle="1" w:styleId="1412">
    <w:name w:val="Стиль нумерованный141"/>
    <w:rsid w:val="00663B51"/>
  </w:style>
  <w:style w:type="numbering" w:customStyle="1" w:styleId="2411">
    <w:name w:val="Нет списка241"/>
    <w:next w:val="a5"/>
    <w:uiPriority w:val="99"/>
    <w:semiHidden/>
    <w:unhideWhenUsed/>
    <w:rsid w:val="00663B51"/>
  </w:style>
  <w:style w:type="numbering" w:customStyle="1" w:styleId="2412">
    <w:name w:val="Стиль нумерованный241"/>
    <w:rsid w:val="00663B51"/>
  </w:style>
  <w:style w:type="numbering" w:customStyle="1" w:styleId="3411">
    <w:name w:val="Нет списка341"/>
    <w:next w:val="a5"/>
    <w:uiPriority w:val="99"/>
    <w:semiHidden/>
    <w:unhideWhenUsed/>
    <w:rsid w:val="00663B51"/>
  </w:style>
  <w:style w:type="numbering" w:customStyle="1" w:styleId="41110">
    <w:name w:val="Нет списка4111"/>
    <w:next w:val="a5"/>
    <w:uiPriority w:val="99"/>
    <w:semiHidden/>
    <w:unhideWhenUsed/>
    <w:rsid w:val="00663B51"/>
  </w:style>
  <w:style w:type="numbering" w:customStyle="1" w:styleId="3112">
    <w:name w:val="Стиль нумерованный311"/>
    <w:rsid w:val="00663B51"/>
  </w:style>
  <w:style w:type="numbering" w:customStyle="1" w:styleId="12111">
    <w:name w:val="Нет списка12111"/>
    <w:next w:val="a5"/>
    <w:uiPriority w:val="99"/>
    <w:semiHidden/>
    <w:unhideWhenUsed/>
    <w:rsid w:val="00663B51"/>
  </w:style>
  <w:style w:type="numbering" w:customStyle="1" w:styleId="11110">
    <w:name w:val="Стиль нумерованный1111"/>
    <w:rsid w:val="00663B51"/>
  </w:style>
  <w:style w:type="numbering" w:customStyle="1" w:styleId="21111">
    <w:name w:val="Нет списка21111"/>
    <w:next w:val="a5"/>
    <w:uiPriority w:val="99"/>
    <w:semiHidden/>
    <w:unhideWhenUsed/>
    <w:rsid w:val="00663B51"/>
  </w:style>
  <w:style w:type="numbering" w:customStyle="1" w:styleId="21112">
    <w:name w:val="Стиль нумерованный2111"/>
    <w:rsid w:val="00663B51"/>
  </w:style>
  <w:style w:type="numbering" w:customStyle="1" w:styleId="31111">
    <w:name w:val="Нет списка31111"/>
    <w:next w:val="a5"/>
    <w:uiPriority w:val="99"/>
    <w:semiHidden/>
    <w:unhideWhenUsed/>
    <w:rsid w:val="00663B51"/>
  </w:style>
  <w:style w:type="numbering" w:customStyle="1" w:styleId="713">
    <w:name w:val="Стиль нумерованный71"/>
    <w:rsid w:val="00663B51"/>
  </w:style>
  <w:style w:type="numbering" w:customStyle="1" w:styleId="1511">
    <w:name w:val="Стиль нумерованный151"/>
    <w:rsid w:val="00663B51"/>
  </w:style>
  <w:style w:type="numbering" w:customStyle="1" w:styleId="2510">
    <w:name w:val="Стиль нумерованный251"/>
    <w:rsid w:val="00663B51"/>
  </w:style>
  <w:style w:type="numbering" w:customStyle="1" w:styleId="811">
    <w:name w:val="Стиль нумерованный81"/>
    <w:rsid w:val="00663B51"/>
  </w:style>
  <w:style w:type="numbering" w:customStyle="1" w:styleId="1610">
    <w:name w:val="Стиль нумерованный161"/>
    <w:rsid w:val="00663B51"/>
  </w:style>
  <w:style w:type="numbering" w:customStyle="1" w:styleId="2610">
    <w:name w:val="Стиль нумерованный261"/>
    <w:rsid w:val="00663B51"/>
  </w:style>
  <w:style w:type="numbering" w:customStyle="1" w:styleId="911">
    <w:name w:val="Стиль нумерованный91"/>
    <w:rsid w:val="00663B51"/>
  </w:style>
  <w:style w:type="numbering" w:customStyle="1" w:styleId="1710">
    <w:name w:val="Стиль нумерованный171"/>
    <w:rsid w:val="00663B51"/>
  </w:style>
  <w:style w:type="numbering" w:customStyle="1" w:styleId="2710">
    <w:name w:val="Стиль нумерованный271"/>
    <w:rsid w:val="00663B51"/>
  </w:style>
  <w:style w:type="numbering" w:customStyle="1" w:styleId="1011">
    <w:name w:val="Стиль нумерованный101"/>
    <w:rsid w:val="00663B51"/>
  </w:style>
  <w:style w:type="numbering" w:customStyle="1" w:styleId="181">
    <w:name w:val="Стиль нумерованный181"/>
    <w:rsid w:val="00663B51"/>
  </w:style>
  <w:style w:type="numbering" w:customStyle="1" w:styleId="281">
    <w:name w:val="Стиль нумерованный281"/>
    <w:rsid w:val="00663B51"/>
  </w:style>
  <w:style w:type="numbering" w:customStyle="1" w:styleId="812">
    <w:name w:val="Нет списка81"/>
    <w:next w:val="a5"/>
    <w:uiPriority w:val="99"/>
    <w:semiHidden/>
    <w:unhideWhenUsed/>
    <w:rsid w:val="00663B51"/>
  </w:style>
  <w:style w:type="numbering" w:customStyle="1" w:styleId="1611">
    <w:name w:val="Нет списка161"/>
    <w:next w:val="a5"/>
    <w:uiPriority w:val="99"/>
    <w:semiHidden/>
    <w:unhideWhenUsed/>
    <w:rsid w:val="00663B51"/>
  </w:style>
  <w:style w:type="numbering" w:customStyle="1" w:styleId="191">
    <w:name w:val="Стиль нумерованный191"/>
    <w:rsid w:val="00663B51"/>
  </w:style>
  <w:style w:type="numbering" w:customStyle="1" w:styleId="1161">
    <w:name w:val="Нет списка1161"/>
    <w:next w:val="a5"/>
    <w:uiPriority w:val="99"/>
    <w:semiHidden/>
    <w:unhideWhenUsed/>
    <w:rsid w:val="00663B51"/>
  </w:style>
  <w:style w:type="numbering" w:customStyle="1" w:styleId="1101">
    <w:name w:val="Стиль нумерованный1101"/>
    <w:rsid w:val="00663B51"/>
  </w:style>
  <w:style w:type="numbering" w:customStyle="1" w:styleId="2511">
    <w:name w:val="Нет списка251"/>
    <w:next w:val="a5"/>
    <w:uiPriority w:val="99"/>
    <w:semiHidden/>
    <w:unhideWhenUsed/>
    <w:rsid w:val="00663B51"/>
  </w:style>
  <w:style w:type="numbering" w:customStyle="1" w:styleId="291">
    <w:name w:val="Стиль нумерованный291"/>
    <w:rsid w:val="00663B51"/>
  </w:style>
  <w:style w:type="numbering" w:customStyle="1" w:styleId="351">
    <w:name w:val="Нет списка351"/>
    <w:next w:val="a5"/>
    <w:uiPriority w:val="99"/>
    <w:semiHidden/>
    <w:unhideWhenUsed/>
    <w:rsid w:val="00663B51"/>
  </w:style>
  <w:style w:type="numbering" w:customStyle="1" w:styleId="104">
    <w:name w:val="Нет списка10"/>
    <w:next w:val="a5"/>
    <w:uiPriority w:val="99"/>
    <w:semiHidden/>
    <w:unhideWhenUsed/>
    <w:rsid w:val="00663B51"/>
  </w:style>
  <w:style w:type="numbering" w:customStyle="1" w:styleId="184">
    <w:name w:val="Нет списка18"/>
    <w:next w:val="a5"/>
    <w:uiPriority w:val="99"/>
    <w:semiHidden/>
    <w:unhideWhenUsed/>
    <w:rsid w:val="00663B51"/>
  </w:style>
  <w:style w:type="numbering" w:customStyle="1" w:styleId="1180">
    <w:name w:val="Нет списка118"/>
    <w:next w:val="a5"/>
    <w:uiPriority w:val="99"/>
    <w:semiHidden/>
    <w:unhideWhenUsed/>
    <w:rsid w:val="00663B51"/>
  </w:style>
  <w:style w:type="numbering" w:customStyle="1" w:styleId="30">
    <w:name w:val="Стиль нумерованный30"/>
    <w:rsid w:val="00663B51"/>
    <w:pPr>
      <w:numPr>
        <w:numId w:val="27"/>
      </w:numPr>
    </w:pPr>
  </w:style>
  <w:style w:type="numbering" w:customStyle="1" w:styleId="11120">
    <w:name w:val="Нет списка1112"/>
    <w:next w:val="a5"/>
    <w:uiPriority w:val="99"/>
    <w:semiHidden/>
    <w:unhideWhenUsed/>
    <w:rsid w:val="00663B51"/>
  </w:style>
  <w:style w:type="table" w:customStyle="1" w:styleId="1711">
    <w:name w:val="Сетка таблицы17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663B51"/>
    <w:pPr>
      <w:numPr>
        <w:numId w:val="28"/>
      </w:numPr>
    </w:pPr>
  </w:style>
  <w:style w:type="table" w:customStyle="1" w:styleId="352">
    <w:name w:val="Сетка таблицы35"/>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5"/>
    <w:uiPriority w:val="99"/>
    <w:semiHidden/>
    <w:unhideWhenUsed/>
    <w:rsid w:val="00663B51"/>
  </w:style>
  <w:style w:type="numbering" w:customStyle="1" w:styleId="213">
    <w:name w:val="Стиль нумерованный213"/>
    <w:rsid w:val="00663B51"/>
    <w:pPr>
      <w:numPr>
        <w:numId w:val="29"/>
      </w:numPr>
    </w:pPr>
  </w:style>
  <w:style w:type="numbering" w:customStyle="1" w:styleId="370">
    <w:name w:val="Нет списка37"/>
    <w:next w:val="a5"/>
    <w:uiPriority w:val="99"/>
    <w:semiHidden/>
    <w:unhideWhenUsed/>
    <w:rsid w:val="00663B51"/>
  </w:style>
  <w:style w:type="table" w:customStyle="1" w:styleId="551">
    <w:name w:val="Сетка таблицы55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5"/>
    <w:uiPriority w:val="99"/>
    <w:semiHidden/>
    <w:unhideWhenUsed/>
    <w:rsid w:val="00663B51"/>
  </w:style>
  <w:style w:type="numbering" w:customStyle="1" w:styleId="1230">
    <w:name w:val="Нет списка123"/>
    <w:next w:val="a5"/>
    <w:uiPriority w:val="99"/>
    <w:semiHidden/>
    <w:unhideWhenUsed/>
    <w:rsid w:val="00663B51"/>
  </w:style>
  <w:style w:type="numbering" w:customStyle="1" w:styleId="332">
    <w:name w:val="Стиль нумерованный33"/>
    <w:rsid w:val="00663B51"/>
  </w:style>
  <w:style w:type="numbering" w:customStyle="1" w:styleId="1122">
    <w:name w:val="Нет списка1122"/>
    <w:next w:val="a5"/>
    <w:uiPriority w:val="99"/>
    <w:semiHidden/>
    <w:unhideWhenUsed/>
    <w:rsid w:val="00663B51"/>
  </w:style>
  <w:style w:type="numbering" w:customStyle="1" w:styleId="1152">
    <w:name w:val="Стиль нумерованный115"/>
    <w:rsid w:val="00663B51"/>
  </w:style>
  <w:style w:type="numbering" w:customStyle="1" w:styleId="2130">
    <w:name w:val="Нет списка213"/>
    <w:next w:val="a5"/>
    <w:uiPriority w:val="99"/>
    <w:semiHidden/>
    <w:unhideWhenUsed/>
    <w:rsid w:val="00663B51"/>
  </w:style>
  <w:style w:type="numbering" w:customStyle="1" w:styleId="2140">
    <w:name w:val="Стиль нумерованный214"/>
    <w:rsid w:val="00663B51"/>
  </w:style>
  <w:style w:type="numbering" w:customStyle="1" w:styleId="3130">
    <w:name w:val="Нет списка313"/>
    <w:next w:val="a5"/>
    <w:uiPriority w:val="99"/>
    <w:semiHidden/>
    <w:unhideWhenUsed/>
    <w:rsid w:val="00663B51"/>
  </w:style>
  <w:style w:type="numbering" w:customStyle="1" w:styleId="522">
    <w:name w:val="Нет списка52"/>
    <w:next w:val="a5"/>
    <w:uiPriority w:val="99"/>
    <w:semiHidden/>
    <w:unhideWhenUsed/>
    <w:rsid w:val="00663B51"/>
  </w:style>
  <w:style w:type="numbering" w:customStyle="1" w:styleId="1320">
    <w:name w:val="Нет списка132"/>
    <w:next w:val="a5"/>
    <w:uiPriority w:val="99"/>
    <w:semiHidden/>
    <w:unhideWhenUsed/>
    <w:rsid w:val="00663B51"/>
  </w:style>
  <w:style w:type="table" w:customStyle="1" w:styleId="721">
    <w:name w:val="Сетка таблицы7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663B51"/>
  </w:style>
  <w:style w:type="numbering" w:customStyle="1" w:styleId="1132">
    <w:name w:val="Нет списка1132"/>
    <w:next w:val="a5"/>
    <w:uiPriority w:val="99"/>
    <w:semiHidden/>
    <w:unhideWhenUsed/>
    <w:rsid w:val="00663B51"/>
  </w:style>
  <w:style w:type="table" w:customStyle="1" w:styleId="1123">
    <w:name w:val="Сетка таблицы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663B51"/>
  </w:style>
  <w:style w:type="table" w:customStyle="1" w:styleId="2122">
    <w:name w:val="Сетка таблицы2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5"/>
    <w:uiPriority w:val="99"/>
    <w:semiHidden/>
    <w:unhideWhenUsed/>
    <w:rsid w:val="00663B51"/>
  </w:style>
  <w:style w:type="numbering" w:customStyle="1" w:styleId="2221">
    <w:name w:val="Стиль нумерованный222"/>
    <w:rsid w:val="00663B51"/>
  </w:style>
  <w:style w:type="numbering" w:customStyle="1" w:styleId="3220">
    <w:name w:val="Нет списка322"/>
    <w:next w:val="a5"/>
    <w:uiPriority w:val="99"/>
    <w:semiHidden/>
    <w:unhideWhenUsed/>
    <w:rsid w:val="00663B51"/>
  </w:style>
  <w:style w:type="table" w:customStyle="1" w:styleId="5120">
    <w:name w:val="Сетка таблицы5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5"/>
    <w:uiPriority w:val="99"/>
    <w:semiHidden/>
    <w:unhideWhenUsed/>
    <w:rsid w:val="00663B51"/>
  </w:style>
  <w:style w:type="numbering" w:customStyle="1" w:styleId="1421">
    <w:name w:val="Нет списка142"/>
    <w:next w:val="a5"/>
    <w:uiPriority w:val="99"/>
    <w:semiHidden/>
    <w:unhideWhenUsed/>
    <w:rsid w:val="00663B51"/>
  </w:style>
  <w:style w:type="table" w:customStyle="1" w:styleId="8110">
    <w:name w:val="Сетка таблицы8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663B51"/>
  </w:style>
  <w:style w:type="numbering" w:customStyle="1" w:styleId="1142">
    <w:name w:val="Нет списка1142"/>
    <w:next w:val="a5"/>
    <w:uiPriority w:val="99"/>
    <w:semiHidden/>
    <w:unhideWhenUsed/>
    <w:rsid w:val="00663B51"/>
  </w:style>
  <w:style w:type="numbering" w:customStyle="1" w:styleId="1321">
    <w:name w:val="Стиль нумерованный132"/>
    <w:rsid w:val="00663B51"/>
  </w:style>
  <w:style w:type="numbering" w:customStyle="1" w:styleId="2320">
    <w:name w:val="Нет списка232"/>
    <w:next w:val="a5"/>
    <w:uiPriority w:val="99"/>
    <w:semiHidden/>
    <w:unhideWhenUsed/>
    <w:rsid w:val="00663B51"/>
  </w:style>
  <w:style w:type="numbering" w:customStyle="1" w:styleId="2321">
    <w:name w:val="Стиль нумерованный232"/>
    <w:rsid w:val="00663B51"/>
  </w:style>
  <w:style w:type="numbering" w:customStyle="1" w:styleId="3320">
    <w:name w:val="Нет списка332"/>
    <w:next w:val="a5"/>
    <w:uiPriority w:val="99"/>
    <w:semiHidden/>
    <w:unhideWhenUsed/>
    <w:rsid w:val="00663B51"/>
  </w:style>
  <w:style w:type="numbering" w:customStyle="1" w:styleId="722">
    <w:name w:val="Нет списка72"/>
    <w:next w:val="a5"/>
    <w:uiPriority w:val="99"/>
    <w:semiHidden/>
    <w:unhideWhenUsed/>
    <w:rsid w:val="00663B51"/>
  </w:style>
  <w:style w:type="numbering" w:customStyle="1" w:styleId="1520">
    <w:name w:val="Нет списка152"/>
    <w:next w:val="a5"/>
    <w:uiPriority w:val="99"/>
    <w:semiHidden/>
    <w:unhideWhenUsed/>
    <w:rsid w:val="00663B51"/>
  </w:style>
  <w:style w:type="table" w:customStyle="1" w:styleId="9110">
    <w:name w:val="Сетка таблицы91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663B51"/>
  </w:style>
  <w:style w:type="numbering" w:customStyle="1" w:styleId="11520">
    <w:name w:val="Нет списка1152"/>
    <w:next w:val="a5"/>
    <w:uiPriority w:val="99"/>
    <w:semiHidden/>
    <w:unhideWhenUsed/>
    <w:rsid w:val="00663B51"/>
  </w:style>
  <w:style w:type="table" w:customStyle="1" w:styleId="1313">
    <w:name w:val="Сетка таблицы13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663B51"/>
  </w:style>
  <w:style w:type="numbering" w:customStyle="1" w:styleId="2420">
    <w:name w:val="Нет списка242"/>
    <w:next w:val="a5"/>
    <w:uiPriority w:val="99"/>
    <w:semiHidden/>
    <w:unhideWhenUsed/>
    <w:rsid w:val="00663B51"/>
  </w:style>
  <w:style w:type="numbering" w:customStyle="1" w:styleId="2421">
    <w:name w:val="Стиль нумерованный242"/>
    <w:rsid w:val="00663B51"/>
  </w:style>
  <w:style w:type="numbering" w:customStyle="1" w:styleId="342">
    <w:name w:val="Нет списка342"/>
    <w:next w:val="a5"/>
    <w:uiPriority w:val="99"/>
    <w:semiHidden/>
    <w:unhideWhenUsed/>
    <w:rsid w:val="00663B51"/>
  </w:style>
  <w:style w:type="numbering" w:customStyle="1" w:styleId="4121">
    <w:name w:val="Нет списка412"/>
    <w:next w:val="a5"/>
    <w:uiPriority w:val="99"/>
    <w:semiHidden/>
    <w:unhideWhenUsed/>
    <w:rsid w:val="00663B51"/>
  </w:style>
  <w:style w:type="numbering" w:customStyle="1" w:styleId="3122">
    <w:name w:val="Стиль нумерованный312"/>
    <w:rsid w:val="00663B51"/>
  </w:style>
  <w:style w:type="numbering" w:customStyle="1" w:styleId="12120">
    <w:name w:val="Нет списка1212"/>
    <w:next w:val="a5"/>
    <w:uiPriority w:val="99"/>
    <w:semiHidden/>
    <w:unhideWhenUsed/>
    <w:rsid w:val="00663B51"/>
  </w:style>
  <w:style w:type="table" w:customStyle="1" w:styleId="11112">
    <w:name w:val="Сетка таблицы11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663B51"/>
  </w:style>
  <w:style w:type="table" w:customStyle="1" w:styleId="21113">
    <w:name w:val="Сетка таблицы2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5"/>
    <w:uiPriority w:val="99"/>
    <w:semiHidden/>
    <w:unhideWhenUsed/>
    <w:rsid w:val="00663B51"/>
  </w:style>
  <w:style w:type="numbering" w:customStyle="1" w:styleId="21121">
    <w:name w:val="Стиль нумерованный2112"/>
    <w:rsid w:val="00663B51"/>
  </w:style>
  <w:style w:type="numbering" w:customStyle="1" w:styleId="31120">
    <w:name w:val="Нет списка3112"/>
    <w:next w:val="a5"/>
    <w:uiPriority w:val="99"/>
    <w:semiHidden/>
    <w:unhideWhenUsed/>
    <w:rsid w:val="00663B51"/>
  </w:style>
  <w:style w:type="table" w:customStyle="1" w:styleId="5111">
    <w:name w:val="Сетка таблицы5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663B51"/>
  </w:style>
  <w:style w:type="numbering" w:customStyle="1" w:styleId="1521">
    <w:name w:val="Стиль нумерованный152"/>
    <w:rsid w:val="00663B51"/>
  </w:style>
  <w:style w:type="numbering" w:customStyle="1" w:styleId="2520">
    <w:name w:val="Стиль нумерованный252"/>
    <w:rsid w:val="00663B51"/>
  </w:style>
  <w:style w:type="numbering" w:customStyle="1" w:styleId="821">
    <w:name w:val="Стиль нумерованный82"/>
    <w:rsid w:val="00663B51"/>
  </w:style>
  <w:style w:type="numbering" w:customStyle="1" w:styleId="1620">
    <w:name w:val="Стиль нумерованный162"/>
    <w:rsid w:val="00663B51"/>
  </w:style>
  <w:style w:type="numbering" w:customStyle="1" w:styleId="2620">
    <w:name w:val="Стиль нумерованный262"/>
    <w:rsid w:val="00663B51"/>
  </w:style>
  <w:style w:type="numbering" w:customStyle="1" w:styleId="921">
    <w:name w:val="Стиль нумерованный92"/>
    <w:rsid w:val="00663B51"/>
  </w:style>
  <w:style w:type="numbering" w:customStyle="1" w:styleId="1720">
    <w:name w:val="Стиль нумерованный172"/>
    <w:rsid w:val="00663B51"/>
  </w:style>
  <w:style w:type="numbering" w:customStyle="1" w:styleId="2720">
    <w:name w:val="Стиль нумерованный272"/>
    <w:rsid w:val="00663B51"/>
  </w:style>
  <w:style w:type="numbering" w:customStyle="1" w:styleId="102">
    <w:name w:val="Стиль нумерованный102"/>
    <w:rsid w:val="00663B51"/>
    <w:pPr>
      <w:numPr>
        <w:numId w:val="31"/>
      </w:numPr>
    </w:pPr>
  </w:style>
  <w:style w:type="numbering" w:customStyle="1" w:styleId="182">
    <w:name w:val="Стиль нумерованный182"/>
    <w:rsid w:val="00663B51"/>
    <w:pPr>
      <w:numPr>
        <w:numId w:val="34"/>
      </w:numPr>
    </w:pPr>
  </w:style>
  <w:style w:type="numbering" w:customStyle="1" w:styleId="282">
    <w:name w:val="Стиль нумерованный282"/>
    <w:rsid w:val="00663B51"/>
    <w:pPr>
      <w:numPr>
        <w:numId w:val="22"/>
      </w:numPr>
    </w:pPr>
  </w:style>
  <w:style w:type="numbering" w:customStyle="1" w:styleId="822">
    <w:name w:val="Нет списка82"/>
    <w:next w:val="a5"/>
    <w:uiPriority w:val="99"/>
    <w:semiHidden/>
    <w:unhideWhenUsed/>
    <w:rsid w:val="00663B51"/>
  </w:style>
  <w:style w:type="numbering" w:customStyle="1" w:styleId="1621">
    <w:name w:val="Нет списка162"/>
    <w:next w:val="a5"/>
    <w:uiPriority w:val="99"/>
    <w:semiHidden/>
    <w:unhideWhenUsed/>
    <w:rsid w:val="00663B51"/>
  </w:style>
  <w:style w:type="numbering" w:customStyle="1" w:styleId="192">
    <w:name w:val="Стиль нумерованный192"/>
    <w:rsid w:val="00663B51"/>
    <w:pPr>
      <w:numPr>
        <w:numId w:val="30"/>
      </w:numPr>
    </w:pPr>
  </w:style>
  <w:style w:type="numbering" w:customStyle="1" w:styleId="1162">
    <w:name w:val="Нет списка1162"/>
    <w:next w:val="a5"/>
    <w:uiPriority w:val="99"/>
    <w:semiHidden/>
    <w:unhideWhenUsed/>
    <w:rsid w:val="00663B51"/>
  </w:style>
  <w:style w:type="table" w:customStyle="1" w:styleId="14110">
    <w:name w:val="Сетка таблицы1411"/>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663B51"/>
    <w:pPr>
      <w:numPr>
        <w:numId w:val="32"/>
      </w:numPr>
    </w:pPr>
  </w:style>
  <w:style w:type="numbering" w:customStyle="1" w:styleId="2521">
    <w:name w:val="Нет списка252"/>
    <w:next w:val="a5"/>
    <w:uiPriority w:val="99"/>
    <w:semiHidden/>
    <w:unhideWhenUsed/>
    <w:rsid w:val="00663B51"/>
  </w:style>
  <w:style w:type="numbering" w:customStyle="1" w:styleId="292">
    <w:name w:val="Стиль нумерованный292"/>
    <w:rsid w:val="00663B51"/>
    <w:pPr>
      <w:numPr>
        <w:numId w:val="33"/>
      </w:numPr>
    </w:pPr>
  </w:style>
  <w:style w:type="numbering" w:customStyle="1" w:styleId="3520">
    <w:name w:val="Нет списка352"/>
    <w:next w:val="a5"/>
    <w:uiPriority w:val="99"/>
    <w:semiHidden/>
    <w:unhideWhenUsed/>
    <w:rsid w:val="00663B51"/>
  </w:style>
  <w:style w:type="table" w:customStyle="1" w:styleId="641">
    <w:name w:val="Сетка таблицы64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5"/>
    <w:uiPriority w:val="99"/>
    <w:semiHidden/>
    <w:unhideWhenUsed/>
    <w:rsid w:val="00663B51"/>
  </w:style>
  <w:style w:type="numbering" w:customStyle="1" w:styleId="1712">
    <w:name w:val="Нет списка171"/>
    <w:next w:val="a5"/>
    <w:uiPriority w:val="99"/>
    <w:semiHidden/>
    <w:unhideWhenUsed/>
    <w:rsid w:val="00663B51"/>
  </w:style>
  <w:style w:type="numbering" w:customStyle="1" w:styleId="1171">
    <w:name w:val="Нет списка1171"/>
    <w:next w:val="a5"/>
    <w:uiPriority w:val="99"/>
    <w:semiHidden/>
    <w:unhideWhenUsed/>
    <w:rsid w:val="00663B51"/>
  </w:style>
  <w:style w:type="numbering" w:customStyle="1" w:styleId="111120">
    <w:name w:val="Нет списка11112"/>
    <w:next w:val="a5"/>
    <w:uiPriority w:val="99"/>
    <w:semiHidden/>
    <w:unhideWhenUsed/>
    <w:rsid w:val="00663B51"/>
  </w:style>
  <w:style w:type="numbering" w:customStyle="1" w:styleId="2010">
    <w:name w:val="Стиль нумерованный201"/>
    <w:rsid w:val="00663B51"/>
  </w:style>
  <w:style w:type="numbering" w:customStyle="1" w:styleId="1111111">
    <w:name w:val="Нет списка1111111"/>
    <w:next w:val="a5"/>
    <w:uiPriority w:val="99"/>
    <w:semiHidden/>
    <w:unhideWhenUsed/>
    <w:rsid w:val="00663B51"/>
  </w:style>
  <w:style w:type="numbering" w:customStyle="1" w:styleId="11211">
    <w:name w:val="Стиль нумерованный1121"/>
    <w:rsid w:val="00663B51"/>
  </w:style>
  <w:style w:type="numbering" w:customStyle="1" w:styleId="2611">
    <w:name w:val="Нет списка261"/>
    <w:next w:val="a5"/>
    <w:uiPriority w:val="99"/>
    <w:semiHidden/>
    <w:unhideWhenUsed/>
    <w:rsid w:val="00663B51"/>
  </w:style>
  <w:style w:type="numbering" w:customStyle="1" w:styleId="2101">
    <w:name w:val="Стиль нумерованный2101"/>
    <w:rsid w:val="00663B51"/>
  </w:style>
  <w:style w:type="numbering" w:customStyle="1" w:styleId="361">
    <w:name w:val="Нет списка361"/>
    <w:next w:val="a5"/>
    <w:uiPriority w:val="99"/>
    <w:semiHidden/>
    <w:unhideWhenUsed/>
    <w:rsid w:val="00663B51"/>
  </w:style>
  <w:style w:type="numbering" w:customStyle="1" w:styleId="4210">
    <w:name w:val="Нет списка421"/>
    <w:next w:val="a5"/>
    <w:uiPriority w:val="99"/>
    <w:semiHidden/>
    <w:unhideWhenUsed/>
    <w:rsid w:val="00663B51"/>
  </w:style>
  <w:style w:type="numbering" w:customStyle="1" w:styleId="12210">
    <w:name w:val="Нет списка1221"/>
    <w:next w:val="a5"/>
    <w:uiPriority w:val="99"/>
    <w:semiHidden/>
    <w:unhideWhenUsed/>
    <w:rsid w:val="00663B51"/>
  </w:style>
  <w:style w:type="numbering" w:customStyle="1" w:styleId="3212">
    <w:name w:val="Стиль нумерованный321"/>
    <w:rsid w:val="00663B51"/>
  </w:style>
  <w:style w:type="numbering" w:customStyle="1" w:styleId="112110">
    <w:name w:val="Нет списка11211"/>
    <w:next w:val="a5"/>
    <w:uiPriority w:val="99"/>
    <w:semiHidden/>
    <w:unhideWhenUsed/>
    <w:rsid w:val="00663B51"/>
  </w:style>
  <w:style w:type="numbering" w:customStyle="1" w:styleId="11311">
    <w:name w:val="Стиль нумерованный1131"/>
    <w:rsid w:val="00663B51"/>
  </w:style>
  <w:style w:type="numbering" w:customStyle="1" w:styleId="21210">
    <w:name w:val="Нет списка2121"/>
    <w:next w:val="a5"/>
    <w:uiPriority w:val="99"/>
    <w:semiHidden/>
    <w:unhideWhenUsed/>
    <w:rsid w:val="00663B51"/>
  </w:style>
  <w:style w:type="numbering" w:customStyle="1" w:styleId="21211">
    <w:name w:val="Стиль нумерованный2121"/>
    <w:rsid w:val="00663B51"/>
  </w:style>
  <w:style w:type="numbering" w:customStyle="1" w:styleId="31210">
    <w:name w:val="Нет списка3121"/>
    <w:next w:val="a5"/>
    <w:uiPriority w:val="99"/>
    <w:semiHidden/>
    <w:unhideWhenUsed/>
    <w:rsid w:val="00663B51"/>
  </w:style>
  <w:style w:type="numbering" w:customStyle="1" w:styleId="51110">
    <w:name w:val="Нет списка5111"/>
    <w:next w:val="a5"/>
    <w:uiPriority w:val="99"/>
    <w:semiHidden/>
    <w:unhideWhenUsed/>
    <w:rsid w:val="00663B51"/>
  </w:style>
  <w:style w:type="numbering" w:customStyle="1" w:styleId="13111">
    <w:name w:val="Нет списка13111"/>
    <w:next w:val="a5"/>
    <w:uiPriority w:val="99"/>
    <w:semiHidden/>
    <w:unhideWhenUsed/>
    <w:rsid w:val="00663B51"/>
  </w:style>
  <w:style w:type="numbering" w:customStyle="1" w:styleId="4112">
    <w:name w:val="Стиль нумерованный411"/>
    <w:rsid w:val="00663B51"/>
  </w:style>
  <w:style w:type="numbering" w:customStyle="1" w:styleId="113110">
    <w:name w:val="Нет списка11311"/>
    <w:next w:val="a5"/>
    <w:uiPriority w:val="99"/>
    <w:semiHidden/>
    <w:unhideWhenUsed/>
    <w:rsid w:val="00663B51"/>
  </w:style>
  <w:style w:type="numbering" w:customStyle="1" w:styleId="12112">
    <w:name w:val="Стиль нумерованный1211"/>
    <w:rsid w:val="00663B51"/>
  </w:style>
  <w:style w:type="numbering" w:customStyle="1" w:styleId="22110">
    <w:name w:val="Нет списка2211"/>
    <w:next w:val="a5"/>
    <w:uiPriority w:val="99"/>
    <w:semiHidden/>
    <w:unhideWhenUsed/>
    <w:rsid w:val="00663B51"/>
  </w:style>
  <w:style w:type="numbering" w:customStyle="1" w:styleId="22111">
    <w:name w:val="Стиль нумерованный2211"/>
    <w:rsid w:val="00663B51"/>
  </w:style>
  <w:style w:type="numbering" w:customStyle="1" w:styleId="32110">
    <w:name w:val="Нет списка3211"/>
    <w:next w:val="a5"/>
    <w:uiPriority w:val="99"/>
    <w:semiHidden/>
    <w:unhideWhenUsed/>
    <w:rsid w:val="00663B51"/>
  </w:style>
  <w:style w:type="numbering" w:customStyle="1" w:styleId="61110">
    <w:name w:val="Нет списка6111"/>
    <w:next w:val="a5"/>
    <w:uiPriority w:val="99"/>
    <w:semiHidden/>
    <w:unhideWhenUsed/>
    <w:rsid w:val="00663B51"/>
  </w:style>
  <w:style w:type="numbering" w:customStyle="1" w:styleId="14111">
    <w:name w:val="Нет списка14111"/>
    <w:next w:val="a5"/>
    <w:uiPriority w:val="99"/>
    <w:semiHidden/>
    <w:unhideWhenUsed/>
    <w:rsid w:val="00663B51"/>
  </w:style>
  <w:style w:type="numbering" w:customStyle="1" w:styleId="5112">
    <w:name w:val="Стиль нумерованный511"/>
    <w:rsid w:val="00663B51"/>
  </w:style>
  <w:style w:type="numbering" w:customStyle="1" w:styleId="11411">
    <w:name w:val="Нет списка11411"/>
    <w:next w:val="a5"/>
    <w:uiPriority w:val="99"/>
    <w:semiHidden/>
    <w:unhideWhenUsed/>
    <w:rsid w:val="00663B51"/>
  </w:style>
  <w:style w:type="numbering" w:customStyle="1" w:styleId="13110">
    <w:name w:val="Стиль нумерованный1311"/>
    <w:rsid w:val="00663B51"/>
  </w:style>
  <w:style w:type="numbering" w:customStyle="1" w:styleId="23110">
    <w:name w:val="Нет списка2311"/>
    <w:next w:val="a5"/>
    <w:uiPriority w:val="99"/>
    <w:semiHidden/>
    <w:unhideWhenUsed/>
    <w:rsid w:val="00663B51"/>
  </w:style>
  <w:style w:type="numbering" w:customStyle="1" w:styleId="23111">
    <w:name w:val="Стиль нумерованный2311"/>
    <w:rsid w:val="00663B51"/>
  </w:style>
  <w:style w:type="numbering" w:customStyle="1" w:styleId="33110">
    <w:name w:val="Нет списка3311"/>
    <w:next w:val="a5"/>
    <w:uiPriority w:val="99"/>
    <w:semiHidden/>
    <w:unhideWhenUsed/>
    <w:rsid w:val="00663B51"/>
  </w:style>
  <w:style w:type="numbering" w:customStyle="1" w:styleId="7110">
    <w:name w:val="Нет списка711"/>
    <w:next w:val="a5"/>
    <w:uiPriority w:val="99"/>
    <w:semiHidden/>
    <w:unhideWhenUsed/>
    <w:rsid w:val="00663B51"/>
  </w:style>
  <w:style w:type="numbering" w:customStyle="1" w:styleId="15110">
    <w:name w:val="Нет списка1511"/>
    <w:next w:val="a5"/>
    <w:uiPriority w:val="99"/>
    <w:semiHidden/>
    <w:unhideWhenUsed/>
    <w:rsid w:val="00663B51"/>
  </w:style>
  <w:style w:type="numbering" w:customStyle="1" w:styleId="6112">
    <w:name w:val="Стиль нумерованный611"/>
    <w:rsid w:val="00663B51"/>
  </w:style>
  <w:style w:type="numbering" w:customStyle="1" w:styleId="11511">
    <w:name w:val="Нет списка11511"/>
    <w:next w:val="a5"/>
    <w:uiPriority w:val="99"/>
    <w:semiHidden/>
    <w:unhideWhenUsed/>
    <w:rsid w:val="00663B51"/>
  </w:style>
  <w:style w:type="numbering" w:customStyle="1" w:styleId="14112">
    <w:name w:val="Стиль нумерованный1411"/>
    <w:rsid w:val="00663B51"/>
  </w:style>
  <w:style w:type="numbering" w:customStyle="1" w:styleId="24110">
    <w:name w:val="Нет списка2411"/>
    <w:next w:val="a5"/>
    <w:uiPriority w:val="99"/>
    <w:semiHidden/>
    <w:unhideWhenUsed/>
    <w:rsid w:val="00663B51"/>
  </w:style>
  <w:style w:type="numbering" w:customStyle="1" w:styleId="24111">
    <w:name w:val="Стиль нумерованный2411"/>
    <w:rsid w:val="00663B51"/>
  </w:style>
  <w:style w:type="numbering" w:customStyle="1" w:styleId="34110">
    <w:name w:val="Нет списка3411"/>
    <w:next w:val="a5"/>
    <w:uiPriority w:val="99"/>
    <w:semiHidden/>
    <w:unhideWhenUsed/>
    <w:rsid w:val="00663B51"/>
  </w:style>
  <w:style w:type="numbering" w:customStyle="1" w:styleId="411110">
    <w:name w:val="Нет списка41111"/>
    <w:next w:val="a5"/>
    <w:uiPriority w:val="99"/>
    <w:semiHidden/>
    <w:unhideWhenUsed/>
    <w:rsid w:val="00663B51"/>
  </w:style>
  <w:style w:type="numbering" w:customStyle="1" w:styleId="31113">
    <w:name w:val="Стиль нумерованный3111"/>
    <w:rsid w:val="00663B51"/>
  </w:style>
  <w:style w:type="numbering" w:customStyle="1" w:styleId="121111">
    <w:name w:val="Нет списка121111"/>
    <w:next w:val="a5"/>
    <w:uiPriority w:val="99"/>
    <w:semiHidden/>
    <w:unhideWhenUsed/>
    <w:rsid w:val="00663B51"/>
  </w:style>
  <w:style w:type="numbering" w:customStyle="1" w:styleId="111110">
    <w:name w:val="Стиль нумерованный11111"/>
    <w:rsid w:val="00663B51"/>
  </w:style>
  <w:style w:type="numbering" w:customStyle="1" w:styleId="211111">
    <w:name w:val="Нет списка211111"/>
    <w:next w:val="a5"/>
    <w:uiPriority w:val="99"/>
    <w:semiHidden/>
    <w:unhideWhenUsed/>
    <w:rsid w:val="00663B51"/>
  </w:style>
  <w:style w:type="numbering" w:customStyle="1" w:styleId="211110">
    <w:name w:val="Стиль нумерованный21111"/>
    <w:rsid w:val="00663B51"/>
  </w:style>
  <w:style w:type="numbering" w:customStyle="1" w:styleId="311111">
    <w:name w:val="Нет списка311111"/>
    <w:next w:val="a5"/>
    <w:uiPriority w:val="99"/>
    <w:semiHidden/>
    <w:unhideWhenUsed/>
    <w:rsid w:val="00663B51"/>
  </w:style>
  <w:style w:type="numbering" w:customStyle="1" w:styleId="7111">
    <w:name w:val="Стиль нумерованный711"/>
    <w:rsid w:val="00663B51"/>
  </w:style>
  <w:style w:type="numbering" w:customStyle="1" w:styleId="15111">
    <w:name w:val="Стиль нумерованный1511"/>
    <w:rsid w:val="00663B51"/>
  </w:style>
  <w:style w:type="numbering" w:customStyle="1" w:styleId="25110">
    <w:name w:val="Стиль нумерованный2511"/>
    <w:rsid w:val="00663B51"/>
  </w:style>
  <w:style w:type="numbering" w:customStyle="1" w:styleId="8111">
    <w:name w:val="Стиль нумерованный811"/>
    <w:rsid w:val="00663B51"/>
  </w:style>
  <w:style w:type="numbering" w:customStyle="1" w:styleId="16110">
    <w:name w:val="Стиль нумерованный1611"/>
    <w:rsid w:val="00663B51"/>
  </w:style>
  <w:style w:type="numbering" w:customStyle="1" w:styleId="26110">
    <w:name w:val="Стиль нумерованный2611"/>
    <w:rsid w:val="00663B51"/>
  </w:style>
  <w:style w:type="numbering" w:customStyle="1" w:styleId="9111">
    <w:name w:val="Стиль нумерованный911"/>
    <w:rsid w:val="00663B51"/>
  </w:style>
  <w:style w:type="numbering" w:customStyle="1" w:styleId="17110">
    <w:name w:val="Стиль нумерованный1711"/>
    <w:rsid w:val="00663B51"/>
  </w:style>
  <w:style w:type="numbering" w:customStyle="1" w:styleId="2711">
    <w:name w:val="Стиль нумерованный2711"/>
    <w:rsid w:val="00663B51"/>
  </w:style>
  <w:style w:type="numbering" w:customStyle="1" w:styleId="10110">
    <w:name w:val="Стиль нумерованный1011"/>
    <w:rsid w:val="00663B51"/>
  </w:style>
  <w:style w:type="numbering" w:customStyle="1" w:styleId="1811">
    <w:name w:val="Стиль нумерованный1811"/>
    <w:rsid w:val="00663B51"/>
  </w:style>
  <w:style w:type="numbering" w:customStyle="1" w:styleId="2811">
    <w:name w:val="Стиль нумерованный2811"/>
    <w:rsid w:val="00663B51"/>
  </w:style>
  <w:style w:type="numbering" w:customStyle="1" w:styleId="8112">
    <w:name w:val="Нет списка811"/>
    <w:next w:val="a5"/>
    <w:uiPriority w:val="99"/>
    <w:semiHidden/>
    <w:unhideWhenUsed/>
    <w:rsid w:val="00663B51"/>
  </w:style>
  <w:style w:type="numbering" w:customStyle="1" w:styleId="16111">
    <w:name w:val="Нет списка1611"/>
    <w:next w:val="a5"/>
    <w:uiPriority w:val="99"/>
    <w:semiHidden/>
    <w:unhideWhenUsed/>
    <w:rsid w:val="00663B51"/>
  </w:style>
  <w:style w:type="numbering" w:customStyle="1" w:styleId="1911">
    <w:name w:val="Стиль нумерованный1911"/>
    <w:rsid w:val="00663B51"/>
  </w:style>
  <w:style w:type="numbering" w:customStyle="1" w:styleId="11611">
    <w:name w:val="Нет списка11611"/>
    <w:next w:val="a5"/>
    <w:uiPriority w:val="99"/>
    <w:semiHidden/>
    <w:unhideWhenUsed/>
    <w:rsid w:val="00663B51"/>
  </w:style>
  <w:style w:type="numbering" w:customStyle="1" w:styleId="11011">
    <w:name w:val="Стиль нумерованный11011"/>
    <w:rsid w:val="00663B51"/>
  </w:style>
  <w:style w:type="numbering" w:customStyle="1" w:styleId="25111">
    <w:name w:val="Нет списка2511"/>
    <w:next w:val="a5"/>
    <w:uiPriority w:val="99"/>
    <w:semiHidden/>
    <w:unhideWhenUsed/>
    <w:rsid w:val="00663B51"/>
  </w:style>
  <w:style w:type="numbering" w:customStyle="1" w:styleId="2911">
    <w:name w:val="Стиль нумерованный2911"/>
    <w:rsid w:val="00663B51"/>
  </w:style>
  <w:style w:type="numbering" w:customStyle="1" w:styleId="3511">
    <w:name w:val="Нет списка3511"/>
    <w:next w:val="a5"/>
    <w:uiPriority w:val="99"/>
    <w:semiHidden/>
    <w:unhideWhenUsed/>
    <w:rsid w:val="00663B51"/>
  </w:style>
  <w:style w:type="paragraph" w:customStyle="1" w:styleId="xl68">
    <w:name w:val="xl68"/>
    <w:basedOn w:val="a2"/>
    <w:rsid w:val="00663B51"/>
    <w:pPr>
      <w:spacing w:before="100" w:beforeAutospacing="1" w:after="100" w:afterAutospacing="1"/>
      <w:jc w:val="center"/>
      <w:textAlignment w:val="center"/>
    </w:pPr>
    <w:rPr>
      <w:sz w:val="20"/>
      <w:szCs w:val="20"/>
    </w:rPr>
  </w:style>
  <w:style w:type="paragraph" w:customStyle="1" w:styleId="xl69">
    <w:name w:val="xl6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2"/>
    <w:rsid w:val="00663B51"/>
    <w:pPr>
      <w:spacing w:before="100" w:beforeAutospacing="1" w:after="100" w:afterAutospacing="1"/>
      <w:textAlignment w:val="center"/>
    </w:pPr>
    <w:rPr>
      <w:sz w:val="20"/>
      <w:szCs w:val="20"/>
    </w:rPr>
  </w:style>
  <w:style w:type="paragraph" w:customStyle="1" w:styleId="xl74">
    <w:name w:val="xl74"/>
    <w:basedOn w:val="a2"/>
    <w:rsid w:val="00663B51"/>
    <w:pPr>
      <w:spacing w:before="100" w:beforeAutospacing="1" w:after="100" w:afterAutospacing="1"/>
    </w:pPr>
    <w:rPr>
      <w:sz w:val="20"/>
      <w:szCs w:val="20"/>
    </w:rPr>
  </w:style>
  <w:style w:type="paragraph" w:customStyle="1" w:styleId="xl75">
    <w:name w:val="xl75"/>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2"/>
    <w:rsid w:val="00663B51"/>
    <w:pPr>
      <w:spacing w:before="100" w:beforeAutospacing="1" w:after="100" w:afterAutospacing="1"/>
    </w:pPr>
    <w:rPr>
      <w:b/>
      <w:bCs/>
      <w:sz w:val="20"/>
      <w:szCs w:val="20"/>
    </w:rPr>
  </w:style>
  <w:style w:type="paragraph" w:customStyle="1" w:styleId="xl79">
    <w:name w:val="xl7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2"/>
    <w:rsid w:val="00663B5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2"/>
    <w:rsid w:val="00663B5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2"/>
    <w:rsid w:val="0066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2"/>
    <w:rsid w:val="00663B51"/>
    <w:pPr>
      <w:spacing w:before="100" w:beforeAutospacing="1" w:after="100" w:afterAutospacing="1"/>
      <w:jc w:val="center"/>
      <w:textAlignment w:val="center"/>
    </w:pPr>
    <w:rPr>
      <w:b/>
      <w:bCs/>
      <w:sz w:val="20"/>
      <w:szCs w:val="20"/>
    </w:rPr>
  </w:style>
  <w:style w:type="paragraph" w:customStyle="1" w:styleId="xl91">
    <w:name w:val="xl91"/>
    <w:basedOn w:val="a2"/>
    <w:rsid w:val="00663B51"/>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2"/>
    <w:rsid w:val="00663B5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1810">
    <w:name w:val="Сетка таблицы18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5"/>
    <w:uiPriority w:val="99"/>
    <w:semiHidden/>
    <w:unhideWhenUsed/>
    <w:rsid w:val="00663B51"/>
  </w:style>
  <w:style w:type="numbering" w:customStyle="1" w:styleId="1104">
    <w:name w:val="Нет списка110"/>
    <w:next w:val="a5"/>
    <w:uiPriority w:val="99"/>
    <w:semiHidden/>
    <w:unhideWhenUsed/>
    <w:rsid w:val="00663B51"/>
  </w:style>
  <w:style w:type="numbering" w:customStyle="1" w:styleId="1190">
    <w:name w:val="Нет списка119"/>
    <w:next w:val="a5"/>
    <w:uiPriority w:val="99"/>
    <w:semiHidden/>
    <w:unhideWhenUsed/>
    <w:rsid w:val="00663B51"/>
  </w:style>
  <w:style w:type="table" w:customStyle="1" w:styleId="1910">
    <w:name w:val="Сетка таблицы19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663B51"/>
    <w:pPr>
      <w:numPr>
        <w:numId w:val="21"/>
      </w:numPr>
    </w:pPr>
  </w:style>
  <w:style w:type="numbering" w:customStyle="1" w:styleId="11130">
    <w:name w:val="Нет списка1113"/>
    <w:next w:val="a5"/>
    <w:uiPriority w:val="99"/>
    <w:semiHidden/>
    <w:unhideWhenUsed/>
    <w:rsid w:val="00663B51"/>
  </w:style>
  <w:style w:type="table" w:customStyle="1" w:styleId="1105">
    <w:name w:val="Сетка таблицы110"/>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663B51"/>
    <w:pPr>
      <w:numPr>
        <w:numId w:val="23"/>
      </w:numPr>
    </w:pPr>
  </w:style>
  <w:style w:type="table" w:customStyle="1" w:styleId="2612">
    <w:name w:val="Сетка таблицы261"/>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5"/>
    <w:uiPriority w:val="99"/>
    <w:semiHidden/>
    <w:unhideWhenUsed/>
    <w:rsid w:val="00663B51"/>
  </w:style>
  <w:style w:type="numbering" w:customStyle="1" w:styleId="215">
    <w:name w:val="Стиль нумерованный215"/>
    <w:rsid w:val="00663B51"/>
    <w:pPr>
      <w:numPr>
        <w:numId w:val="24"/>
      </w:numPr>
    </w:pPr>
  </w:style>
  <w:style w:type="numbering" w:customStyle="1" w:styleId="380">
    <w:name w:val="Нет списка38"/>
    <w:next w:val="a5"/>
    <w:uiPriority w:val="99"/>
    <w:semiHidden/>
    <w:unhideWhenUsed/>
    <w:rsid w:val="00663B51"/>
  </w:style>
  <w:style w:type="table" w:customStyle="1" w:styleId="560">
    <w:name w:val="Сетка таблицы5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5"/>
    <w:uiPriority w:val="99"/>
    <w:semiHidden/>
    <w:unhideWhenUsed/>
    <w:rsid w:val="00663B51"/>
  </w:style>
  <w:style w:type="numbering" w:customStyle="1" w:styleId="124">
    <w:name w:val="Нет списка124"/>
    <w:next w:val="a5"/>
    <w:uiPriority w:val="99"/>
    <w:semiHidden/>
    <w:unhideWhenUsed/>
    <w:rsid w:val="00663B51"/>
  </w:style>
  <w:style w:type="numbering" w:customStyle="1" w:styleId="353">
    <w:name w:val="Стиль нумерованный35"/>
    <w:rsid w:val="00663B51"/>
  </w:style>
  <w:style w:type="numbering" w:customStyle="1" w:styleId="11230">
    <w:name w:val="Нет списка1123"/>
    <w:next w:val="a5"/>
    <w:uiPriority w:val="99"/>
    <w:semiHidden/>
    <w:unhideWhenUsed/>
    <w:rsid w:val="00663B51"/>
  </w:style>
  <w:style w:type="numbering" w:customStyle="1" w:styleId="1172">
    <w:name w:val="Стиль нумерованный117"/>
    <w:rsid w:val="00663B51"/>
  </w:style>
  <w:style w:type="numbering" w:customStyle="1" w:styleId="2141">
    <w:name w:val="Нет списка214"/>
    <w:next w:val="a5"/>
    <w:uiPriority w:val="99"/>
    <w:semiHidden/>
    <w:unhideWhenUsed/>
    <w:rsid w:val="00663B51"/>
  </w:style>
  <w:style w:type="numbering" w:customStyle="1" w:styleId="2160">
    <w:name w:val="Стиль нумерованный216"/>
    <w:rsid w:val="00663B51"/>
  </w:style>
  <w:style w:type="numbering" w:customStyle="1" w:styleId="3140">
    <w:name w:val="Нет списка314"/>
    <w:next w:val="a5"/>
    <w:uiPriority w:val="99"/>
    <w:semiHidden/>
    <w:unhideWhenUsed/>
    <w:rsid w:val="00663B51"/>
  </w:style>
  <w:style w:type="numbering" w:customStyle="1" w:styleId="530">
    <w:name w:val="Нет списка53"/>
    <w:next w:val="a5"/>
    <w:uiPriority w:val="99"/>
    <w:semiHidden/>
    <w:unhideWhenUsed/>
    <w:rsid w:val="00663B51"/>
  </w:style>
  <w:style w:type="numbering" w:customStyle="1" w:styleId="133">
    <w:name w:val="Нет списка133"/>
    <w:next w:val="a5"/>
    <w:uiPriority w:val="99"/>
    <w:semiHidden/>
    <w:unhideWhenUsed/>
    <w:rsid w:val="00663B51"/>
  </w:style>
  <w:style w:type="table" w:customStyle="1" w:styleId="731">
    <w:name w:val="Сетка таблицы73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663B51"/>
  </w:style>
  <w:style w:type="numbering" w:customStyle="1" w:styleId="1133">
    <w:name w:val="Нет списка1133"/>
    <w:next w:val="a5"/>
    <w:uiPriority w:val="99"/>
    <w:semiHidden/>
    <w:unhideWhenUsed/>
    <w:rsid w:val="00663B51"/>
  </w:style>
  <w:style w:type="table" w:customStyle="1" w:styleId="1134">
    <w:name w:val="Сетка таблицы113"/>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663B51"/>
  </w:style>
  <w:style w:type="table" w:customStyle="1" w:styleId="2131">
    <w:name w:val="Сетка таблицы2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5"/>
    <w:uiPriority w:val="99"/>
    <w:semiHidden/>
    <w:unhideWhenUsed/>
    <w:rsid w:val="00663B51"/>
  </w:style>
  <w:style w:type="numbering" w:customStyle="1" w:styleId="2231">
    <w:name w:val="Стиль нумерованный223"/>
    <w:rsid w:val="00663B51"/>
  </w:style>
  <w:style w:type="numbering" w:customStyle="1" w:styleId="3230">
    <w:name w:val="Нет списка323"/>
    <w:next w:val="a5"/>
    <w:uiPriority w:val="99"/>
    <w:semiHidden/>
    <w:unhideWhenUsed/>
    <w:rsid w:val="00663B51"/>
  </w:style>
  <w:style w:type="table" w:customStyle="1" w:styleId="5130">
    <w:name w:val="Сетка таблицы5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5"/>
    <w:uiPriority w:val="99"/>
    <w:semiHidden/>
    <w:unhideWhenUsed/>
    <w:rsid w:val="00663B51"/>
  </w:style>
  <w:style w:type="numbering" w:customStyle="1" w:styleId="1430">
    <w:name w:val="Нет списка143"/>
    <w:next w:val="a5"/>
    <w:uiPriority w:val="99"/>
    <w:semiHidden/>
    <w:unhideWhenUsed/>
    <w:rsid w:val="00663B51"/>
  </w:style>
  <w:style w:type="table" w:customStyle="1" w:styleId="8210">
    <w:name w:val="Сетка таблицы8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663B51"/>
  </w:style>
  <w:style w:type="numbering" w:customStyle="1" w:styleId="1143">
    <w:name w:val="Нет списка1143"/>
    <w:next w:val="a5"/>
    <w:uiPriority w:val="99"/>
    <w:semiHidden/>
    <w:unhideWhenUsed/>
    <w:rsid w:val="00663B51"/>
  </w:style>
  <w:style w:type="table" w:customStyle="1" w:styleId="1222">
    <w:name w:val="Сетка таблицы12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663B51"/>
  </w:style>
  <w:style w:type="table" w:customStyle="1" w:styleId="2222">
    <w:name w:val="Сетка таблицы2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5"/>
    <w:uiPriority w:val="99"/>
    <w:semiHidden/>
    <w:unhideWhenUsed/>
    <w:rsid w:val="00663B51"/>
  </w:style>
  <w:style w:type="numbering" w:customStyle="1" w:styleId="2331">
    <w:name w:val="Стиль нумерованный233"/>
    <w:rsid w:val="00663B51"/>
  </w:style>
  <w:style w:type="numbering" w:customStyle="1" w:styleId="333">
    <w:name w:val="Нет списка333"/>
    <w:next w:val="a5"/>
    <w:uiPriority w:val="99"/>
    <w:semiHidden/>
    <w:unhideWhenUsed/>
    <w:rsid w:val="00663B51"/>
  </w:style>
  <w:style w:type="table" w:customStyle="1" w:styleId="5220">
    <w:name w:val="Сетка таблицы5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5"/>
    <w:uiPriority w:val="99"/>
    <w:semiHidden/>
    <w:unhideWhenUsed/>
    <w:rsid w:val="00663B51"/>
  </w:style>
  <w:style w:type="numbering" w:customStyle="1" w:styleId="1530">
    <w:name w:val="Нет списка153"/>
    <w:next w:val="a5"/>
    <w:uiPriority w:val="99"/>
    <w:semiHidden/>
    <w:unhideWhenUsed/>
    <w:rsid w:val="00663B51"/>
  </w:style>
  <w:style w:type="table" w:customStyle="1" w:styleId="9210">
    <w:name w:val="Сетка таблицы921"/>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663B51"/>
  </w:style>
  <w:style w:type="numbering" w:customStyle="1" w:styleId="1153">
    <w:name w:val="Нет списка1153"/>
    <w:next w:val="a5"/>
    <w:uiPriority w:val="99"/>
    <w:semiHidden/>
    <w:unhideWhenUsed/>
    <w:rsid w:val="00663B51"/>
  </w:style>
  <w:style w:type="table" w:customStyle="1" w:styleId="1322">
    <w:name w:val="Сетка таблицы13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663B51"/>
  </w:style>
  <w:style w:type="table" w:customStyle="1" w:styleId="2322">
    <w:name w:val="Сетка таблицы2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5"/>
    <w:uiPriority w:val="99"/>
    <w:semiHidden/>
    <w:unhideWhenUsed/>
    <w:rsid w:val="00663B51"/>
  </w:style>
  <w:style w:type="numbering" w:customStyle="1" w:styleId="2431">
    <w:name w:val="Стиль нумерованный243"/>
    <w:rsid w:val="00663B51"/>
  </w:style>
  <w:style w:type="numbering" w:customStyle="1" w:styleId="343">
    <w:name w:val="Нет списка343"/>
    <w:next w:val="a5"/>
    <w:uiPriority w:val="99"/>
    <w:semiHidden/>
    <w:unhideWhenUsed/>
    <w:rsid w:val="00663B51"/>
  </w:style>
  <w:style w:type="table" w:customStyle="1" w:styleId="5320">
    <w:name w:val="Сетка таблицы5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5"/>
    <w:uiPriority w:val="99"/>
    <w:semiHidden/>
    <w:unhideWhenUsed/>
    <w:rsid w:val="00663B51"/>
  </w:style>
  <w:style w:type="table" w:customStyle="1" w:styleId="7120">
    <w:name w:val="Сетка таблицы71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663B51"/>
  </w:style>
  <w:style w:type="numbering" w:customStyle="1" w:styleId="1213">
    <w:name w:val="Нет списка1213"/>
    <w:next w:val="a5"/>
    <w:uiPriority w:val="99"/>
    <w:semiHidden/>
    <w:unhideWhenUsed/>
    <w:rsid w:val="00663B51"/>
  </w:style>
  <w:style w:type="table" w:customStyle="1" w:styleId="11122">
    <w:name w:val="Сетка таблицы1112"/>
    <w:basedOn w:val="a4"/>
    <w:next w:val="ae"/>
    <w:uiPriority w:val="5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663B51"/>
  </w:style>
  <w:style w:type="table" w:customStyle="1" w:styleId="21122">
    <w:name w:val="Сетка таблицы2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5"/>
    <w:uiPriority w:val="99"/>
    <w:semiHidden/>
    <w:unhideWhenUsed/>
    <w:rsid w:val="00663B51"/>
  </w:style>
  <w:style w:type="numbering" w:customStyle="1" w:styleId="21130">
    <w:name w:val="Стиль нумерованный2113"/>
    <w:rsid w:val="00663B51"/>
  </w:style>
  <w:style w:type="numbering" w:customStyle="1" w:styleId="3113">
    <w:name w:val="Нет списка3113"/>
    <w:next w:val="a5"/>
    <w:uiPriority w:val="99"/>
    <w:semiHidden/>
    <w:unhideWhenUsed/>
    <w:rsid w:val="00663B51"/>
  </w:style>
  <w:style w:type="table" w:customStyle="1" w:styleId="51120">
    <w:name w:val="Сетка таблицы5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663B51"/>
  </w:style>
  <w:style w:type="numbering" w:customStyle="1" w:styleId="1531">
    <w:name w:val="Стиль нумерованный153"/>
    <w:rsid w:val="00663B51"/>
  </w:style>
  <w:style w:type="numbering" w:customStyle="1" w:styleId="253">
    <w:name w:val="Стиль нумерованный253"/>
    <w:rsid w:val="00663B51"/>
  </w:style>
  <w:style w:type="numbering" w:customStyle="1" w:styleId="830">
    <w:name w:val="Стиль нумерованный83"/>
    <w:rsid w:val="00663B51"/>
  </w:style>
  <w:style w:type="numbering" w:customStyle="1" w:styleId="163">
    <w:name w:val="Стиль нумерованный163"/>
    <w:rsid w:val="00663B51"/>
  </w:style>
  <w:style w:type="numbering" w:customStyle="1" w:styleId="263">
    <w:name w:val="Стиль нумерованный263"/>
    <w:rsid w:val="00663B51"/>
  </w:style>
  <w:style w:type="numbering" w:customStyle="1" w:styleId="930">
    <w:name w:val="Стиль нумерованный93"/>
    <w:rsid w:val="00663B51"/>
  </w:style>
  <w:style w:type="numbering" w:customStyle="1" w:styleId="173">
    <w:name w:val="Стиль нумерованный173"/>
    <w:rsid w:val="00663B51"/>
  </w:style>
  <w:style w:type="numbering" w:customStyle="1" w:styleId="273">
    <w:name w:val="Стиль нумерованный273"/>
    <w:rsid w:val="00663B51"/>
  </w:style>
  <w:style w:type="numbering" w:customStyle="1" w:styleId="1031">
    <w:name w:val="Стиль нумерованный1031"/>
    <w:rsid w:val="00663B51"/>
    <w:pPr>
      <w:numPr>
        <w:numId w:val="1"/>
      </w:numPr>
    </w:pPr>
  </w:style>
  <w:style w:type="numbering" w:customStyle="1" w:styleId="183">
    <w:name w:val="Стиль нумерованный183"/>
    <w:rsid w:val="00663B51"/>
    <w:pPr>
      <w:numPr>
        <w:numId w:val="14"/>
      </w:numPr>
    </w:pPr>
  </w:style>
  <w:style w:type="numbering" w:customStyle="1" w:styleId="283">
    <w:name w:val="Стиль нумерованный283"/>
    <w:rsid w:val="00663B51"/>
    <w:pPr>
      <w:numPr>
        <w:numId w:val="15"/>
      </w:numPr>
    </w:pPr>
  </w:style>
  <w:style w:type="numbering" w:customStyle="1" w:styleId="831">
    <w:name w:val="Нет списка83"/>
    <w:next w:val="a5"/>
    <w:uiPriority w:val="99"/>
    <w:semiHidden/>
    <w:unhideWhenUsed/>
    <w:rsid w:val="00663B51"/>
  </w:style>
  <w:style w:type="numbering" w:customStyle="1" w:styleId="1630">
    <w:name w:val="Нет списка163"/>
    <w:next w:val="a5"/>
    <w:uiPriority w:val="99"/>
    <w:semiHidden/>
    <w:unhideWhenUsed/>
    <w:rsid w:val="00663B51"/>
  </w:style>
  <w:style w:type="table" w:customStyle="1" w:styleId="1020">
    <w:name w:val="Сетка таблицы102"/>
    <w:basedOn w:val="a4"/>
    <w:next w:val="ae"/>
    <w:uiPriority w:val="39"/>
    <w:rsid w:val="00663B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663B51"/>
    <w:pPr>
      <w:numPr>
        <w:numId w:val="11"/>
      </w:numPr>
    </w:pPr>
  </w:style>
  <w:style w:type="numbering" w:customStyle="1" w:styleId="1163">
    <w:name w:val="Нет списка1163"/>
    <w:next w:val="a5"/>
    <w:uiPriority w:val="99"/>
    <w:semiHidden/>
    <w:unhideWhenUsed/>
    <w:rsid w:val="00663B51"/>
  </w:style>
  <w:style w:type="numbering" w:customStyle="1" w:styleId="1103">
    <w:name w:val="Стиль нумерованный1103"/>
    <w:rsid w:val="00663B51"/>
    <w:pPr>
      <w:numPr>
        <w:numId w:val="12"/>
      </w:numPr>
    </w:pPr>
  </w:style>
  <w:style w:type="table" w:customStyle="1" w:styleId="2422">
    <w:name w:val="Сетка таблицы2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4"/>
    <w:next w:val="ae"/>
    <w:uiPriority w:val="59"/>
    <w:rsid w:val="00663B51"/>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4"/>
    <w:next w:val="ae"/>
    <w:uiPriority w:val="59"/>
    <w:rsid w:val="00663B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5"/>
    <w:uiPriority w:val="99"/>
    <w:semiHidden/>
    <w:unhideWhenUsed/>
    <w:rsid w:val="00663B51"/>
  </w:style>
  <w:style w:type="numbering" w:customStyle="1" w:styleId="293">
    <w:name w:val="Стиль нумерованный293"/>
    <w:rsid w:val="00663B51"/>
    <w:pPr>
      <w:numPr>
        <w:numId w:val="13"/>
      </w:numPr>
    </w:pPr>
  </w:style>
  <w:style w:type="numbering" w:customStyle="1" w:styleId="3530">
    <w:name w:val="Нет списка353"/>
    <w:next w:val="a5"/>
    <w:uiPriority w:val="99"/>
    <w:semiHidden/>
    <w:unhideWhenUsed/>
    <w:rsid w:val="00663B51"/>
  </w:style>
  <w:style w:type="table" w:customStyle="1" w:styleId="542">
    <w:name w:val="Сетка таблицы5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4"/>
    <w:next w:val="ae"/>
    <w:uiPriority w:val="3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5"/>
    <w:uiPriority w:val="99"/>
    <w:semiHidden/>
    <w:unhideWhenUsed/>
    <w:rsid w:val="00663B51"/>
  </w:style>
  <w:style w:type="numbering" w:customStyle="1" w:styleId="1721">
    <w:name w:val="Нет списка172"/>
    <w:next w:val="a5"/>
    <w:uiPriority w:val="99"/>
    <w:semiHidden/>
    <w:unhideWhenUsed/>
    <w:rsid w:val="00663B51"/>
  </w:style>
  <w:style w:type="numbering" w:customStyle="1" w:styleId="11720">
    <w:name w:val="Нет списка1172"/>
    <w:next w:val="a5"/>
    <w:uiPriority w:val="99"/>
    <w:semiHidden/>
    <w:unhideWhenUsed/>
    <w:rsid w:val="00663B51"/>
  </w:style>
  <w:style w:type="numbering" w:customStyle="1" w:styleId="11113">
    <w:name w:val="Нет списка11113"/>
    <w:next w:val="a5"/>
    <w:uiPriority w:val="99"/>
    <w:semiHidden/>
    <w:unhideWhenUsed/>
    <w:rsid w:val="00663B51"/>
  </w:style>
  <w:style w:type="numbering" w:customStyle="1" w:styleId="202">
    <w:name w:val="Стиль нумерованный202"/>
    <w:rsid w:val="00663B51"/>
  </w:style>
  <w:style w:type="numbering" w:customStyle="1" w:styleId="111112">
    <w:name w:val="Нет списка111112"/>
    <w:next w:val="a5"/>
    <w:uiPriority w:val="99"/>
    <w:semiHidden/>
    <w:unhideWhenUsed/>
    <w:rsid w:val="00663B51"/>
  </w:style>
  <w:style w:type="numbering" w:customStyle="1" w:styleId="11220">
    <w:name w:val="Стиль нумерованный1122"/>
    <w:rsid w:val="00663B51"/>
  </w:style>
  <w:style w:type="numbering" w:customStyle="1" w:styleId="2621">
    <w:name w:val="Нет списка262"/>
    <w:next w:val="a5"/>
    <w:uiPriority w:val="99"/>
    <w:semiHidden/>
    <w:unhideWhenUsed/>
    <w:rsid w:val="00663B51"/>
  </w:style>
  <w:style w:type="numbering" w:customStyle="1" w:styleId="2102">
    <w:name w:val="Стиль нумерованный2102"/>
    <w:rsid w:val="00663B51"/>
  </w:style>
  <w:style w:type="numbering" w:customStyle="1" w:styleId="3620">
    <w:name w:val="Нет списка362"/>
    <w:next w:val="a5"/>
    <w:uiPriority w:val="99"/>
    <w:semiHidden/>
    <w:unhideWhenUsed/>
    <w:rsid w:val="00663B51"/>
  </w:style>
  <w:style w:type="numbering" w:customStyle="1" w:styleId="4221">
    <w:name w:val="Нет списка422"/>
    <w:next w:val="a5"/>
    <w:uiPriority w:val="99"/>
    <w:semiHidden/>
    <w:unhideWhenUsed/>
    <w:rsid w:val="00663B51"/>
  </w:style>
  <w:style w:type="numbering" w:customStyle="1" w:styleId="12220">
    <w:name w:val="Нет списка1222"/>
    <w:next w:val="a5"/>
    <w:uiPriority w:val="99"/>
    <w:semiHidden/>
    <w:unhideWhenUsed/>
    <w:rsid w:val="00663B51"/>
  </w:style>
  <w:style w:type="numbering" w:customStyle="1" w:styleId="3222">
    <w:name w:val="Стиль нумерованный322"/>
    <w:rsid w:val="00663B51"/>
  </w:style>
  <w:style w:type="numbering" w:customStyle="1" w:styleId="11212">
    <w:name w:val="Нет списка11212"/>
    <w:next w:val="a5"/>
    <w:uiPriority w:val="99"/>
    <w:semiHidden/>
    <w:unhideWhenUsed/>
    <w:rsid w:val="00663B51"/>
  </w:style>
  <w:style w:type="numbering" w:customStyle="1" w:styleId="11320">
    <w:name w:val="Стиль нумерованный1132"/>
    <w:rsid w:val="00663B51"/>
  </w:style>
  <w:style w:type="numbering" w:customStyle="1" w:styleId="21220">
    <w:name w:val="Нет списка2122"/>
    <w:next w:val="a5"/>
    <w:uiPriority w:val="99"/>
    <w:semiHidden/>
    <w:unhideWhenUsed/>
    <w:rsid w:val="00663B51"/>
  </w:style>
  <w:style w:type="numbering" w:customStyle="1" w:styleId="21221">
    <w:name w:val="Стиль нумерованный2122"/>
    <w:rsid w:val="00663B51"/>
  </w:style>
  <w:style w:type="numbering" w:customStyle="1" w:styleId="31220">
    <w:name w:val="Нет списка3122"/>
    <w:next w:val="a5"/>
    <w:uiPriority w:val="99"/>
    <w:semiHidden/>
    <w:unhideWhenUsed/>
    <w:rsid w:val="00663B51"/>
  </w:style>
  <w:style w:type="numbering" w:customStyle="1" w:styleId="5121">
    <w:name w:val="Нет списка512"/>
    <w:next w:val="a5"/>
    <w:uiPriority w:val="99"/>
    <w:semiHidden/>
    <w:unhideWhenUsed/>
    <w:rsid w:val="00663B51"/>
  </w:style>
  <w:style w:type="numbering" w:customStyle="1" w:styleId="13120">
    <w:name w:val="Нет списка1312"/>
    <w:next w:val="a5"/>
    <w:uiPriority w:val="99"/>
    <w:semiHidden/>
    <w:unhideWhenUsed/>
    <w:rsid w:val="00663B51"/>
  </w:style>
  <w:style w:type="numbering" w:customStyle="1" w:styleId="4122">
    <w:name w:val="Стиль нумерованный412"/>
    <w:rsid w:val="00663B51"/>
  </w:style>
  <w:style w:type="numbering" w:customStyle="1" w:styleId="11312">
    <w:name w:val="Нет списка11312"/>
    <w:next w:val="a5"/>
    <w:uiPriority w:val="99"/>
    <w:semiHidden/>
    <w:unhideWhenUsed/>
    <w:rsid w:val="00663B51"/>
  </w:style>
  <w:style w:type="numbering" w:customStyle="1" w:styleId="12121">
    <w:name w:val="Стиль нумерованный1212"/>
    <w:rsid w:val="00663B51"/>
  </w:style>
  <w:style w:type="numbering" w:customStyle="1" w:styleId="22120">
    <w:name w:val="Нет списка2212"/>
    <w:next w:val="a5"/>
    <w:uiPriority w:val="99"/>
    <w:semiHidden/>
    <w:unhideWhenUsed/>
    <w:rsid w:val="00663B51"/>
  </w:style>
  <w:style w:type="numbering" w:customStyle="1" w:styleId="22121">
    <w:name w:val="Стиль нумерованный2212"/>
    <w:rsid w:val="00663B51"/>
  </w:style>
  <w:style w:type="numbering" w:customStyle="1" w:styleId="32120">
    <w:name w:val="Нет списка3212"/>
    <w:next w:val="a5"/>
    <w:uiPriority w:val="99"/>
    <w:semiHidden/>
    <w:unhideWhenUsed/>
    <w:rsid w:val="00663B51"/>
  </w:style>
  <w:style w:type="numbering" w:customStyle="1" w:styleId="6121">
    <w:name w:val="Нет списка612"/>
    <w:next w:val="a5"/>
    <w:uiPriority w:val="99"/>
    <w:semiHidden/>
    <w:unhideWhenUsed/>
    <w:rsid w:val="00663B51"/>
  </w:style>
  <w:style w:type="numbering" w:customStyle="1" w:styleId="14120">
    <w:name w:val="Нет списка1412"/>
    <w:next w:val="a5"/>
    <w:uiPriority w:val="99"/>
    <w:semiHidden/>
    <w:unhideWhenUsed/>
    <w:rsid w:val="00663B51"/>
  </w:style>
  <w:style w:type="numbering" w:customStyle="1" w:styleId="5122">
    <w:name w:val="Стиль нумерованный512"/>
    <w:rsid w:val="00663B51"/>
  </w:style>
  <w:style w:type="numbering" w:customStyle="1" w:styleId="11412">
    <w:name w:val="Нет списка11412"/>
    <w:next w:val="a5"/>
    <w:uiPriority w:val="99"/>
    <w:semiHidden/>
    <w:unhideWhenUsed/>
    <w:rsid w:val="00663B51"/>
  </w:style>
  <w:style w:type="numbering" w:customStyle="1" w:styleId="13121">
    <w:name w:val="Стиль нумерованный1312"/>
    <w:rsid w:val="00663B51"/>
  </w:style>
  <w:style w:type="numbering" w:customStyle="1" w:styleId="23120">
    <w:name w:val="Нет списка2312"/>
    <w:next w:val="a5"/>
    <w:uiPriority w:val="99"/>
    <w:semiHidden/>
    <w:unhideWhenUsed/>
    <w:rsid w:val="00663B51"/>
  </w:style>
  <w:style w:type="numbering" w:customStyle="1" w:styleId="23121">
    <w:name w:val="Стиль нумерованный2312"/>
    <w:rsid w:val="00663B51"/>
  </w:style>
  <w:style w:type="numbering" w:customStyle="1" w:styleId="3312">
    <w:name w:val="Нет списка3312"/>
    <w:next w:val="a5"/>
    <w:uiPriority w:val="99"/>
    <w:semiHidden/>
    <w:unhideWhenUsed/>
    <w:rsid w:val="00663B51"/>
  </w:style>
  <w:style w:type="numbering" w:customStyle="1" w:styleId="7121">
    <w:name w:val="Нет списка712"/>
    <w:next w:val="a5"/>
    <w:uiPriority w:val="99"/>
    <w:semiHidden/>
    <w:unhideWhenUsed/>
    <w:rsid w:val="00663B51"/>
  </w:style>
  <w:style w:type="numbering" w:customStyle="1" w:styleId="1512">
    <w:name w:val="Нет списка1512"/>
    <w:next w:val="a5"/>
    <w:uiPriority w:val="99"/>
    <w:semiHidden/>
    <w:unhideWhenUsed/>
    <w:rsid w:val="00663B51"/>
  </w:style>
  <w:style w:type="numbering" w:customStyle="1" w:styleId="6122">
    <w:name w:val="Стиль нумерованный612"/>
    <w:rsid w:val="00663B51"/>
  </w:style>
  <w:style w:type="numbering" w:customStyle="1" w:styleId="11512">
    <w:name w:val="Нет списка11512"/>
    <w:next w:val="a5"/>
    <w:uiPriority w:val="99"/>
    <w:semiHidden/>
    <w:unhideWhenUsed/>
    <w:rsid w:val="00663B51"/>
  </w:style>
  <w:style w:type="numbering" w:customStyle="1" w:styleId="14121">
    <w:name w:val="Стиль нумерованный1412"/>
    <w:rsid w:val="00663B51"/>
  </w:style>
  <w:style w:type="numbering" w:customStyle="1" w:styleId="24120">
    <w:name w:val="Нет списка2412"/>
    <w:next w:val="a5"/>
    <w:uiPriority w:val="99"/>
    <w:semiHidden/>
    <w:unhideWhenUsed/>
    <w:rsid w:val="00663B51"/>
  </w:style>
  <w:style w:type="numbering" w:customStyle="1" w:styleId="24121">
    <w:name w:val="Стиль нумерованный2412"/>
    <w:rsid w:val="00663B51"/>
  </w:style>
  <w:style w:type="numbering" w:customStyle="1" w:styleId="3412">
    <w:name w:val="Нет списка3412"/>
    <w:next w:val="a5"/>
    <w:uiPriority w:val="99"/>
    <w:semiHidden/>
    <w:unhideWhenUsed/>
    <w:rsid w:val="00663B51"/>
  </w:style>
  <w:style w:type="numbering" w:customStyle="1" w:styleId="41121">
    <w:name w:val="Нет списка4112"/>
    <w:next w:val="a5"/>
    <w:uiPriority w:val="99"/>
    <w:semiHidden/>
    <w:unhideWhenUsed/>
    <w:rsid w:val="00663B51"/>
  </w:style>
  <w:style w:type="numbering" w:customStyle="1" w:styleId="31122">
    <w:name w:val="Стиль нумерованный3112"/>
    <w:rsid w:val="00663B51"/>
  </w:style>
  <w:style w:type="numbering" w:customStyle="1" w:styleId="121120">
    <w:name w:val="Нет списка12112"/>
    <w:next w:val="a5"/>
    <w:uiPriority w:val="99"/>
    <w:semiHidden/>
    <w:unhideWhenUsed/>
    <w:rsid w:val="00663B51"/>
  </w:style>
  <w:style w:type="numbering" w:customStyle="1" w:styleId="111121">
    <w:name w:val="Стиль нумерованный11112"/>
    <w:rsid w:val="00663B51"/>
  </w:style>
  <w:style w:type="numbering" w:customStyle="1" w:styleId="211120">
    <w:name w:val="Нет списка21112"/>
    <w:next w:val="a5"/>
    <w:uiPriority w:val="99"/>
    <w:semiHidden/>
    <w:unhideWhenUsed/>
    <w:rsid w:val="00663B51"/>
  </w:style>
  <w:style w:type="numbering" w:customStyle="1" w:styleId="211121">
    <w:name w:val="Стиль нумерованный21112"/>
    <w:rsid w:val="00663B51"/>
  </w:style>
  <w:style w:type="numbering" w:customStyle="1" w:styleId="311120">
    <w:name w:val="Нет списка31112"/>
    <w:next w:val="a5"/>
    <w:uiPriority w:val="99"/>
    <w:semiHidden/>
    <w:unhideWhenUsed/>
    <w:rsid w:val="00663B51"/>
  </w:style>
  <w:style w:type="numbering" w:customStyle="1" w:styleId="7122">
    <w:name w:val="Стиль нумерованный712"/>
    <w:rsid w:val="00663B51"/>
  </w:style>
  <w:style w:type="numbering" w:customStyle="1" w:styleId="15120">
    <w:name w:val="Стиль нумерованный1512"/>
    <w:rsid w:val="00663B51"/>
  </w:style>
  <w:style w:type="numbering" w:customStyle="1" w:styleId="2512">
    <w:name w:val="Стиль нумерованный2512"/>
    <w:rsid w:val="00663B51"/>
  </w:style>
  <w:style w:type="numbering" w:customStyle="1" w:styleId="8120">
    <w:name w:val="Стиль нумерованный812"/>
    <w:rsid w:val="00663B51"/>
  </w:style>
  <w:style w:type="numbering" w:customStyle="1" w:styleId="1612">
    <w:name w:val="Стиль нумерованный1612"/>
    <w:rsid w:val="00663B51"/>
  </w:style>
  <w:style w:type="numbering" w:customStyle="1" w:styleId="26120">
    <w:name w:val="Стиль нумерованный2612"/>
    <w:rsid w:val="00663B51"/>
  </w:style>
  <w:style w:type="numbering" w:customStyle="1" w:styleId="9120">
    <w:name w:val="Стиль нумерованный912"/>
    <w:rsid w:val="00663B51"/>
  </w:style>
  <w:style w:type="numbering" w:customStyle="1" w:styleId="17120">
    <w:name w:val="Стиль нумерованный1712"/>
    <w:rsid w:val="00663B51"/>
  </w:style>
  <w:style w:type="numbering" w:customStyle="1" w:styleId="2712">
    <w:name w:val="Стиль нумерованный2712"/>
    <w:rsid w:val="00663B51"/>
  </w:style>
  <w:style w:type="numbering" w:customStyle="1" w:styleId="1012">
    <w:name w:val="Стиль нумерованный1012"/>
    <w:rsid w:val="00663B51"/>
  </w:style>
  <w:style w:type="numbering" w:customStyle="1" w:styleId="1812">
    <w:name w:val="Стиль нумерованный1812"/>
    <w:rsid w:val="00663B51"/>
  </w:style>
  <w:style w:type="numbering" w:customStyle="1" w:styleId="2812">
    <w:name w:val="Стиль нумерованный2812"/>
    <w:rsid w:val="00663B51"/>
  </w:style>
  <w:style w:type="numbering" w:customStyle="1" w:styleId="8121">
    <w:name w:val="Нет списка812"/>
    <w:next w:val="a5"/>
    <w:uiPriority w:val="99"/>
    <w:semiHidden/>
    <w:unhideWhenUsed/>
    <w:rsid w:val="00663B51"/>
  </w:style>
  <w:style w:type="numbering" w:customStyle="1" w:styleId="16120">
    <w:name w:val="Нет списка1612"/>
    <w:next w:val="a5"/>
    <w:uiPriority w:val="99"/>
    <w:semiHidden/>
    <w:unhideWhenUsed/>
    <w:rsid w:val="00663B51"/>
  </w:style>
  <w:style w:type="numbering" w:customStyle="1" w:styleId="1912">
    <w:name w:val="Стиль нумерованный1912"/>
    <w:rsid w:val="00663B51"/>
  </w:style>
  <w:style w:type="numbering" w:customStyle="1" w:styleId="11612">
    <w:name w:val="Нет списка11612"/>
    <w:next w:val="a5"/>
    <w:uiPriority w:val="99"/>
    <w:semiHidden/>
    <w:unhideWhenUsed/>
    <w:rsid w:val="00663B51"/>
  </w:style>
  <w:style w:type="numbering" w:customStyle="1" w:styleId="11012">
    <w:name w:val="Стиль нумерованный11012"/>
    <w:rsid w:val="00663B51"/>
  </w:style>
  <w:style w:type="numbering" w:customStyle="1" w:styleId="25120">
    <w:name w:val="Нет списка2512"/>
    <w:next w:val="a5"/>
    <w:uiPriority w:val="99"/>
    <w:semiHidden/>
    <w:unhideWhenUsed/>
    <w:rsid w:val="00663B51"/>
  </w:style>
  <w:style w:type="numbering" w:customStyle="1" w:styleId="2912">
    <w:name w:val="Стиль нумерованный2912"/>
    <w:rsid w:val="00663B51"/>
  </w:style>
  <w:style w:type="numbering" w:customStyle="1" w:styleId="3512">
    <w:name w:val="Нет списка3512"/>
    <w:next w:val="a5"/>
    <w:uiPriority w:val="99"/>
    <w:semiHidden/>
    <w:unhideWhenUsed/>
    <w:rsid w:val="00663B51"/>
  </w:style>
  <w:style w:type="table" w:customStyle="1" w:styleId="1613">
    <w:name w:val="Сетка таблицы16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663B51"/>
  </w:style>
  <w:style w:type="table" w:customStyle="1" w:styleId="2513">
    <w:name w:val="Сетка таблицы25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4"/>
    <w:next w:val="ae"/>
    <w:uiPriority w:val="59"/>
    <w:rsid w:val="00663B5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4"/>
    <w:next w:val="ae"/>
    <w:uiPriority w:val="59"/>
    <w:rsid w:val="00663B5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4B54DA"/>
    <w:pPr>
      <w:numPr>
        <w:numId w:val="36"/>
      </w:numPr>
    </w:pPr>
  </w:style>
  <w:style w:type="table" w:customStyle="1" w:styleId="2522">
    <w:name w:val="Сетка таблицы252"/>
    <w:basedOn w:val="a4"/>
    <w:next w:val="ae"/>
    <w:uiPriority w:val="3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4"/>
    <w:next w:val="ae"/>
    <w:uiPriority w:val="59"/>
    <w:rsid w:val="00DB7A5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4"/>
    <w:next w:val="ae"/>
    <w:uiPriority w:val="59"/>
    <w:rsid w:val="0043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4"/>
    <w:next w:val="ae"/>
    <w:uiPriority w:val="59"/>
    <w:rsid w:val="00D4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4"/>
    <w:next w:val="ae"/>
    <w:rsid w:val="008335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4"/>
    <w:next w:val="ae"/>
    <w:rsid w:val="00505C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4"/>
    <w:next w:val="ae"/>
    <w:uiPriority w:val="59"/>
    <w:rsid w:val="005E5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4"/>
    <w:next w:val="ae"/>
    <w:uiPriority w:val="59"/>
    <w:rsid w:val="00C67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5"/>
    <w:uiPriority w:val="99"/>
    <w:semiHidden/>
    <w:unhideWhenUsed/>
    <w:rsid w:val="00092A18"/>
  </w:style>
  <w:style w:type="table" w:customStyle="1" w:styleId="300">
    <w:name w:val="Сетка таблицы30"/>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5"/>
    <w:uiPriority w:val="99"/>
    <w:semiHidden/>
    <w:unhideWhenUsed/>
    <w:rsid w:val="00092A18"/>
  </w:style>
  <w:style w:type="table" w:customStyle="1" w:styleId="940">
    <w:name w:val="Сетка таблицы9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5"/>
    <w:uiPriority w:val="99"/>
    <w:semiHidden/>
    <w:unhideWhenUsed/>
    <w:rsid w:val="00092A18"/>
  </w:style>
  <w:style w:type="table" w:customStyle="1" w:styleId="614">
    <w:name w:val="Сетка таблицы614"/>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5"/>
    <w:uiPriority w:val="99"/>
    <w:semiHidden/>
    <w:unhideWhenUsed/>
    <w:rsid w:val="00092A18"/>
  </w:style>
  <w:style w:type="table" w:customStyle="1" w:styleId="1232">
    <w:name w:val="Сетка таблицы12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5"/>
    <w:uiPriority w:val="99"/>
    <w:semiHidden/>
    <w:unhideWhenUsed/>
    <w:rsid w:val="00092A18"/>
  </w:style>
  <w:style w:type="table" w:customStyle="1" w:styleId="6230">
    <w:name w:val="Сетка таблицы62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5"/>
    <w:uiPriority w:val="99"/>
    <w:semiHidden/>
    <w:unhideWhenUsed/>
    <w:rsid w:val="00092A18"/>
  </w:style>
  <w:style w:type="table" w:customStyle="1" w:styleId="1432">
    <w:name w:val="Сетка таблицы1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5"/>
    <w:uiPriority w:val="99"/>
    <w:semiHidden/>
    <w:unhideWhenUsed/>
    <w:rsid w:val="00092A18"/>
  </w:style>
  <w:style w:type="table" w:customStyle="1" w:styleId="1532">
    <w:name w:val="Сетка таблицы15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4"/>
    <w:next w:val="ae"/>
    <w:uiPriority w:val="59"/>
    <w:rsid w:val="00092A18"/>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5"/>
    <w:uiPriority w:val="99"/>
    <w:semiHidden/>
    <w:unhideWhenUsed/>
    <w:rsid w:val="00092A18"/>
  </w:style>
  <w:style w:type="table" w:customStyle="1" w:styleId="633">
    <w:name w:val="Сетка таблицы63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e"/>
    <w:uiPriority w:val="59"/>
    <w:rsid w:val="00092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5"/>
    <w:semiHidden/>
    <w:rsid w:val="00092A18"/>
  </w:style>
  <w:style w:type="table" w:customStyle="1" w:styleId="2020">
    <w:name w:val="Сетка таблицы202"/>
    <w:basedOn w:val="a4"/>
    <w:next w:val="ae"/>
    <w:rsid w:val="00092A1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4"/>
    <w:next w:val="ae"/>
    <w:uiPriority w:val="59"/>
    <w:rsid w:val="0009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092A18"/>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4"/>
    <w:next w:val="ae"/>
    <w:uiPriority w:val="59"/>
    <w:rsid w:val="00092A1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092A18"/>
    <w:pPr>
      <w:suppressAutoHyphens/>
      <w:ind w:firstLine="851"/>
      <w:jc w:val="both"/>
    </w:pPr>
    <w:rPr>
      <w:rFonts w:ascii="Times New Roman" w:eastAsia="Arial" w:hAnsi="Times New Roman"/>
      <w:sz w:val="28"/>
      <w:lang w:eastAsia="ar-SA"/>
    </w:rPr>
  </w:style>
  <w:style w:type="paragraph" w:customStyle="1" w:styleId="a00">
    <w:name w:val="a0"/>
    <w:basedOn w:val="a2"/>
    <w:rsid w:val="0096094A"/>
    <w:pPr>
      <w:spacing w:before="100" w:beforeAutospacing="1" w:after="100" w:afterAutospacing="1"/>
    </w:pPr>
    <w:rPr>
      <w:sz w:val="24"/>
      <w:szCs w:val="24"/>
    </w:rPr>
  </w:style>
  <w:style w:type="character" w:customStyle="1" w:styleId="bold">
    <w:name w:val="bold"/>
    <w:basedOn w:val="a3"/>
    <w:rsid w:val="004A696E"/>
  </w:style>
  <w:style w:type="paragraph" w:customStyle="1" w:styleId="headertext">
    <w:name w:val="headertext"/>
    <w:basedOn w:val="a2"/>
    <w:rsid w:val="008451B2"/>
    <w:pPr>
      <w:spacing w:before="100" w:beforeAutospacing="1" w:after="100" w:afterAutospacing="1"/>
    </w:pPr>
    <w:rPr>
      <w:sz w:val="24"/>
      <w:szCs w:val="24"/>
    </w:rPr>
  </w:style>
  <w:style w:type="paragraph" w:customStyle="1" w:styleId="0101">
    <w:name w:val="0101"/>
    <w:basedOn w:val="a2"/>
    <w:uiPriority w:val="99"/>
    <w:semiHidden/>
    <w:qFormat/>
    <w:rsid w:val="00F418F8"/>
    <w:pPr>
      <w:keepLines/>
      <w:jc w:val="center"/>
    </w:pPr>
    <w:rPr>
      <w:b/>
      <w:caps/>
      <w:szCs w:val="24"/>
    </w:rPr>
  </w:style>
  <w:style w:type="paragraph" w:customStyle="1" w:styleId="2fb">
    <w:name w:val="2"/>
    <w:basedOn w:val="a2"/>
    <w:rsid w:val="00C63C96"/>
    <w:pPr>
      <w:spacing w:before="100" w:beforeAutospacing="1" w:after="100" w:afterAutospacing="1"/>
      <w:jc w:val="left"/>
    </w:pPr>
    <w:rPr>
      <w:sz w:val="24"/>
      <w:szCs w:val="24"/>
    </w:rPr>
  </w:style>
  <w:style w:type="paragraph" w:customStyle="1" w:styleId="3f1">
    <w:name w:val="3_подпись"/>
    <w:basedOn w:val="a2"/>
    <w:uiPriority w:val="99"/>
    <w:semiHidden/>
    <w:qFormat/>
    <w:rsid w:val="00F261B5"/>
    <w:pPr>
      <w:tabs>
        <w:tab w:val="right" w:pos="9639"/>
      </w:tabs>
      <w:jc w:val="left"/>
    </w:pPr>
    <w:rPr>
      <w:szCs w:val="28"/>
    </w:rPr>
  </w:style>
  <w:style w:type="paragraph" w:customStyle="1" w:styleId="1fd">
    <w:name w:val="Знак Знак1"/>
    <w:basedOn w:val="a2"/>
    <w:rsid w:val="00561CB2"/>
    <w:pPr>
      <w:keepLines/>
      <w:spacing w:after="160" w:line="240" w:lineRule="exact"/>
      <w:jc w:val="left"/>
    </w:pPr>
    <w:rPr>
      <w:rFonts w:ascii="Verdana" w:eastAsia="MS Mincho" w:hAnsi="Verdana" w:cs="Franklin Gothic Book"/>
      <w:sz w:val="20"/>
      <w:szCs w:val="20"/>
      <w:lang w:val="en-US" w:eastAsia="en-US"/>
    </w:rPr>
  </w:style>
  <w:style w:type="paragraph" w:customStyle="1" w:styleId="ConsPlusCell">
    <w:name w:val="ConsPlusCell"/>
    <w:uiPriority w:val="99"/>
    <w:rsid w:val="004D5131"/>
    <w:pPr>
      <w:widowControl w:val="0"/>
      <w:autoSpaceDE w:val="0"/>
      <w:autoSpaceDN w:val="0"/>
    </w:pPr>
    <w:rPr>
      <w:rFonts w:ascii="Courier New" w:hAnsi="Courier New" w:cs="Courier New"/>
    </w:rPr>
  </w:style>
  <w:style w:type="paragraph" w:customStyle="1" w:styleId="TableParagraph">
    <w:name w:val="Table Paragraph"/>
    <w:basedOn w:val="a2"/>
    <w:uiPriority w:val="1"/>
    <w:qFormat/>
    <w:rsid w:val="00240F36"/>
    <w:pPr>
      <w:widowControl w:val="0"/>
      <w:jc w:val="left"/>
    </w:pPr>
    <w:rPr>
      <w:rFonts w:ascii="Calibri" w:eastAsia="Calibri" w:hAnsi="Calibri"/>
      <w:sz w:val="22"/>
      <w:lang w:val="en-US" w:eastAsia="en-US"/>
    </w:rPr>
  </w:style>
  <w:style w:type="table" w:customStyle="1" w:styleId="TableNormal2">
    <w:name w:val="Table Normal2"/>
    <w:uiPriority w:val="2"/>
    <w:semiHidden/>
    <w:unhideWhenUsed/>
    <w:qFormat/>
    <w:rsid w:val="00240F36"/>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4477E"/>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2469"/>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D47D4F"/>
    <w:rPr>
      <w:rFonts w:ascii="Times New Roman" w:hAnsi="Times New Roman" w:cs="Times New Roman" w:hint="default"/>
      <w:sz w:val="22"/>
      <w:szCs w:val="22"/>
    </w:rPr>
  </w:style>
  <w:style w:type="character" w:customStyle="1" w:styleId="FontStyle425">
    <w:name w:val="Font Style425"/>
    <w:uiPriority w:val="99"/>
    <w:rsid w:val="00D47D4F"/>
    <w:rPr>
      <w:rFonts w:ascii="Times New Roman" w:hAnsi="Times New Roman" w:cs="Times New Roman"/>
      <w:sz w:val="22"/>
      <w:szCs w:val="22"/>
    </w:rPr>
  </w:style>
  <w:style w:type="character" w:customStyle="1" w:styleId="afb">
    <w:name w:val="Абзац списка Знак"/>
    <w:link w:val="afa"/>
    <w:uiPriority w:val="99"/>
    <w:rsid w:val="003A3789"/>
    <w:rPr>
      <w:rFonts w:ascii="Times New Roman" w:eastAsia="Times New Roman" w:hAnsi="Times New Roman" w:cs="Times New Roman"/>
      <w:sz w:val="24"/>
    </w:rPr>
  </w:style>
  <w:style w:type="table" w:customStyle="1" w:styleId="381">
    <w:name w:val="Сетка таблицы38"/>
    <w:basedOn w:val="a4"/>
    <w:next w:val="ae"/>
    <w:rsid w:val="00441E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73904"/>
    <w:rPr>
      <w:rFonts w:ascii="Arial" w:hAnsi="Arial" w:cs="Arial"/>
      <w:sz w:val="22"/>
      <w:szCs w:val="22"/>
      <w:lang w:val="ru-RU" w:eastAsia="ru-RU" w:bidi="ar-SA"/>
    </w:rPr>
  </w:style>
  <w:style w:type="character" w:customStyle="1" w:styleId="1fe">
    <w:name w:val="Упомянуть1"/>
    <w:basedOn w:val="a3"/>
    <w:uiPriority w:val="99"/>
    <w:semiHidden/>
    <w:unhideWhenUsed/>
    <w:rsid w:val="00675290"/>
    <w:rPr>
      <w:color w:val="2B579A"/>
      <w:shd w:val="clear" w:color="auto" w:fill="E6E6E6"/>
    </w:rPr>
  </w:style>
  <w:style w:type="character" w:customStyle="1" w:styleId="af7">
    <w:name w:val="Название объекта Знак"/>
    <w:link w:val="af6"/>
    <w:rsid w:val="00D9638B"/>
    <w:rPr>
      <w:rFonts w:ascii="Times New Roman" w:eastAsia="Times New Roman" w:hAnsi="Times New Roman" w:cs="Times New Roman"/>
      <w:b/>
      <w:sz w:val="20"/>
      <w:szCs w:val="20"/>
    </w:rPr>
  </w:style>
  <w:style w:type="paragraph" w:customStyle="1" w:styleId="49">
    <w:name w:val="Обычный4"/>
    <w:rsid w:val="00232965"/>
    <w:pPr>
      <w:snapToGrid w:val="0"/>
    </w:pPr>
    <w:rPr>
      <w:rFonts w:ascii="Times New Roman" w:hAnsi="Times New Roman"/>
      <w:sz w:val="22"/>
    </w:rPr>
  </w:style>
  <w:style w:type="paragraph" w:customStyle="1" w:styleId="2fc">
    <w:name w:val="Знак Знак Знак2 Знак Знак Знак Знак"/>
    <w:basedOn w:val="a2"/>
    <w:rsid w:val="00232965"/>
    <w:pPr>
      <w:spacing w:after="160" w:line="240" w:lineRule="exact"/>
    </w:pPr>
    <w:rPr>
      <w:sz w:val="24"/>
      <w:szCs w:val="20"/>
      <w:lang w:val="en-US" w:eastAsia="en-US"/>
    </w:rPr>
  </w:style>
  <w:style w:type="character" w:customStyle="1" w:styleId="UnresolvedMention">
    <w:name w:val="Unresolved Mention"/>
    <w:basedOn w:val="a3"/>
    <w:uiPriority w:val="99"/>
    <w:semiHidden/>
    <w:unhideWhenUsed/>
    <w:rsid w:val="00AD5515"/>
    <w:rPr>
      <w:color w:val="808080"/>
      <w:shd w:val="clear" w:color="auto" w:fill="E6E6E6"/>
    </w:rPr>
  </w:style>
  <w:style w:type="table" w:customStyle="1" w:styleId="TableNormal5">
    <w:name w:val="Table Normal5"/>
    <w:uiPriority w:val="2"/>
    <w:semiHidden/>
    <w:qFormat/>
    <w:rsid w:val="00FB5D10"/>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2fd">
    <w:name w:val="Основной текст (2)"/>
    <w:basedOn w:val="a3"/>
    <w:rsid w:val="007717A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ConsPlusNormal1">
    <w:name w:val="ConsPlusNormal"/>
    <w:rsid w:val="0062368D"/>
    <w:pPr>
      <w:suppressAutoHyphens/>
    </w:pPr>
    <w:rPr>
      <w:rFonts w:ascii="Arial" w:eastAsia="Arial" w:hAnsi="Arial" w:cs="Tahoma"/>
      <w:kern w:val="1"/>
      <w:szCs w:val="24"/>
      <w:lang w:eastAsia="zh-CN" w:bidi="hi-IN"/>
    </w:rPr>
  </w:style>
  <w:style w:type="character" w:customStyle="1" w:styleId="FontStyle16">
    <w:name w:val="Font Style16"/>
    <w:rsid w:val="007D403D"/>
    <w:rPr>
      <w:rFonts w:ascii="Times New Roman" w:hAnsi="Times New Roman" w:cs="Times New Roman"/>
      <w:sz w:val="22"/>
      <w:szCs w:val="22"/>
    </w:rPr>
  </w:style>
  <w:style w:type="paragraph" w:customStyle="1" w:styleId="affffff0">
    <w:name w:val="Знак Знак Знак Знак Знак Знак Знак Знак Знак Знак Знак Знак Знак Знак Знак"/>
    <w:basedOn w:val="a2"/>
    <w:rsid w:val="0030438E"/>
    <w:pPr>
      <w:spacing w:before="100" w:beforeAutospacing="1" w:after="100" w:afterAutospacing="1"/>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03">
      <w:bodyDiv w:val="1"/>
      <w:marLeft w:val="0"/>
      <w:marRight w:val="0"/>
      <w:marTop w:val="0"/>
      <w:marBottom w:val="0"/>
      <w:divBdr>
        <w:top w:val="none" w:sz="0" w:space="0" w:color="auto"/>
        <w:left w:val="none" w:sz="0" w:space="0" w:color="auto"/>
        <w:bottom w:val="none" w:sz="0" w:space="0" w:color="auto"/>
        <w:right w:val="none" w:sz="0" w:space="0" w:color="auto"/>
      </w:divBdr>
    </w:div>
    <w:div w:id="16127963">
      <w:bodyDiv w:val="1"/>
      <w:marLeft w:val="0"/>
      <w:marRight w:val="0"/>
      <w:marTop w:val="0"/>
      <w:marBottom w:val="0"/>
      <w:divBdr>
        <w:top w:val="none" w:sz="0" w:space="0" w:color="auto"/>
        <w:left w:val="none" w:sz="0" w:space="0" w:color="auto"/>
        <w:bottom w:val="none" w:sz="0" w:space="0" w:color="auto"/>
        <w:right w:val="none" w:sz="0" w:space="0" w:color="auto"/>
      </w:divBdr>
    </w:div>
    <w:div w:id="27611925">
      <w:bodyDiv w:val="1"/>
      <w:marLeft w:val="0"/>
      <w:marRight w:val="0"/>
      <w:marTop w:val="0"/>
      <w:marBottom w:val="0"/>
      <w:divBdr>
        <w:top w:val="none" w:sz="0" w:space="0" w:color="auto"/>
        <w:left w:val="none" w:sz="0" w:space="0" w:color="auto"/>
        <w:bottom w:val="none" w:sz="0" w:space="0" w:color="auto"/>
        <w:right w:val="none" w:sz="0" w:space="0" w:color="auto"/>
      </w:divBdr>
    </w:div>
    <w:div w:id="36048503">
      <w:bodyDiv w:val="1"/>
      <w:marLeft w:val="0"/>
      <w:marRight w:val="0"/>
      <w:marTop w:val="0"/>
      <w:marBottom w:val="0"/>
      <w:divBdr>
        <w:top w:val="none" w:sz="0" w:space="0" w:color="auto"/>
        <w:left w:val="none" w:sz="0" w:space="0" w:color="auto"/>
        <w:bottom w:val="none" w:sz="0" w:space="0" w:color="auto"/>
        <w:right w:val="none" w:sz="0" w:space="0" w:color="auto"/>
      </w:divBdr>
    </w:div>
    <w:div w:id="42024406">
      <w:bodyDiv w:val="1"/>
      <w:marLeft w:val="0"/>
      <w:marRight w:val="0"/>
      <w:marTop w:val="0"/>
      <w:marBottom w:val="0"/>
      <w:divBdr>
        <w:top w:val="none" w:sz="0" w:space="0" w:color="auto"/>
        <w:left w:val="none" w:sz="0" w:space="0" w:color="auto"/>
        <w:bottom w:val="none" w:sz="0" w:space="0" w:color="auto"/>
        <w:right w:val="none" w:sz="0" w:space="0" w:color="auto"/>
      </w:divBdr>
    </w:div>
    <w:div w:id="43724831">
      <w:bodyDiv w:val="1"/>
      <w:marLeft w:val="0"/>
      <w:marRight w:val="0"/>
      <w:marTop w:val="0"/>
      <w:marBottom w:val="0"/>
      <w:divBdr>
        <w:top w:val="none" w:sz="0" w:space="0" w:color="auto"/>
        <w:left w:val="none" w:sz="0" w:space="0" w:color="auto"/>
        <w:bottom w:val="none" w:sz="0" w:space="0" w:color="auto"/>
        <w:right w:val="none" w:sz="0" w:space="0" w:color="auto"/>
      </w:divBdr>
    </w:div>
    <w:div w:id="44528468">
      <w:bodyDiv w:val="1"/>
      <w:marLeft w:val="0"/>
      <w:marRight w:val="0"/>
      <w:marTop w:val="0"/>
      <w:marBottom w:val="0"/>
      <w:divBdr>
        <w:top w:val="none" w:sz="0" w:space="0" w:color="auto"/>
        <w:left w:val="none" w:sz="0" w:space="0" w:color="auto"/>
        <w:bottom w:val="none" w:sz="0" w:space="0" w:color="auto"/>
        <w:right w:val="none" w:sz="0" w:space="0" w:color="auto"/>
      </w:divBdr>
    </w:div>
    <w:div w:id="71318637">
      <w:bodyDiv w:val="1"/>
      <w:marLeft w:val="0"/>
      <w:marRight w:val="0"/>
      <w:marTop w:val="0"/>
      <w:marBottom w:val="0"/>
      <w:divBdr>
        <w:top w:val="none" w:sz="0" w:space="0" w:color="auto"/>
        <w:left w:val="none" w:sz="0" w:space="0" w:color="auto"/>
        <w:bottom w:val="none" w:sz="0" w:space="0" w:color="auto"/>
        <w:right w:val="none" w:sz="0" w:space="0" w:color="auto"/>
      </w:divBdr>
    </w:div>
    <w:div w:id="100227162">
      <w:bodyDiv w:val="1"/>
      <w:marLeft w:val="0"/>
      <w:marRight w:val="0"/>
      <w:marTop w:val="0"/>
      <w:marBottom w:val="0"/>
      <w:divBdr>
        <w:top w:val="none" w:sz="0" w:space="0" w:color="auto"/>
        <w:left w:val="none" w:sz="0" w:space="0" w:color="auto"/>
        <w:bottom w:val="none" w:sz="0" w:space="0" w:color="auto"/>
        <w:right w:val="none" w:sz="0" w:space="0" w:color="auto"/>
      </w:divBdr>
    </w:div>
    <w:div w:id="106824442">
      <w:bodyDiv w:val="1"/>
      <w:marLeft w:val="0"/>
      <w:marRight w:val="0"/>
      <w:marTop w:val="0"/>
      <w:marBottom w:val="0"/>
      <w:divBdr>
        <w:top w:val="none" w:sz="0" w:space="0" w:color="auto"/>
        <w:left w:val="none" w:sz="0" w:space="0" w:color="auto"/>
        <w:bottom w:val="none" w:sz="0" w:space="0" w:color="auto"/>
        <w:right w:val="none" w:sz="0" w:space="0" w:color="auto"/>
      </w:divBdr>
      <w:divsChild>
        <w:div w:id="949816227">
          <w:marLeft w:val="0"/>
          <w:marRight w:val="0"/>
          <w:marTop w:val="0"/>
          <w:marBottom w:val="0"/>
          <w:divBdr>
            <w:top w:val="none" w:sz="0" w:space="0" w:color="auto"/>
            <w:left w:val="none" w:sz="0" w:space="0" w:color="auto"/>
            <w:bottom w:val="none" w:sz="0" w:space="0" w:color="auto"/>
            <w:right w:val="none" w:sz="0" w:space="0" w:color="auto"/>
          </w:divBdr>
          <w:divsChild>
            <w:div w:id="153956102">
              <w:marLeft w:val="0"/>
              <w:marRight w:val="0"/>
              <w:marTop w:val="0"/>
              <w:marBottom w:val="75"/>
              <w:divBdr>
                <w:top w:val="none" w:sz="0" w:space="0" w:color="auto"/>
                <w:left w:val="none" w:sz="0" w:space="0" w:color="auto"/>
                <w:bottom w:val="none" w:sz="0" w:space="0" w:color="auto"/>
                <w:right w:val="none" w:sz="0" w:space="0" w:color="auto"/>
              </w:divBdr>
            </w:div>
            <w:div w:id="376047412">
              <w:marLeft w:val="0"/>
              <w:marRight w:val="0"/>
              <w:marTop w:val="0"/>
              <w:marBottom w:val="75"/>
              <w:divBdr>
                <w:top w:val="none" w:sz="0" w:space="0" w:color="auto"/>
                <w:left w:val="none" w:sz="0" w:space="0" w:color="auto"/>
                <w:bottom w:val="none" w:sz="0" w:space="0" w:color="auto"/>
                <w:right w:val="none" w:sz="0" w:space="0" w:color="auto"/>
              </w:divBdr>
            </w:div>
            <w:div w:id="600722839">
              <w:marLeft w:val="0"/>
              <w:marRight w:val="0"/>
              <w:marTop w:val="0"/>
              <w:marBottom w:val="75"/>
              <w:divBdr>
                <w:top w:val="none" w:sz="0" w:space="0" w:color="auto"/>
                <w:left w:val="none" w:sz="0" w:space="0" w:color="auto"/>
                <w:bottom w:val="none" w:sz="0" w:space="0" w:color="auto"/>
                <w:right w:val="none" w:sz="0" w:space="0" w:color="auto"/>
              </w:divBdr>
            </w:div>
            <w:div w:id="1192957477">
              <w:marLeft w:val="0"/>
              <w:marRight w:val="0"/>
              <w:marTop w:val="0"/>
              <w:marBottom w:val="75"/>
              <w:divBdr>
                <w:top w:val="none" w:sz="0" w:space="0" w:color="auto"/>
                <w:left w:val="none" w:sz="0" w:space="0" w:color="auto"/>
                <w:bottom w:val="none" w:sz="0" w:space="0" w:color="auto"/>
                <w:right w:val="none" w:sz="0" w:space="0" w:color="auto"/>
              </w:divBdr>
            </w:div>
            <w:div w:id="1521504816">
              <w:marLeft w:val="0"/>
              <w:marRight w:val="0"/>
              <w:marTop w:val="0"/>
              <w:marBottom w:val="75"/>
              <w:divBdr>
                <w:top w:val="none" w:sz="0" w:space="0" w:color="auto"/>
                <w:left w:val="none" w:sz="0" w:space="0" w:color="auto"/>
                <w:bottom w:val="none" w:sz="0" w:space="0" w:color="auto"/>
                <w:right w:val="none" w:sz="0" w:space="0" w:color="auto"/>
              </w:divBdr>
            </w:div>
            <w:div w:id="1899634051">
              <w:marLeft w:val="0"/>
              <w:marRight w:val="0"/>
              <w:marTop w:val="0"/>
              <w:marBottom w:val="75"/>
              <w:divBdr>
                <w:top w:val="none" w:sz="0" w:space="0" w:color="auto"/>
                <w:left w:val="none" w:sz="0" w:space="0" w:color="auto"/>
                <w:bottom w:val="none" w:sz="0" w:space="0" w:color="auto"/>
                <w:right w:val="none" w:sz="0" w:space="0" w:color="auto"/>
              </w:divBdr>
            </w:div>
          </w:divsChild>
        </w:div>
        <w:div w:id="1304235392">
          <w:marLeft w:val="0"/>
          <w:marRight w:val="0"/>
          <w:marTop w:val="0"/>
          <w:marBottom w:val="0"/>
          <w:divBdr>
            <w:top w:val="none" w:sz="0" w:space="0" w:color="auto"/>
            <w:left w:val="none" w:sz="0" w:space="0" w:color="auto"/>
            <w:bottom w:val="none" w:sz="0" w:space="0" w:color="auto"/>
            <w:right w:val="none" w:sz="0" w:space="0" w:color="auto"/>
          </w:divBdr>
          <w:divsChild>
            <w:div w:id="1089544286">
              <w:marLeft w:val="0"/>
              <w:marRight w:val="0"/>
              <w:marTop w:val="0"/>
              <w:marBottom w:val="75"/>
              <w:divBdr>
                <w:top w:val="none" w:sz="0" w:space="0" w:color="auto"/>
                <w:left w:val="none" w:sz="0" w:space="0" w:color="auto"/>
                <w:bottom w:val="none" w:sz="0" w:space="0" w:color="auto"/>
                <w:right w:val="none" w:sz="0" w:space="0" w:color="auto"/>
              </w:divBdr>
            </w:div>
            <w:div w:id="2014262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753852">
      <w:bodyDiv w:val="1"/>
      <w:marLeft w:val="0"/>
      <w:marRight w:val="0"/>
      <w:marTop w:val="0"/>
      <w:marBottom w:val="0"/>
      <w:divBdr>
        <w:top w:val="none" w:sz="0" w:space="0" w:color="auto"/>
        <w:left w:val="none" w:sz="0" w:space="0" w:color="auto"/>
        <w:bottom w:val="none" w:sz="0" w:space="0" w:color="auto"/>
        <w:right w:val="none" w:sz="0" w:space="0" w:color="auto"/>
      </w:divBdr>
    </w:div>
    <w:div w:id="116681479">
      <w:bodyDiv w:val="1"/>
      <w:marLeft w:val="0"/>
      <w:marRight w:val="0"/>
      <w:marTop w:val="0"/>
      <w:marBottom w:val="0"/>
      <w:divBdr>
        <w:top w:val="none" w:sz="0" w:space="0" w:color="auto"/>
        <w:left w:val="none" w:sz="0" w:space="0" w:color="auto"/>
        <w:bottom w:val="none" w:sz="0" w:space="0" w:color="auto"/>
        <w:right w:val="none" w:sz="0" w:space="0" w:color="auto"/>
      </w:divBdr>
    </w:div>
    <w:div w:id="151072026">
      <w:bodyDiv w:val="1"/>
      <w:marLeft w:val="0"/>
      <w:marRight w:val="0"/>
      <w:marTop w:val="0"/>
      <w:marBottom w:val="0"/>
      <w:divBdr>
        <w:top w:val="none" w:sz="0" w:space="0" w:color="auto"/>
        <w:left w:val="none" w:sz="0" w:space="0" w:color="auto"/>
        <w:bottom w:val="none" w:sz="0" w:space="0" w:color="auto"/>
        <w:right w:val="none" w:sz="0" w:space="0" w:color="auto"/>
      </w:divBdr>
    </w:div>
    <w:div w:id="167867424">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179707350">
      <w:bodyDiv w:val="1"/>
      <w:marLeft w:val="0"/>
      <w:marRight w:val="0"/>
      <w:marTop w:val="0"/>
      <w:marBottom w:val="0"/>
      <w:divBdr>
        <w:top w:val="none" w:sz="0" w:space="0" w:color="auto"/>
        <w:left w:val="none" w:sz="0" w:space="0" w:color="auto"/>
        <w:bottom w:val="none" w:sz="0" w:space="0" w:color="auto"/>
        <w:right w:val="none" w:sz="0" w:space="0" w:color="auto"/>
      </w:divBdr>
    </w:div>
    <w:div w:id="179976192">
      <w:bodyDiv w:val="1"/>
      <w:marLeft w:val="0"/>
      <w:marRight w:val="0"/>
      <w:marTop w:val="0"/>
      <w:marBottom w:val="0"/>
      <w:divBdr>
        <w:top w:val="none" w:sz="0" w:space="0" w:color="auto"/>
        <w:left w:val="none" w:sz="0" w:space="0" w:color="auto"/>
        <w:bottom w:val="none" w:sz="0" w:space="0" w:color="auto"/>
        <w:right w:val="none" w:sz="0" w:space="0" w:color="auto"/>
      </w:divBdr>
    </w:div>
    <w:div w:id="181214574">
      <w:bodyDiv w:val="1"/>
      <w:marLeft w:val="0"/>
      <w:marRight w:val="0"/>
      <w:marTop w:val="0"/>
      <w:marBottom w:val="0"/>
      <w:divBdr>
        <w:top w:val="none" w:sz="0" w:space="0" w:color="auto"/>
        <w:left w:val="none" w:sz="0" w:space="0" w:color="auto"/>
        <w:bottom w:val="none" w:sz="0" w:space="0" w:color="auto"/>
        <w:right w:val="none" w:sz="0" w:space="0" w:color="auto"/>
      </w:divBdr>
    </w:div>
    <w:div w:id="184488321">
      <w:bodyDiv w:val="1"/>
      <w:marLeft w:val="0"/>
      <w:marRight w:val="0"/>
      <w:marTop w:val="0"/>
      <w:marBottom w:val="0"/>
      <w:divBdr>
        <w:top w:val="none" w:sz="0" w:space="0" w:color="auto"/>
        <w:left w:val="none" w:sz="0" w:space="0" w:color="auto"/>
        <w:bottom w:val="none" w:sz="0" w:space="0" w:color="auto"/>
        <w:right w:val="none" w:sz="0" w:space="0" w:color="auto"/>
      </w:divBdr>
    </w:div>
    <w:div w:id="204800251">
      <w:bodyDiv w:val="1"/>
      <w:marLeft w:val="0"/>
      <w:marRight w:val="0"/>
      <w:marTop w:val="0"/>
      <w:marBottom w:val="0"/>
      <w:divBdr>
        <w:top w:val="none" w:sz="0" w:space="0" w:color="auto"/>
        <w:left w:val="none" w:sz="0" w:space="0" w:color="auto"/>
        <w:bottom w:val="none" w:sz="0" w:space="0" w:color="auto"/>
        <w:right w:val="none" w:sz="0" w:space="0" w:color="auto"/>
      </w:divBdr>
    </w:div>
    <w:div w:id="212041394">
      <w:bodyDiv w:val="1"/>
      <w:marLeft w:val="0"/>
      <w:marRight w:val="0"/>
      <w:marTop w:val="0"/>
      <w:marBottom w:val="0"/>
      <w:divBdr>
        <w:top w:val="none" w:sz="0" w:space="0" w:color="auto"/>
        <w:left w:val="none" w:sz="0" w:space="0" w:color="auto"/>
        <w:bottom w:val="none" w:sz="0" w:space="0" w:color="auto"/>
        <w:right w:val="none" w:sz="0" w:space="0" w:color="auto"/>
      </w:divBdr>
    </w:div>
    <w:div w:id="232352339">
      <w:bodyDiv w:val="1"/>
      <w:marLeft w:val="0"/>
      <w:marRight w:val="0"/>
      <w:marTop w:val="0"/>
      <w:marBottom w:val="0"/>
      <w:divBdr>
        <w:top w:val="none" w:sz="0" w:space="0" w:color="auto"/>
        <w:left w:val="none" w:sz="0" w:space="0" w:color="auto"/>
        <w:bottom w:val="none" w:sz="0" w:space="0" w:color="auto"/>
        <w:right w:val="none" w:sz="0" w:space="0" w:color="auto"/>
      </w:divBdr>
      <w:divsChild>
        <w:div w:id="556556158">
          <w:marLeft w:val="0"/>
          <w:marRight w:val="0"/>
          <w:marTop w:val="0"/>
          <w:marBottom w:val="0"/>
          <w:divBdr>
            <w:top w:val="none" w:sz="0" w:space="0" w:color="auto"/>
            <w:left w:val="none" w:sz="0" w:space="0" w:color="auto"/>
            <w:bottom w:val="none" w:sz="0" w:space="0" w:color="auto"/>
            <w:right w:val="none" w:sz="0" w:space="0" w:color="auto"/>
          </w:divBdr>
          <w:divsChild>
            <w:div w:id="217253153">
              <w:marLeft w:val="0"/>
              <w:marRight w:val="0"/>
              <w:marTop w:val="0"/>
              <w:marBottom w:val="0"/>
              <w:divBdr>
                <w:top w:val="none" w:sz="0" w:space="0" w:color="auto"/>
                <w:left w:val="none" w:sz="0" w:space="0" w:color="auto"/>
                <w:bottom w:val="none" w:sz="0" w:space="0" w:color="auto"/>
                <w:right w:val="none" w:sz="0" w:space="0" w:color="auto"/>
              </w:divBdr>
              <w:divsChild>
                <w:div w:id="1757555572">
                  <w:marLeft w:val="0"/>
                  <w:marRight w:val="0"/>
                  <w:marTop w:val="0"/>
                  <w:marBottom w:val="0"/>
                  <w:divBdr>
                    <w:top w:val="none" w:sz="0" w:space="0" w:color="auto"/>
                    <w:left w:val="none" w:sz="0" w:space="0" w:color="auto"/>
                    <w:bottom w:val="none" w:sz="0" w:space="0" w:color="auto"/>
                    <w:right w:val="none" w:sz="0" w:space="0" w:color="auto"/>
                  </w:divBdr>
                </w:div>
              </w:divsChild>
            </w:div>
            <w:div w:id="572160287">
              <w:marLeft w:val="0"/>
              <w:marRight w:val="0"/>
              <w:marTop w:val="0"/>
              <w:marBottom w:val="0"/>
              <w:divBdr>
                <w:top w:val="none" w:sz="0" w:space="0" w:color="auto"/>
                <w:left w:val="none" w:sz="0" w:space="0" w:color="auto"/>
                <w:bottom w:val="none" w:sz="0" w:space="0" w:color="auto"/>
                <w:right w:val="none" w:sz="0" w:space="0" w:color="auto"/>
              </w:divBdr>
              <w:divsChild>
                <w:div w:id="1230732908">
                  <w:marLeft w:val="0"/>
                  <w:marRight w:val="0"/>
                  <w:marTop w:val="0"/>
                  <w:marBottom w:val="0"/>
                  <w:divBdr>
                    <w:top w:val="none" w:sz="0" w:space="0" w:color="auto"/>
                    <w:left w:val="none" w:sz="0" w:space="0" w:color="auto"/>
                    <w:bottom w:val="none" w:sz="0" w:space="0" w:color="auto"/>
                    <w:right w:val="none" w:sz="0" w:space="0" w:color="auto"/>
                  </w:divBdr>
                </w:div>
              </w:divsChild>
            </w:div>
            <w:div w:id="1421411555">
              <w:marLeft w:val="0"/>
              <w:marRight w:val="0"/>
              <w:marTop w:val="0"/>
              <w:marBottom w:val="0"/>
              <w:divBdr>
                <w:top w:val="none" w:sz="0" w:space="0" w:color="auto"/>
                <w:left w:val="none" w:sz="0" w:space="0" w:color="auto"/>
                <w:bottom w:val="none" w:sz="0" w:space="0" w:color="auto"/>
                <w:right w:val="none" w:sz="0" w:space="0" w:color="auto"/>
              </w:divBdr>
              <w:divsChild>
                <w:div w:id="2090885966">
                  <w:marLeft w:val="0"/>
                  <w:marRight w:val="0"/>
                  <w:marTop w:val="0"/>
                  <w:marBottom w:val="0"/>
                  <w:divBdr>
                    <w:top w:val="none" w:sz="0" w:space="0" w:color="auto"/>
                    <w:left w:val="none" w:sz="0" w:space="0" w:color="auto"/>
                    <w:bottom w:val="none" w:sz="0" w:space="0" w:color="auto"/>
                    <w:right w:val="none" w:sz="0" w:space="0" w:color="auto"/>
                  </w:divBdr>
                </w:div>
              </w:divsChild>
            </w:div>
            <w:div w:id="1445462764">
              <w:marLeft w:val="0"/>
              <w:marRight w:val="0"/>
              <w:marTop w:val="0"/>
              <w:marBottom w:val="0"/>
              <w:divBdr>
                <w:top w:val="none" w:sz="0" w:space="0" w:color="auto"/>
                <w:left w:val="none" w:sz="0" w:space="0" w:color="auto"/>
                <w:bottom w:val="none" w:sz="0" w:space="0" w:color="auto"/>
                <w:right w:val="none" w:sz="0" w:space="0" w:color="auto"/>
              </w:divBdr>
              <w:divsChild>
                <w:div w:id="955793274">
                  <w:marLeft w:val="0"/>
                  <w:marRight w:val="0"/>
                  <w:marTop w:val="0"/>
                  <w:marBottom w:val="0"/>
                  <w:divBdr>
                    <w:top w:val="none" w:sz="0" w:space="0" w:color="auto"/>
                    <w:left w:val="none" w:sz="0" w:space="0" w:color="auto"/>
                    <w:bottom w:val="none" w:sz="0" w:space="0" w:color="auto"/>
                    <w:right w:val="none" w:sz="0" w:space="0" w:color="auto"/>
                  </w:divBdr>
                </w:div>
              </w:divsChild>
            </w:div>
            <w:div w:id="1730835510">
              <w:marLeft w:val="0"/>
              <w:marRight w:val="0"/>
              <w:marTop w:val="0"/>
              <w:marBottom w:val="0"/>
              <w:divBdr>
                <w:top w:val="none" w:sz="0" w:space="0" w:color="auto"/>
                <w:left w:val="none" w:sz="0" w:space="0" w:color="auto"/>
                <w:bottom w:val="none" w:sz="0" w:space="0" w:color="auto"/>
                <w:right w:val="none" w:sz="0" w:space="0" w:color="auto"/>
              </w:divBdr>
              <w:divsChild>
                <w:div w:id="3486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8656">
          <w:marLeft w:val="0"/>
          <w:marRight w:val="0"/>
          <w:marTop w:val="0"/>
          <w:marBottom w:val="0"/>
          <w:divBdr>
            <w:top w:val="none" w:sz="0" w:space="0" w:color="auto"/>
            <w:left w:val="none" w:sz="0" w:space="0" w:color="auto"/>
            <w:bottom w:val="none" w:sz="0" w:space="0" w:color="auto"/>
            <w:right w:val="none" w:sz="0" w:space="0" w:color="auto"/>
          </w:divBdr>
        </w:div>
      </w:divsChild>
    </w:div>
    <w:div w:id="235213932">
      <w:bodyDiv w:val="1"/>
      <w:marLeft w:val="0"/>
      <w:marRight w:val="0"/>
      <w:marTop w:val="0"/>
      <w:marBottom w:val="0"/>
      <w:divBdr>
        <w:top w:val="none" w:sz="0" w:space="0" w:color="auto"/>
        <w:left w:val="none" w:sz="0" w:space="0" w:color="auto"/>
        <w:bottom w:val="none" w:sz="0" w:space="0" w:color="auto"/>
        <w:right w:val="none" w:sz="0" w:space="0" w:color="auto"/>
      </w:divBdr>
    </w:div>
    <w:div w:id="240994663">
      <w:bodyDiv w:val="1"/>
      <w:marLeft w:val="0"/>
      <w:marRight w:val="0"/>
      <w:marTop w:val="0"/>
      <w:marBottom w:val="0"/>
      <w:divBdr>
        <w:top w:val="none" w:sz="0" w:space="0" w:color="auto"/>
        <w:left w:val="none" w:sz="0" w:space="0" w:color="auto"/>
        <w:bottom w:val="none" w:sz="0" w:space="0" w:color="auto"/>
        <w:right w:val="none" w:sz="0" w:space="0" w:color="auto"/>
      </w:divBdr>
    </w:div>
    <w:div w:id="252864979">
      <w:bodyDiv w:val="1"/>
      <w:marLeft w:val="0"/>
      <w:marRight w:val="0"/>
      <w:marTop w:val="0"/>
      <w:marBottom w:val="0"/>
      <w:divBdr>
        <w:top w:val="none" w:sz="0" w:space="0" w:color="auto"/>
        <w:left w:val="none" w:sz="0" w:space="0" w:color="auto"/>
        <w:bottom w:val="none" w:sz="0" w:space="0" w:color="auto"/>
        <w:right w:val="none" w:sz="0" w:space="0" w:color="auto"/>
      </w:divBdr>
    </w:div>
    <w:div w:id="272134567">
      <w:bodyDiv w:val="1"/>
      <w:marLeft w:val="0"/>
      <w:marRight w:val="0"/>
      <w:marTop w:val="0"/>
      <w:marBottom w:val="0"/>
      <w:divBdr>
        <w:top w:val="none" w:sz="0" w:space="0" w:color="auto"/>
        <w:left w:val="none" w:sz="0" w:space="0" w:color="auto"/>
        <w:bottom w:val="none" w:sz="0" w:space="0" w:color="auto"/>
        <w:right w:val="none" w:sz="0" w:space="0" w:color="auto"/>
      </w:divBdr>
    </w:div>
    <w:div w:id="291636396">
      <w:bodyDiv w:val="1"/>
      <w:marLeft w:val="0"/>
      <w:marRight w:val="0"/>
      <w:marTop w:val="0"/>
      <w:marBottom w:val="0"/>
      <w:divBdr>
        <w:top w:val="none" w:sz="0" w:space="0" w:color="auto"/>
        <w:left w:val="none" w:sz="0" w:space="0" w:color="auto"/>
        <w:bottom w:val="none" w:sz="0" w:space="0" w:color="auto"/>
        <w:right w:val="none" w:sz="0" w:space="0" w:color="auto"/>
      </w:divBdr>
    </w:div>
    <w:div w:id="304243079">
      <w:bodyDiv w:val="1"/>
      <w:marLeft w:val="0"/>
      <w:marRight w:val="0"/>
      <w:marTop w:val="0"/>
      <w:marBottom w:val="0"/>
      <w:divBdr>
        <w:top w:val="none" w:sz="0" w:space="0" w:color="auto"/>
        <w:left w:val="none" w:sz="0" w:space="0" w:color="auto"/>
        <w:bottom w:val="none" w:sz="0" w:space="0" w:color="auto"/>
        <w:right w:val="none" w:sz="0" w:space="0" w:color="auto"/>
      </w:divBdr>
      <w:divsChild>
        <w:div w:id="305284493">
          <w:marLeft w:val="0"/>
          <w:marRight w:val="0"/>
          <w:marTop w:val="0"/>
          <w:marBottom w:val="0"/>
          <w:divBdr>
            <w:top w:val="none" w:sz="0" w:space="0" w:color="auto"/>
            <w:left w:val="none" w:sz="0" w:space="0" w:color="auto"/>
            <w:bottom w:val="none" w:sz="0" w:space="0" w:color="auto"/>
            <w:right w:val="none" w:sz="0" w:space="0" w:color="auto"/>
          </w:divBdr>
        </w:div>
        <w:div w:id="1352802413">
          <w:marLeft w:val="0"/>
          <w:marRight w:val="0"/>
          <w:marTop w:val="0"/>
          <w:marBottom w:val="0"/>
          <w:divBdr>
            <w:top w:val="none" w:sz="0" w:space="0" w:color="auto"/>
            <w:left w:val="none" w:sz="0" w:space="0" w:color="auto"/>
            <w:bottom w:val="none" w:sz="0" w:space="0" w:color="auto"/>
            <w:right w:val="none" w:sz="0" w:space="0" w:color="auto"/>
          </w:divBdr>
        </w:div>
        <w:div w:id="1490172949">
          <w:marLeft w:val="0"/>
          <w:marRight w:val="0"/>
          <w:marTop w:val="0"/>
          <w:marBottom w:val="0"/>
          <w:divBdr>
            <w:top w:val="none" w:sz="0" w:space="0" w:color="auto"/>
            <w:left w:val="none" w:sz="0" w:space="0" w:color="auto"/>
            <w:bottom w:val="none" w:sz="0" w:space="0" w:color="auto"/>
            <w:right w:val="none" w:sz="0" w:space="0" w:color="auto"/>
          </w:divBdr>
        </w:div>
      </w:divsChild>
    </w:div>
    <w:div w:id="305665944">
      <w:bodyDiv w:val="1"/>
      <w:marLeft w:val="0"/>
      <w:marRight w:val="0"/>
      <w:marTop w:val="0"/>
      <w:marBottom w:val="0"/>
      <w:divBdr>
        <w:top w:val="none" w:sz="0" w:space="0" w:color="auto"/>
        <w:left w:val="none" w:sz="0" w:space="0" w:color="auto"/>
        <w:bottom w:val="none" w:sz="0" w:space="0" w:color="auto"/>
        <w:right w:val="none" w:sz="0" w:space="0" w:color="auto"/>
      </w:divBdr>
    </w:div>
    <w:div w:id="310016885">
      <w:bodyDiv w:val="1"/>
      <w:marLeft w:val="0"/>
      <w:marRight w:val="0"/>
      <w:marTop w:val="0"/>
      <w:marBottom w:val="0"/>
      <w:divBdr>
        <w:top w:val="none" w:sz="0" w:space="0" w:color="auto"/>
        <w:left w:val="none" w:sz="0" w:space="0" w:color="auto"/>
        <w:bottom w:val="none" w:sz="0" w:space="0" w:color="auto"/>
        <w:right w:val="none" w:sz="0" w:space="0" w:color="auto"/>
      </w:divBdr>
    </w:div>
    <w:div w:id="328560081">
      <w:bodyDiv w:val="1"/>
      <w:marLeft w:val="0"/>
      <w:marRight w:val="0"/>
      <w:marTop w:val="0"/>
      <w:marBottom w:val="0"/>
      <w:divBdr>
        <w:top w:val="none" w:sz="0" w:space="0" w:color="auto"/>
        <w:left w:val="none" w:sz="0" w:space="0" w:color="auto"/>
        <w:bottom w:val="none" w:sz="0" w:space="0" w:color="auto"/>
        <w:right w:val="none" w:sz="0" w:space="0" w:color="auto"/>
      </w:divBdr>
    </w:div>
    <w:div w:id="353504028">
      <w:bodyDiv w:val="1"/>
      <w:marLeft w:val="0"/>
      <w:marRight w:val="0"/>
      <w:marTop w:val="0"/>
      <w:marBottom w:val="0"/>
      <w:divBdr>
        <w:top w:val="none" w:sz="0" w:space="0" w:color="auto"/>
        <w:left w:val="none" w:sz="0" w:space="0" w:color="auto"/>
        <w:bottom w:val="none" w:sz="0" w:space="0" w:color="auto"/>
        <w:right w:val="none" w:sz="0" w:space="0" w:color="auto"/>
      </w:divBdr>
    </w:div>
    <w:div w:id="355277173">
      <w:bodyDiv w:val="1"/>
      <w:marLeft w:val="0"/>
      <w:marRight w:val="0"/>
      <w:marTop w:val="0"/>
      <w:marBottom w:val="0"/>
      <w:divBdr>
        <w:top w:val="none" w:sz="0" w:space="0" w:color="auto"/>
        <w:left w:val="none" w:sz="0" w:space="0" w:color="auto"/>
        <w:bottom w:val="none" w:sz="0" w:space="0" w:color="auto"/>
        <w:right w:val="none" w:sz="0" w:space="0" w:color="auto"/>
      </w:divBdr>
    </w:div>
    <w:div w:id="383602441">
      <w:bodyDiv w:val="1"/>
      <w:marLeft w:val="0"/>
      <w:marRight w:val="0"/>
      <w:marTop w:val="0"/>
      <w:marBottom w:val="0"/>
      <w:divBdr>
        <w:top w:val="none" w:sz="0" w:space="0" w:color="auto"/>
        <w:left w:val="none" w:sz="0" w:space="0" w:color="auto"/>
        <w:bottom w:val="none" w:sz="0" w:space="0" w:color="auto"/>
        <w:right w:val="none" w:sz="0" w:space="0" w:color="auto"/>
      </w:divBdr>
    </w:div>
    <w:div w:id="386610397">
      <w:bodyDiv w:val="1"/>
      <w:marLeft w:val="0"/>
      <w:marRight w:val="0"/>
      <w:marTop w:val="0"/>
      <w:marBottom w:val="0"/>
      <w:divBdr>
        <w:top w:val="none" w:sz="0" w:space="0" w:color="auto"/>
        <w:left w:val="none" w:sz="0" w:space="0" w:color="auto"/>
        <w:bottom w:val="none" w:sz="0" w:space="0" w:color="auto"/>
        <w:right w:val="none" w:sz="0" w:space="0" w:color="auto"/>
      </w:divBdr>
    </w:div>
    <w:div w:id="423454274">
      <w:bodyDiv w:val="1"/>
      <w:marLeft w:val="0"/>
      <w:marRight w:val="0"/>
      <w:marTop w:val="0"/>
      <w:marBottom w:val="0"/>
      <w:divBdr>
        <w:top w:val="none" w:sz="0" w:space="0" w:color="auto"/>
        <w:left w:val="none" w:sz="0" w:space="0" w:color="auto"/>
        <w:bottom w:val="none" w:sz="0" w:space="0" w:color="auto"/>
        <w:right w:val="none" w:sz="0" w:space="0" w:color="auto"/>
      </w:divBdr>
    </w:div>
    <w:div w:id="425732843">
      <w:bodyDiv w:val="1"/>
      <w:marLeft w:val="0"/>
      <w:marRight w:val="0"/>
      <w:marTop w:val="0"/>
      <w:marBottom w:val="0"/>
      <w:divBdr>
        <w:top w:val="none" w:sz="0" w:space="0" w:color="auto"/>
        <w:left w:val="none" w:sz="0" w:space="0" w:color="auto"/>
        <w:bottom w:val="none" w:sz="0" w:space="0" w:color="auto"/>
        <w:right w:val="none" w:sz="0" w:space="0" w:color="auto"/>
      </w:divBdr>
    </w:div>
    <w:div w:id="446972868">
      <w:bodyDiv w:val="1"/>
      <w:marLeft w:val="0"/>
      <w:marRight w:val="0"/>
      <w:marTop w:val="0"/>
      <w:marBottom w:val="0"/>
      <w:divBdr>
        <w:top w:val="none" w:sz="0" w:space="0" w:color="auto"/>
        <w:left w:val="none" w:sz="0" w:space="0" w:color="auto"/>
        <w:bottom w:val="none" w:sz="0" w:space="0" w:color="auto"/>
        <w:right w:val="none" w:sz="0" w:space="0" w:color="auto"/>
      </w:divBdr>
    </w:div>
    <w:div w:id="462970753">
      <w:bodyDiv w:val="1"/>
      <w:marLeft w:val="0"/>
      <w:marRight w:val="0"/>
      <w:marTop w:val="0"/>
      <w:marBottom w:val="0"/>
      <w:divBdr>
        <w:top w:val="none" w:sz="0" w:space="0" w:color="auto"/>
        <w:left w:val="none" w:sz="0" w:space="0" w:color="auto"/>
        <w:bottom w:val="none" w:sz="0" w:space="0" w:color="auto"/>
        <w:right w:val="none" w:sz="0" w:space="0" w:color="auto"/>
      </w:divBdr>
    </w:div>
    <w:div w:id="488138823">
      <w:bodyDiv w:val="1"/>
      <w:marLeft w:val="0"/>
      <w:marRight w:val="0"/>
      <w:marTop w:val="0"/>
      <w:marBottom w:val="0"/>
      <w:divBdr>
        <w:top w:val="none" w:sz="0" w:space="0" w:color="auto"/>
        <w:left w:val="none" w:sz="0" w:space="0" w:color="auto"/>
        <w:bottom w:val="none" w:sz="0" w:space="0" w:color="auto"/>
        <w:right w:val="none" w:sz="0" w:space="0" w:color="auto"/>
      </w:divBdr>
    </w:div>
    <w:div w:id="491877283">
      <w:bodyDiv w:val="1"/>
      <w:marLeft w:val="0"/>
      <w:marRight w:val="0"/>
      <w:marTop w:val="0"/>
      <w:marBottom w:val="0"/>
      <w:divBdr>
        <w:top w:val="none" w:sz="0" w:space="0" w:color="auto"/>
        <w:left w:val="none" w:sz="0" w:space="0" w:color="auto"/>
        <w:bottom w:val="none" w:sz="0" w:space="0" w:color="auto"/>
        <w:right w:val="none" w:sz="0" w:space="0" w:color="auto"/>
      </w:divBdr>
    </w:div>
    <w:div w:id="495221578">
      <w:bodyDiv w:val="1"/>
      <w:marLeft w:val="0"/>
      <w:marRight w:val="0"/>
      <w:marTop w:val="0"/>
      <w:marBottom w:val="0"/>
      <w:divBdr>
        <w:top w:val="none" w:sz="0" w:space="0" w:color="auto"/>
        <w:left w:val="none" w:sz="0" w:space="0" w:color="auto"/>
        <w:bottom w:val="none" w:sz="0" w:space="0" w:color="auto"/>
        <w:right w:val="none" w:sz="0" w:space="0" w:color="auto"/>
      </w:divBdr>
      <w:divsChild>
        <w:div w:id="953827433">
          <w:marLeft w:val="0"/>
          <w:marRight w:val="0"/>
          <w:marTop w:val="0"/>
          <w:marBottom w:val="0"/>
          <w:divBdr>
            <w:top w:val="none" w:sz="0" w:space="0" w:color="auto"/>
            <w:left w:val="none" w:sz="0" w:space="0" w:color="auto"/>
            <w:bottom w:val="none" w:sz="0" w:space="0" w:color="auto"/>
            <w:right w:val="none" w:sz="0" w:space="0" w:color="auto"/>
          </w:divBdr>
        </w:div>
        <w:div w:id="1083457535">
          <w:marLeft w:val="0"/>
          <w:marRight w:val="0"/>
          <w:marTop w:val="0"/>
          <w:marBottom w:val="0"/>
          <w:divBdr>
            <w:top w:val="none" w:sz="0" w:space="0" w:color="auto"/>
            <w:left w:val="none" w:sz="0" w:space="0" w:color="auto"/>
            <w:bottom w:val="none" w:sz="0" w:space="0" w:color="auto"/>
            <w:right w:val="none" w:sz="0" w:space="0" w:color="auto"/>
          </w:divBdr>
        </w:div>
      </w:divsChild>
    </w:div>
    <w:div w:id="505440485">
      <w:bodyDiv w:val="1"/>
      <w:marLeft w:val="0"/>
      <w:marRight w:val="0"/>
      <w:marTop w:val="0"/>
      <w:marBottom w:val="0"/>
      <w:divBdr>
        <w:top w:val="none" w:sz="0" w:space="0" w:color="auto"/>
        <w:left w:val="none" w:sz="0" w:space="0" w:color="auto"/>
        <w:bottom w:val="none" w:sz="0" w:space="0" w:color="auto"/>
        <w:right w:val="none" w:sz="0" w:space="0" w:color="auto"/>
      </w:divBdr>
    </w:div>
    <w:div w:id="505824422">
      <w:bodyDiv w:val="1"/>
      <w:marLeft w:val="0"/>
      <w:marRight w:val="0"/>
      <w:marTop w:val="0"/>
      <w:marBottom w:val="0"/>
      <w:divBdr>
        <w:top w:val="none" w:sz="0" w:space="0" w:color="auto"/>
        <w:left w:val="none" w:sz="0" w:space="0" w:color="auto"/>
        <w:bottom w:val="none" w:sz="0" w:space="0" w:color="auto"/>
        <w:right w:val="none" w:sz="0" w:space="0" w:color="auto"/>
      </w:divBdr>
    </w:div>
    <w:div w:id="509292690">
      <w:bodyDiv w:val="1"/>
      <w:marLeft w:val="0"/>
      <w:marRight w:val="0"/>
      <w:marTop w:val="0"/>
      <w:marBottom w:val="0"/>
      <w:divBdr>
        <w:top w:val="none" w:sz="0" w:space="0" w:color="auto"/>
        <w:left w:val="none" w:sz="0" w:space="0" w:color="auto"/>
        <w:bottom w:val="none" w:sz="0" w:space="0" w:color="auto"/>
        <w:right w:val="none" w:sz="0" w:space="0" w:color="auto"/>
      </w:divBdr>
    </w:div>
    <w:div w:id="519199510">
      <w:bodyDiv w:val="1"/>
      <w:marLeft w:val="0"/>
      <w:marRight w:val="0"/>
      <w:marTop w:val="0"/>
      <w:marBottom w:val="0"/>
      <w:divBdr>
        <w:top w:val="none" w:sz="0" w:space="0" w:color="auto"/>
        <w:left w:val="none" w:sz="0" w:space="0" w:color="auto"/>
        <w:bottom w:val="none" w:sz="0" w:space="0" w:color="auto"/>
        <w:right w:val="none" w:sz="0" w:space="0" w:color="auto"/>
      </w:divBdr>
    </w:div>
    <w:div w:id="530263493">
      <w:bodyDiv w:val="1"/>
      <w:marLeft w:val="0"/>
      <w:marRight w:val="0"/>
      <w:marTop w:val="0"/>
      <w:marBottom w:val="0"/>
      <w:divBdr>
        <w:top w:val="none" w:sz="0" w:space="0" w:color="auto"/>
        <w:left w:val="none" w:sz="0" w:space="0" w:color="auto"/>
        <w:bottom w:val="none" w:sz="0" w:space="0" w:color="auto"/>
        <w:right w:val="none" w:sz="0" w:space="0" w:color="auto"/>
      </w:divBdr>
    </w:div>
    <w:div w:id="535629827">
      <w:bodyDiv w:val="1"/>
      <w:marLeft w:val="0"/>
      <w:marRight w:val="0"/>
      <w:marTop w:val="0"/>
      <w:marBottom w:val="0"/>
      <w:divBdr>
        <w:top w:val="none" w:sz="0" w:space="0" w:color="auto"/>
        <w:left w:val="none" w:sz="0" w:space="0" w:color="auto"/>
        <w:bottom w:val="none" w:sz="0" w:space="0" w:color="auto"/>
        <w:right w:val="none" w:sz="0" w:space="0" w:color="auto"/>
      </w:divBdr>
    </w:div>
    <w:div w:id="547255952">
      <w:bodyDiv w:val="1"/>
      <w:marLeft w:val="0"/>
      <w:marRight w:val="0"/>
      <w:marTop w:val="0"/>
      <w:marBottom w:val="0"/>
      <w:divBdr>
        <w:top w:val="none" w:sz="0" w:space="0" w:color="auto"/>
        <w:left w:val="none" w:sz="0" w:space="0" w:color="auto"/>
        <w:bottom w:val="none" w:sz="0" w:space="0" w:color="auto"/>
        <w:right w:val="none" w:sz="0" w:space="0" w:color="auto"/>
      </w:divBdr>
    </w:div>
    <w:div w:id="558713410">
      <w:bodyDiv w:val="1"/>
      <w:marLeft w:val="0"/>
      <w:marRight w:val="0"/>
      <w:marTop w:val="0"/>
      <w:marBottom w:val="0"/>
      <w:divBdr>
        <w:top w:val="none" w:sz="0" w:space="0" w:color="auto"/>
        <w:left w:val="none" w:sz="0" w:space="0" w:color="auto"/>
        <w:bottom w:val="none" w:sz="0" w:space="0" w:color="auto"/>
        <w:right w:val="none" w:sz="0" w:space="0" w:color="auto"/>
      </w:divBdr>
    </w:div>
    <w:div w:id="567040263">
      <w:bodyDiv w:val="1"/>
      <w:marLeft w:val="0"/>
      <w:marRight w:val="0"/>
      <w:marTop w:val="0"/>
      <w:marBottom w:val="0"/>
      <w:divBdr>
        <w:top w:val="none" w:sz="0" w:space="0" w:color="auto"/>
        <w:left w:val="none" w:sz="0" w:space="0" w:color="auto"/>
        <w:bottom w:val="none" w:sz="0" w:space="0" w:color="auto"/>
        <w:right w:val="none" w:sz="0" w:space="0" w:color="auto"/>
      </w:divBdr>
    </w:div>
    <w:div w:id="600113245">
      <w:bodyDiv w:val="1"/>
      <w:marLeft w:val="0"/>
      <w:marRight w:val="0"/>
      <w:marTop w:val="0"/>
      <w:marBottom w:val="0"/>
      <w:divBdr>
        <w:top w:val="none" w:sz="0" w:space="0" w:color="auto"/>
        <w:left w:val="none" w:sz="0" w:space="0" w:color="auto"/>
        <w:bottom w:val="none" w:sz="0" w:space="0" w:color="auto"/>
        <w:right w:val="none" w:sz="0" w:space="0" w:color="auto"/>
      </w:divBdr>
    </w:div>
    <w:div w:id="607810842">
      <w:bodyDiv w:val="1"/>
      <w:marLeft w:val="0"/>
      <w:marRight w:val="0"/>
      <w:marTop w:val="0"/>
      <w:marBottom w:val="0"/>
      <w:divBdr>
        <w:top w:val="none" w:sz="0" w:space="0" w:color="auto"/>
        <w:left w:val="none" w:sz="0" w:space="0" w:color="auto"/>
        <w:bottom w:val="none" w:sz="0" w:space="0" w:color="auto"/>
        <w:right w:val="none" w:sz="0" w:space="0" w:color="auto"/>
      </w:divBdr>
    </w:div>
    <w:div w:id="613024931">
      <w:bodyDiv w:val="1"/>
      <w:marLeft w:val="0"/>
      <w:marRight w:val="0"/>
      <w:marTop w:val="0"/>
      <w:marBottom w:val="0"/>
      <w:divBdr>
        <w:top w:val="none" w:sz="0" w:space="0" w:color="auto"/>
        <w:left w:val="none" w:sz="0" w:space="0" w:color="auto"/>
        <w:bottom w:val="none" w:sz="0" w:space="0" w:color="auto"/>
        <w:right w:val="none" w:sz="0" w:space="0" w:color="auto"/>
      </w:divBdr>
    </w:div>
    <w:div w:id="646856359">
      <w:bodyDiv w:val="1"/>
      <w:marLeft w:val="0"/>
      <w:marRight w:val="0"/>
      <w:marTop w:val="0"/>
      <w:marBottom w:val="0"/>
      <w:divBdr>
        <w:top w:val="none" w:sz="0" w:space="0" w:color="auto"/>
        <w:left w:val="none" w:sz="0" w:space="0" w:color="auto"/>
        <w:bottom w:val="none" w:sz="0" w:space="0" w:color="auto"/>
        <w:right w:val="none" w:sz="0" w:space="0" w:color="auto"/>
      </w:divBdr>
    </w:div>
    <w:div w:id="655304231">
      <w:bodyDiv w:val="1"/>
      <w:marLeft w:val="0"/>
      <w:marRight w:val="0"/>
      <w:marTop w:val="0"/>
      <w:marBottom w:val="0"/>
      <w:divBdr>
        <w:top w:val="none" w:sz="0" w:space="0" w:color="auto"/>
        <w:left w:val="none" w:sz="0" w:space="0" w:color="auto"/>
        <w:bottom w:val="none" w:sz="0" w:space="0" w:color="auto"/>
        <w:right w:val="none" w:sz="0" w:space="0" w:color="auto"/>
      </w:divBdr>
      <w:divsChild>
        <w:div w:id="32851403">
          <w:marLeft w:val="0"/>
          <w:marRight w:val="30"/>
          <w:marTop w:val="0"/>
          <w:marBottom w:val="0"/>
          <w:divBdr>
            <w:top w:val="single" w:sz="6" w:space="0" w:color="F5F6F6"/>
            <w:left w:val="single" w:sz="6" w:space="18" w:color="F5F6F6"/>
            <w:bottom w:val="single" w:sz="6" w:space="0" w:color="F5F6F6"/>
            <w:right w:val="single" w:sz="6" w:space="4" w:color="F5F6F6"/>
          </w:divBdr>
        </w:div>
        <w:div w:id="275988181">
          <w:marLeft w:val="0"/>
          <w:marRight w:val="30"/>
          <w:marTop w:val="45"/>
          <w:marBottom w:val="0"/>
          <w:divBdr>
            <w:top w:val="none" w:sz="0" w:space="0" w:color="auto"/>
            <w:left w:val="none" w:sz="0" w:space="0" w:color="auto"/>
            <w:bottom w:val="none" w:sz="0" w:space="0" w:color="auto"/>
            <w:right w:val="none" w:sz="0" w:space="0" w:color="auto"/>
          </w:divBdr>
        </w:div>
        <w:div w:id="1781486408">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 w:id="656225207">
      <w:bodyDiv w:val="1"/>
      <w:marLeft w:val="0"/>
      <w:marRight w:val="0"/>
      <w:marTop w:val="0"/>
      <w:marBottom w:val="0"/>
      <w:divBdr>
        <w:top w:val="none" w:sz="0" w:space="0" w:color="auto"/>
        <w:left w:val="none" w:sz="0" w:space="0" w:color="auto"/>
        <w:bottom w:val="none" w:sz="0" w:space="0" w:color="auto"/>
        <w:right w:val="none" w:sz="0" w:space="0" w:color="auto"/>
      </w:divBdr>
    </w:div>
    <w:div w:id="679283497">
      <w:bodyDiv w:val="1"/>
      <w:marLeft w:val="0"/>
      <w:marRight w:val="0"/>
      <w:marTop w:val="0"/>
      <w:marBottom w:val="0"/>
      <w:divBdr>
        <w:top w:val="none" w:sz="0" w:space="0" w:color="auto"/>
        <w:left w:val="none" w:sz="0" w:space="0" w:color="auto"/>
        <w:bottom w:val="none" w:sz="0" w:space="0" w:color="auto"/>
        <w:right w:val="none" w:sz="0" w:space="0" w:color="auto"/>
      </w:divBdr>
    </w:div>
    <w:div w:id="679819784">
      <w:bodyDiv w:val="1"/>
      <w:marLeft w:val="0"/>
      <w:marRight w:val="0"/>
      <w:marTop w:val="0"/>
      <w:marBottom w:val="0"/>
      <w:divBdr>
        <w:top w:val="none" w:sz="0" w:space="0" w:color="auto"/>
        <w:left w:val="none" w:sz="0" w:space="0" w:color="auto"/>
        <w:bottom w:val="none" w:sz="0" w:space="0" w:color="auto"/>
        <w:right w:val="none" w:sz="0" w:space="0" w:color="auto"/>
      </w:divBdr>
    </w:div>
    <w:div w:id="679968502">
      <w:bodyDiv w:val="1"/>
      <w:marLeft w:val="0"/>
      <w:marRight w:val="0"/>
      <w:marTop w:val="0"/>
      <w:marBottom w:val="0"/>
      <w:divBdr>
        <w:top w:val="none" w:sz="0" w:space="0" w:color="auto"/>
        <w:left w:val="none" w:sz="0" w:space="0" w:color="auto"/>
        <w:bottom w:val="none" w:sz="0" w:space="0" w:color="auto"/>
        <w:right w:val="none" w:sz="0" w:space="0" w:color="auto"/>
      </w:divBdr>
    </w:div>
    <w:div w:id="682708548">
      <w:bodyDiv w:val="1"/>
      <w:marLeft w:val="0"/>
      <w:marRight w:val="0"/>
      <w:marTop w:val="0"/>
      <w:marBottom w:val="0"/>
      <w:divBdr>
        <w:top w:val="none" w:sz="0" w:space="0" w:color="auto"/>
        <w:left w:val="none" w:sz="0" w:space="0" w:color="auto"/>
        <w:bottom w:val="none" w:sz="0" w:space="0" w:color="auto"/>
        <w:right w:val="none" w:sz="0" w:space="0" w:color="auto"/>
      </w:divBdr>
    </w:div>
    <w:div w:id="692918883">
      <w:bodyDiv w:val="1"/>
      <w:marLeft w:val="0"/>
      <w:marRight w:val="0"/>
      <w:marTop w:val="0"/>
      <w:marBottom w:val="0"/>
      <w:divBdr>
        <w:top w:val="none" w:sz="0" w:space="0" w:color="auto"/>
        <w:left w:val="none" w:sz="0" w:space="0" w:color="auto"/>
        <w:bottom w:val="none" w:sz="0" w:space="0" w:color="auto"/>
        <w:right w:val="none" w:sz="0" w:space="0" w:color="auto"/>
      </w:divBdr>
    </w:div>
    <w:div w:id="716973869">
      <w:bodyDiv w:val="1"/>
      <w:marLeft w:val="0"/>
      <w:marRight w:val="0"/>
      <w:marTop w:val="0"/>
      <w:marBottom w:val="0"/>
      <w:divBdr>
        <w:top w:val="none" w:sz="0" w:space="0" w:color="auto"/>
        <w:left w:val="none" w:sz="0" w:space="0" w:color="auto"/>
        <w:bottom w:val="none" w:sz="0" w:space="0" w:color="auto"/>
        <w:right w:val="none" w:sz="0" w:space="0" w:color="auto"/>
      </w:divBdr>
    </w:div>
    <w:div w:id="741105898">
      <w:bodyDiv w:val="1"/>
      <w:marLeft w:val="0"/>
      <w:marRight w:val="0"/>
      <w:marTop w:val="0"/>
      <w:marBottom w:val="0"/>
      <w:divBdr>
        <w:top w:val="none" w:sz="0" w:space="0" w:color="auto"/>
        <w:left w:val="none" w:sz="0" w:space="0" w:color="auto"/>
        <w:bottom w:val="none" w:sz="0" w:space="0" w:color="auto"/>
        <w:right w:val="none" w:sz="0" w:space="0" w:color="auto"/>
      </w:divBdr>
    </w:div>
    <w:div w:id="748694614">
      <w:bodyDiv w:val="1"/>
      <w:marLeft w:val="0"/>
      <w:marRight w:val="0"/>
      <w:marTop w:val="0"/>
      <w:marBottom w:val="0"/>
      <w:divBdr>
        <w:top w:val="none" w:sz="0" w:space="0" w:color="auto"/>
        <w:left w:val="none" w:sz="0" w:space="0" w:color="auto"/>
        <w:bottom w:val="none" w:sz="0" w:space="0" w:color="auto"/>
        <w:right w:val="none" w:sz="0" w:space="0" w:color="auto"/>
      </w:divBdr>
    </w:div>
    <w:div w:id="750350871">
      <w:bodyDiv w:val="1"/>
      <w:marLeft w:val="0"/>
      <w:marRight w:val="0"/>
      <w:marTop w:val="0"/>
      <w:marBottom w:val="0"/>
      <w:divBdr>
        <w:top w:val="none" w:sz="0" w:space="0" w:color="auto"/>
        <w:left w:val="none" w:sz="0" w:space="0" w:color="auto"/>
        <w:bottom w:val="none" w:sz="0" w:space="0" w:color="auto"/>
        <w:right w:val="none" w:sz="0" w:space="0" w:color="auto"/>
      </w:divBdr>
    </w:div>
    <w:div w:id="766467299">
      <w:bodyDiv w:val="1"/>
      <w:marLeft w:val="0"/>
      <w:marRight w:val="0"/>
      <w:marTop w:val="0"/>
      <w:marBottom w:val="0"/>
      <w:divBdr>
        <w:top w:val="none" w:sz="0" w:space="0" w:color="auto"/>
        <w:left w:val="none" w:sz="0" w:space="0" w:color="auto"/>
        <w:bottom w:val="none" w:sz="0" w:space="0" w:color="auto"/>
        <w:right w:val="none" w:sz="0" w:space="0" w:color="auto"/>
      </w:divBdr>
    </w:div>
    <w:div w:id="768699374">
      <w:bodyDiv w:val="1"/>
      <w:marLeft w:val="0"/>
      <w:marRight w:val="0"/>
      <w:marTop w:val="0"/>
      <w:marBottom w:val="0"/>
      <w:divBdr>
        <w:top w:val="none" w:sz="0" w:space="0" w:color="auto"/>
        <w:left w:val="none" w:sz="0" w:space="0" w:color="auto"/>
        <w:bottom w:val="none" w:sz="0" w:space="0" w:color="auto"/>
        <w:right w:val="none" w:sz="0" w:space="0" w:color="auto"/>
      </w:divBdr>
    </w:div>
    <w:div w:id="783306126">
      <w:bodyDiv w:val="1"/>
      <w:marLeft w:val="0"/>
      <w:marRight w:val="0"/>
      <w:marTop w:val="0"/>
      <w:marBottom w:val="0"/>
      <w:divBdr>
        <w:top w:val="none" w:sz="0" w:space="0" w:color="auto"/>
        <w:left w:val="none" w:sz="0" w:space="0" w:color="auto"/>
        <w:bottom w:val="none" w:sz="0" w:space="0" w:color="auto"/>
        <w:right w:val="none" w:sz="0" w:space="0" w:color="auto"/>
      </w:divBdr>
    </w:div>
    <w:div w:id="788935661">
      <w:bodyDiv w:val="1"/>
      <w:marLeft w:val="0"/>
      <w:marRight w:val="0"/>
      <w:marTop w:val="0"/>
      <w:marBottom w:val="0"/>
      <w:divBdr>
        <w:top w:val="none" w:sz="0" w:space="0" w:color="auto"/>
        <w:left w:val="none" w:sz="0" w:space="0" w:color="auto"/>
        <w:bottom w:val="none" w:sz="0" w:space="0" w:color="auto"/>
        <w:right w:val="none" w:sz="0" w:space="0" w:color="auto"/>
      </w:divBdr>
    </w:div>
    <w:div w:id="816531031">
      <w:bodyDiv w:val="1"/>
      <w:marLeft w:val="0"/>
      <w:marRight w:val="0"/>
      <w:marTop w:val="0"/>
      <w:marBottom w:val="0"/>
      <w:divBdr>
        <w:top w:val="none" w:sz="0" w:space="0" w:color="auto"/>
        <w:left w:val="none" w:sz="0" w:space="0" w:color="auto"/>
        <w:bottom w:val="none" w:sz="0" w:space="0" w:color="auto"/>
        <w:right w:val="none" w:sz="0" w:space="0" w:color="auto"/>
      </w:divBdr>
    </w:div>
    <w:div w:id="823665657">
      <w:bodyDiv w:val="1"/>
      <w:marLeft w:val="0"/>
      <w:marRight w:val="0"/>
      <w:marTop w:val="0"/>
      <w:marBottom w:val="0"/>
      <w:divBdr>
        <w:top w:val="none" w:sz="0" w:space="0" w:color="auto"/>
        <w:left w:val="none" w:sz="0" w:space="0" w:color="auto"/>
        <w:bottom w:val="none" w:sz="0" w:space="0" w:color="auto"/>
        <w:right w:val="none" w:sz="0" w:space="0" w:color="auto"/>
      </w:divBdr>
    </w:div>
    <w:div w:id="826243669">
      <w:bodyDiv w:val="1"/>
      <w:marLeft w:val="0"/>
      <w:marRight w:val="0"/>
      <w:marTop w:val="0"/>
      <w:marBottom w:val="0"/>
      <w:divBdr>
        <w:top w:val="none" w:sz="0" w:space="0" w:color="auto"/>
        <w:left w:val="none" w:sz="0" w:space="0" w:color="auto"/>
        <w:bottom w:val="none" w:sz="0" w:space="0" w:color="auto"/>
        <w:right w:val="none" w:sz="0" w:space="0" w:color="auto"/>
      </w:divBdr>
    </w:div>
    <w:div w:id="831681820">
      <w:bodyDiv w:val="1"/>
      <w:marLeft w:val="0"/>
      <w:marRight w:val="0"/>
      <w:marTop w:val="0"/>
      <w:marBottom w:val="0"/>
      <w:divBdr>
        <w:top w:val="none" w:sz="0" w:space="0" w:color="auto"/>
        <w:left w:val="none" w:sz="0" w:space="0" w:color="auto"/>
        <w:bottom w:val="none" w:sz="0" w:space="0" w:color="auto"/>
        <w:right w:val="none" w:sz="0" w:space="0" w:color="auto"/>
      </w:divBdr>
    </w:div>
    <w:div w:id="836992159">
      <w:bodyDiv w:val="1"/>
      <w:marLeft w:val="0"/>
      <w:marRight w:val="0"/>
      <w:marTop w:val="0"/>
      <w:marBottom w:val="0"/>
      <w:divBdr>
        <w:top w:val="none" w:sz="0" w:space="0" w:color="auto"/>
        <w:left w:val="none" w:sz="0" w:space="0" w:color="auto"/>
        <w:bottom w:val="none" w:sz="0" w:space="0" w:color="auto"/>
        <w:right w:val="none" w:sz="0" w:space="0" w:color="auto"/>
      </w:divBdr>
    </w:div>
    <w:div w:id="840314882">
      <w:bodyDiv w:val="1"/>
      <w:marLeft w:val="0"/>
      <w:marRight w:val="0"/>
      <w:marTop w:val="0"/>
      <w:marBottom w:val="0"/>
      <w:divBdr>
        <w:top w:val="none" w:sz="0" w:space="0" w:color="auto"/>
        <w:left w:val="none" w:sz="0" w:space="0" w:color="auto"/>
        <w:bottom w:val="none" w:sz="0" w:space="0" w:color="auto"/>
        <w:right w:val="none" w:sz="0" w:space="0" w:color="auto"/>
      </w:divBdr>
    </w:div>
    <w:div w:id="844634992">
      <w:bodyDiv w:val="1"/>
      <w:marLeft w:val="0"/>
      <w:marRight w:val="0"/>
      <w:marTop w:val="0"/>
      <w:marBottom w:val="0"/>
      <w:divBdr>
        <w:top w:val="none" w:sz="0" w:space="0" w:color="auto"/>
        <w:left w:val="none" w:sz="0" w:space="0" w:color="auto"/>
        <w:bottom w:val="none" w:sz="0" w:space="0" w:color="auto"/>
        <w:right w:val="none" w:sz="0" w:space="0" w:color="auto"/>
      </w:divBdr>
    </w:div>
    <w:div w:id="870269039">
      <w:bodyDiv w:val="1"/>
      <w:marLeft w:val="0"/>
      <w:marRight w:val="0"/>
      <w:marTop w:val="0"/>
      <w:marBottom w:val="0"/>
      <w:divBdr>
        <w:top w:val="none" w:sz="0" w:space="0" w:color="auto"/>
        <w:left w:val="none" w:sz="0" w:space="0" w:color="auto"/>
        <w:bottom w:val="none" w:sz="0" w:space="0" w:color="auto"/>
        <w:right w:val="none" w:sz="0" w:space="0" w:color="auto"/>
      </w:divBdr>
    </w:div>
    <w:div w:id="876426298">
      <w:bodyDiv w:val="1"/>
      <w:marLeft w:val="0"/>
      <w:marRight w:val="0"/>
      <w:marTop w:val="0"/>
      <w:marBottom w:val="0"/>
      <w:divBdr>
        <w:top w:val="none" w:sz="0" w:space="0" w:color="auto"/>
        <w:left w:val="none" w:sz="0" w:space="0" w:color="auto"/>
        <w:bottom w:val="none" w:sz="0" w:space="0" w:color="auto"/>
        <w:right w:val="none" w:sz="0" w:space="0" w:color="auto"/>
      </w:divBdr>
    </w:div>
    <w:div w:id="901983817">
      <w:bodyDiv w:val="1"/>
      <w:marLeft w:val="0"/>
      <w:marRight w:val="0"/>
      <w:marTop w:val="0"/>
      <w:marBottom w:val="0"/>
      <w:divBdr>
        <w:top w:val="none" w:sz="0" w:space="0" w:color="auto"/>
        <w:left w:val="none" w:sz="0" w:space="0" w:color="auto"/>
        <w:bottom w:val="none" w:sz="0" w:space="0" w:color="auto"/>
        <w:right w:val="none" w:sz="0" w:space="0" w:color="auto"/>
      </w:divBdr>
    </w:div>
    <w:div w:id="912667651">
      <w:bodyDiv w:val="1"/>
      <w:marLeft w:val="0"/>
      <w:marRight w:val="0"/>
      <w:marTop w:val="0"/>
      <w:marBottom w:val="0"/>
      <w:divBdr>
        <w:top w:val="none" w:sz="0" w:space="0" w:color="auto"/>
        <w:left w:val="none" w:sz="0" w:space="0" w:color="auto"/>
        <w:bottom w:val="none" w:sz="0" w:space="0" w:color="auto"/>
        <w:right w:val="none" w:sz="0" w:space="0" w:color="auto"/>
      </w:divBdr>
    </w:div>
    <w:div w:id="927078633">
      <w:bodyDiv w:val="1"/>
      <w:marLeft w:val="0"/>
      <w:marRight w:val="0"/>
      <w:marTop w:val="0"/>
      <w:marBottom w:val="0"/>
      <w:divBdr>
        <w:top w:val="none" w:sz="0" w:space="0" w:color="auto"/>
        <w:left w:val="none" w:sz="0" w:space="0" w:color="auto"/>
        <w:bottom w:val="none" w:sz="0" w:space="0" w:color="auto"/>
        <w:right w:val="none" w:sz="0" w:space="0" w:color="auto"/>
      </w:divBdr>
    </w:div>
    <w:div w:id="954823257">
      <w:bodyDiv w:val="1"/>
      <w:marLeft w:val="0"/>
      <w:marRight w:val="0"/>
      <w:marTop w:val="0"/>
      <w:marBottom w:val="0"/>
      <w:divBdr>
        <w:top w:val="none" w:sz="0" w:space="0" w:color="auto"/>
        <w:left w:val="none" w:sz="0" w:space="0" w:color="auto"/>
        <w:bottom w:val="none" w:sz="0" w:space="0" w:color="auto"/>
        <w:right w:val="none" w:sz="0" w:space="0" w:color="auto"/>
      </w:divBdr>
    </w:div>
    <w:div w:id="961763794">
      <w:bodyDiv w:val="1"/>
      <w:marLeft w:val="0"/>
      <w:marRight w:val="0"/>
      <w:marTop w:val="0"/>
      <w:marBottom w:val="0"/>
      <w:divBdr>
        <w:top w:val="none" w:sz="0" w:space="0" w:color="auto"/>
        <w:left w:val="none" w:sz="0" w:space="0" w:color="auto"/>
        <w:bottom w:val="none" w:sz="0" w:space="0" w:color="auto"/>
        <w:right w:val="none" w:sz="0" w:space="0" w:color="auto"/>
      </w:divBdr>
    </w:div>
    <w:div w:id="977029225">
      <w:bodyDiv w:val="1"/>
      <w:marLeft w:val="0"/>
      <w:marRight w:val="0"/>
      <w:marTop w:val="0"/>
      <w:marBottom w:val="0"/>
      <w:divBdr>
        <w:top w:val="none" w:sz="0" w:space="0" w:color="auto"/>
        <w:left w:val="none" w:sz="0" w:space="0" w:color="auto"/>
        <w:bottom w:val="none" w:sz="0" w:space="0" w:color="auto"/>
        <w:right w:val="none" w:sz="0" w:space="0" w:color="auto"/>
      </w:divBdr>
    </w:div>
    <w:div w:id="991101586">
      <w:bodyDiv w:val="1"/>
      <w:marLeft w:val="0"/>
      <w:marRight w:val="0"/>
      <w:marTop w:val="0"/>
      <w:marBottom w:val="0"/>
      <w:divBdr>
        <w:top w:val="none" w:sz="0" w:space="0" w:color="auto"/>
        <w:left w:val="none" w:sz="0" w:space="0" w:color="auto"/>
        <w:bottom w:val="none" w:sz="0" w:space="0" w:color="auto"/>
        <w:right w:val="none" w:sz="0" w:space="0" w:color="auto"/>
      </w:divBdr>
    </w:div>
    <w:div w:id="1001198193">
      <w:bodyDiv w:val="1"/>
      <w:marLeft w:val="0"/>
      <w:marRight w:val="0"/>
      <w:marTop w:val="0"/>
      <w:marBottom w:val="0"/>
      <w:divBdr>
        <w:top w:val="none" w:sz="0" w:space="0" w:color="auto"/>
        <w:left w:val="none" w:sz="0" w:space="0" w:color="auto"/>
        <w:bottom w:val="none" w:sz="0" w:space="0" w:color="auto"/>
        <w:right w:val="none" w:sz="0" w:space="0" w:color="auto"/>
      </w:divBdr>
    </w:div>
    <w:div w:id="1056851207">
      <w:bodyDiv w:val="1"/>
      <w:marLeft w:val="0"/>
      <w:marRight w:val="0"/>
      <w:marTop w:val="0"/>
      <w:marBottom w:val="0"/>
      <w:divBdr>
        <w:top w:val="none" w:sz="0" w:space="0" w:color="auto"/>
        <w:left w:val="none" w:sz="0" w:space="0" w:color="auto"/>
        <w:bottom w:val="none" w:sz="0" w:space="0" w:color="auto"/>
        <w:right w:val="none" w:sz="0" w:space="0" w:color="auto"/>
      </w:divBdr>
    </w:div>
    <w:div w:id="1056854351">
      <w:bodyDiv w:val="1"/>
      <w:marLeft w:val="0"/>
      <w:marRight w:val="0"/>
      <w:marTop w:val="0"/>
      <w:marBottom w:val="0"/>
      <w:divBdr>
        <w:top w:val="none" w:sz="0" w:space="0" w:color="auto"/>
        <w:left w:val="none" w:sz="0" w:space="0" w:color="auto"/>
        <w:bottom w:val="none" w:sz="0" w:space="0" w:color="auto"/>
        <w:right w:val="none" w:sz="0" w:space="0" w:color="auto"/>
      </w:divBdr>
    </w:div>
    <w:div w:id="1069767831">
      <w:bodyDiv w:val="1"/>
      <w:marLeft w:val="0"/>
      <w:marRight w:val="0"/>
      <w:marTop w:val="0"/>
      <w:marBottom w:val="0"/>
      <w:divBdr>
        <w:top w:val="none" w:sz="0" w:space="0" w:color="auto"/>
        <w:left w:val="none" w:sz="0" w:space="0" w:color="auto"/>
        <w:bottom w:val="none" w:sz="0" w:space="0" w:color="auto"/>
        <w:right w:val="none" w:sz="0" w:space="0" w:color="auto"/>
      </w:divBdr>
    </w:div>
    <w:div w:id="1078477817">
      <w:bodyDiv w:val="1"/>
      <w:marLeft w:val="0"/>
      <w:marRight w:val="0"/>
      <w:marTop w:val="0"/>
      <w:marBottom w:val="0"/>
      <w:divBdr>
        <w:top w:val="none" w:sz="0" w:space="0" w:color="auto"/>
        <w:left w:val="none" w:sz="0" w:space="0" w:color="auto"/>
        <w:bottom w:val="none" w:sz="0" w:space="0" w:color="auto"/>
        <w:right w:val="none" w:sz="0" w:space="0" w:color="auto"/>
      </w:divBdr>
    </w:div>
    <w:div w:id="1085689436">
      <w:bodyDiv w:val="1"/>
      <w:marLeft w:val="0"/>
      <w:marRight w:val="0"/>
      <w:marTop w:val="0"/>
      <w:marBottom w:val="0"/>
      <w:divBdr>
        <w:top w:val="none" w:sz="0" w:space="0" w:color="auto"/>
        <w:left w:val="none" w:sz="0" w:space="0" w:color="auto"/>
        <w:bottom w:val="none" w:sz="0" w:space="0" w:color="auto"/>
        <w:right w:val="none" w:sz="0" w:space="0" w:color="auto"/>
      </w:divBdr>
    </w:div>
    <w:div w:id="1097796017">
      <w:bodyDiv w:val="1"/>
      <w:marLeft w:val="0"/>
      <w:marRight w:val="0"/>
      <w:marTop w:val="0"/>
      <w:marBottom w:val="0"/>
      <w:divBdr>
        <w:top w:val="none" w:sz="0" w:space="0" w:color="auto"/>
        <w:left w:val="none" w:sz="0" w:space="0" w:color="auto"/>
        <w:bottom w:val="none" w:sz="0" w:space="0" w:color="auto"/>
        <w:right w:val="none" w:sz="0" w:space="0" w:color="auto"/>
      </w:divBdr>
    </w:div>
    <w:div w:id="1102916637">
      <w:bodyDiv w:val="1"/>
      <w:marLeft w:val="0"/>
      <w:marRight w:val="0"/>
      <w:marTop w:val="0"/>
      <w:marBottom w:val="0"/>
      <w:divBdr>
        <w:top w:val="none" w:sz="0" w:space="0" w:color="auto"/>
        <w:left w:val="none" w:sz="0" w:space="0" w:color="auto"/>
        <w:bottom w:val="none" w:sz="0" w:space="0" w:color="auto"/>
        <w:right w:val="none" w:sz="0" w:space="0" w:color="auto"/>
      </w:divBdr>
    </w:div>
    <w:div w:id="1104155040">
      <w:bodyDiv w:val="1"/>
      <w:marLeft w:val="0"/>
      <w:marRight w:val="0"/>
      <w:marTop w:val="0"/>
      <w:marBottom w:val="0"/>
      <w:divBdr>
        <w:top w:val="none" w:sz="0" w:space="0" w:color="auto"/>
        <w:left w:val="none" w:sz="0" w:space="0" w:color="auto"/>
        <w:bottom w:val="none" w:sz="0" w:space="0" w:color="auto"/>
        <w:right w:val="none" w:sz="0" w:space="0" w:color="auto"/>
      </w:divBdr>
    </w:div>
    <w:div w:id="1114985722">
      <w:bodyDiv w:val="1"/>
      <w:marLeft w:val="0"/>
      <w:marRight w:val="0"/>
      <w:marTop w:val="0"/>
      <w:marBottom w:val="0"/>
      <w:divBdr>
        <w:top w:val="none" w:sz="0" w:space="0" w:color="auto"/>
        <w:left w:val="none" w:sz="0" w:space="0" w:color="auto"/>
        <w:bottom w:val="none" w:sz="0" w:space="0" w:color="auto"/>
        <w:right w:val="none" w:sz="0" w:space="0" w:color="auto"/>
      </w:divBdr>
    </w:div>
    <w:div w:id="1120075798">
      <w:bodyDiv w:val="1"/>
      <w:marLeft w:val="0"/>
      <w:marRight w:val="0"/>
      <w:marTop w:val="0"/>
      <w:marBottom w:val="0"/>
      <w:divBdr>
        <w:top w:val="none" w:sz="0" w:space="0" w:color="auto"/>
        <w:left w:val="none" w:sz="0" w:space="0" w:color="auto"/>
        <w:bottom w:val="none" w:sz="0" w:space="0" w:color="auto"/>
        <w:right w:val="none" w:sz="0" w:space="0" w:color="auto"/>
      </w:divBdr>
    </w:div>
    <w:div w:id="1124889783">
      <w:bodyDiv w:val="1"/>
      <w:marLeft w:val="0"/>
      <w:marRight w:val="0"/>
      <w:marTop w:val="0"/>
      <w:marBottom w:val="0"/>
      <w:divBdr>
        <w:top w:val="none" w:sz="0" w:space="0" w:color="auto"/>
        <w:left w:val="none" w:sz="0" w:space="0" w:color="auto"/>
        <w:bottom w:val="none" w:sz="0" w:space="0" w:color="auto"/>
        <w:right w:val="none" w:sz="0" w:space="0" w:color="auto"/>
      </w:divBdr>
    </w:div>
    <w:div w:id="1177425244">
      <w:bodyDiv w:val="1"/>
      <w:marLeft w:val="0"/>
      <w:marRight w:val="0"/>
      <w:marTop w:val="0"/>
      <w:marBottom w:val="0"/>
      <w:divBdr>
        <w:top w:val="none" w:sz="0" w:space="0" w:color="auto"/>
        <w:left w:val="none" w:sz="0" w:space="0" w:color="auto"/>
        <w:bottom w:val="none" w:sz="0" w:space="0" w:color="auto"/>
        <w:right w:val="none" w:sz="0" w:space="0" w:color="auto"/>
      </w:divBdr>
    </w:div>
    <w:div w:id="1191456973">
      <w:bodyDiv w:val="1"/>
      <w:marLeft w:val="0"/>
      <w:marRight w:val="0"/>
      <w:marTop w:val="0"/>
      <w:marBottom w:val="0"/>
      <w:divBdr>
        <w:top w:val="none" w:sz="0" w:space="0" w:color="auto"/>
        <w:left w:val="none" w:sz="0" w:space="0" w:color="auto"/>
        <w:bottom w:val="none" w:sz="0" w:space="0" w:color="auto"/>
        <w:right w:val="none" w:sz="0" w:space="0" w:color="auto"/>
      </w:divBdr>
    </w:div>
    <w:div w:id="1193617600">
      <w:bodyDiv w:val="1"/>
      <w:marLeft w:val="0"/>
      <w:marRight w:val="0"/>
      <w:marTop w:val="0"/>
      <w:marBottom w:val="0"/>
      <w:divBdr>
        <w:top w:val="none" w:sz="0" w:space="0" w:color="auto"/>
        <w:left w:val="none" w:sz="0" w:space="0" w:color="auto"/>
        <w:bottom w:val="none" w:sz="0" w:space="0" w:color="auto"/>
        <w:right w:val="none" w:sz="0" w:space="0" w:color="auto"/>
      </w:divBdr>
    </w:div>
    <w:div w:id="1193880272">
      <w:bodyDiv w:val="1"/>
      <w:marLeft w:val="0"/>
      <w:marRight w:val="0"/>
      <w:marTop w:val="0"/>
      <w:marBottom w:val="0"/>
      <w:divBdr>
        <w:top w:val="none" w:sz="0" w:space="0" w:color="auto"/>
        <w:left w:val="none" w:sz="0" w:space="0" w:color="auto"/>
        <w:bottom w:val="none" w:sz="0" w:space="0" w:color="auto"/>
        <w:right w:val="none" w:sz="0" w:space="0" w:color="auto"/>
      </w:divBdr>
    </w:div>
    <w:div w:id="1201012874">
      <w:bodyDiv w:val="1"/>
      <w:marLeft w:val="0"/>
      <w:marRight w:val="0"/>
      <w:marTop w:val="0"/>
      <w:marBottom w:val="0"/>
      <w:divBdr>
        <w:top w:val="none" w:sz="0" w:space="0" w:color="auto"/>
        <w:left w:val="none" w:sz="0" w:space="0" w:color="auto"/>
        <w:bottom w:val="none" w:sz="0" w:space="0" w:color="auto"/>
        <w:right w:val="none" w:sz="0" w:space="0" w:color="auto"/>
      </w:divBdr>
    </w:div>
    <w:div w:id="1244686888">
      <w:bodyDiv w:val="1"/>
      <w:marLeft w:val="0"/>
      <w:marRight w:val="0"/>
      <w:marTop w:val="0"/>
      <w:marBottom w:val="0"/>
      <w:divBdr>
        <w:top w:val="none" w:sz="0" w:space="0" w:color="auto"/>
        <w:left w:val="none" w:sz="0" w:space="0" w:color="auto"/>
        <w:bottom w:val="none" w:sz="0" w:space="0" w:color="auto"/>
        <w:right w:val="none" w:sz="0" w:space="0" w:color="auto"/>
      </w:divBdr>
    </w:div>
    <w:div w:id="1257860117">
      <w:bodyDiv w:val="1"/>
      <w:marLeft w:val="0"/>
      <w:marRight w:val="0"/>
      <w:marTop w:val="0"/>
      <w:marBottom w:val="0"/>
      <w:divBdr>
        <w:top w:val="none" w:sz="0" w:space="0" w:color="auto"/>
        <w:left w:val="none" w:sz="0" w:space="0" w:color="auto"/>
        <w:bottom w:val="none" w:sz="0" w:space="0" w:color="auto"/>
        <w:right w:val="none" w:sz="0" w:space="0" w:color="auto"/>
      </w:divBdr>
    </w:div>
    <w:div w:id="1271015467">
      <w:bodyDiv w:val="1"/>
      <w:marLeft w:val="0"/>
      <w:marRight w:val="0"/>
      <w:marTop w:val="0"/>
      <w:marBottom w:val="0"/>
      <w:divBdr>
        <w:top w:val="none" w:sz="0" w:space="0" w:color="auto"/>
        <w:left w:val="none" w:sz="0" w:space="0" w:color="auto"/>
        <w:bottom w:val="none" w:sz="0" w:space="0" w:color="auto"/>
        <w:right w:val="none" w:sz="0" w:space="0" w:color="auto"/>
      </w:divBdr>
    </w:div>
    <w:div w:id="1276014244">
      <w:bodyDiv w:val="1"/>
      <w:marLeft w:val="0"/>
      <w:marRight w:val="0"/>
      <w:marTop w:val="0"/>
      <w:marBottom w:val="0"/>
      <w:divBdr>
        <w:top w:val="none" w:sz="0" w:space="0" w:color="auto"/>
        <w:left w:val="none" w:sz="0" w:space="0" w:color="auto"/>
        <w:bottom w:val="none" w:sz="0" w:space="0" w:color="auto"/>
        <w:right w:val="none" w:sz="0" w:space="0" w:color="auto"/>
      </w:divBdr>
    </w:div>
    <w:div w:id="1285038750">
      <w:bodyDiv w:val="1"/>
      <w:marLeft w:val="0"/>
      <w:marRight w:val="0"/>
      <w:marTop w:val="0"/>
      <w:marBottom w:val="0"/>
      <w:divBdr>
        <w:top w:val="none" w:sz="0" w:space="0" w:color="auto"/>
        <w:left w:val="none" w:sz="0" w:space="0" w:color="auto"/>
        <w:bottom w:val="none" w:sz="0" w:space="0" w:color="auto"/>
        <w:right w:val="none" w:sz="0" w:space="0" w:color="auto"/>
      </w:divBdr>
    </w:div>
    <w:div w:id="1297444780">
      <w:bodyDiv w:val="1"/>
      <w:marLeft w:val="0"/>
      <w:marRight w:val="0"/>
      <w:marTop w:val="0"/>
      <w:marBottom w:val="0"/>
      <w:divBdr>
        <w:top w:val="none" w:sz="0" w:space="0" w:color="auto"/>
        <w:left w:val="none" w:sz="0" w:space="0" w:color="auto"/>
        <w:bottom w:val="none" w:sz="0" w:space="0" w:color="auto"/>
        <w:right w:val="none" w:sz="0" w:space="0" w:color="auto"/>
      </w:divBdr>
    </w:div>
    <w:div w:id="1337921049">
      <w:bodyDiv w:val="1"/>
      <w:marLeft w:val="0"/>
      <w:marRight w:val="0"/>
      <w:marTop w:val="0"/>
      <w:marBottom w:val="0"/>
      <w:divBdr>
        <w:top w:val="none" w:sz="0" w:space="0" w:color="auto"/>
        <w:left w:val="none" w:sz="0" w:space="0" w:color="auto"/>
        <w:bottom w:val="none" w:sz="0" w:space="0" w:color="auto"/>
        <w:right w:val="none" w:sz="0" w:space="0" w:color="auto"/>
      </w:divBdr>
    </w:div>
    <w:div w:id="1341345938">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359161038">
      <w:bodyDiv w:val="1"/>
      <w:marLeft w:val="0"/>
      <w:marRight w:val="0"/>
      <w:marTop w:val="0"/>
      <w:marBottom w:val="0"/>
      <w:divBdr>
        <w:top w:val="none" w:sz="0" w:space="0" w:color="auto"/>
        <w:left w:val="none" w:sz="0" w:space="0" w:color="auto"/>
        <w:bottom w:val="none" w:sz="0" w:space="0" w:color="auto"/>
        <w:right w:val="none" w:sz="0" w:space="0" w:color="auto"/>
      </w:divBdr>
      <w:divsChild>
        <w:div w:id="909384965">
          <w:marLeft w:val="0"/>
          <w:marRight w:val="0"/>
          <w:marTop w:val="0"/>
          <w:marBottom w:val="0"/>
          <w:divBdr>
            <w:top w:val="none" w:sz="0" w:space="0" w:color="auto"/>
            <w:left w:val="none" w:sz="0" w:space="0" w:color="auto"/>
            <w:bottom w:val="none" w:sz="0" w:space="0" w:color="auto"/>
            <w:right w:val="none" w:sz="0" w:space="0" w:color="auto"/>
          </w:divBdr>
        </w:div>
        <w:div w:id="1508405154">
          <w:marLeft w:val="0"/>
          <w:marRight w:val="0"/>
          <w:marTop w:val="0"/>
          <w:marBottom w:val="0"/>
          <w:divBdr>
            <w:top w:val="none" w:sz="0" w:space="0" w:color="auto"/>
            <w:left w:val="none" w:sz="0" w:space="0" w:color="auto"/>
            <w:bottom w:val="none" w:sz="0" w:space="0" w:color="auto"/>
            <w:right w:val="none" w:sz="0" w:space="0" w:color="auto"/>
          </w:divBdr>
        </w:div>
      </w:divsChild>
    </w:div>
    <w:div w:id="1365866337">
      <w:bodyDiv w:val="1"/>
      <w:marLeft w:val="0"/>
      <w:marRight w:val="0"/>
      <w:marTop w:val="0"/>
      <w:marBottom w:val="0"/>
      <w:divBdr>
        <w:top w:val="none" w:sz="0" w:space="0" w:color="auto"/>
        <w:left w:val="none" w:sz="0" w:space="0" w:color="auto"/>
        <w:bottom w:val="none" w:sz="0" w:space="0" w:color="auto"/>
        <w:right w:val="none" w:sz="0" w:space="0" w:color="auto"/>
      </w:divBdr>
    </w:div>
    <w:div w:id="1370183938">
      <w:bodyDiv w:val="1"/>
      <w:marLeft w:val="0"/>
      <w:marRight w:val="0"/>
      <w:marTop w:val="0"/>
      <w:marBottom w:val="0"/>
      <w:divBdr>
        <w:top w:val="none" w:sz="0" w:space="0" w:color="auto"/>
        <w:left w:val="none" w:sz="0" w:space="0" w:color="auto"/>
        <w:bottom w:val="none" w:sz="0" w:space="0" w:color="auto"/>
        <w:right w:val="none" w:sz="0" w:space="0" w:color="auto"/>
      </w:divBdr>
    </w:div>
    <w:div w:id="1384986068">
      <w:bodyDiv w:val="1"/>
      <w:marLeft w:val="0"/>
      <w:marRight w:val="0"/>
      <w:marTop w:val="0"/>
      <w:marBottom w:val="0"/>
      <w:divBdr>
        <w:top w:val="none" w:sz="0" w:space="0" w:color="auto"/>
        <w:left w:val="none" w:sz="0" w:space="0" w:color="auto"/>
        <w:bottom w:val="none" w:sz="0" w:space="0" w:color="auto"/>
        <w:right w:val="none" w:sz="0" w:space="0" w:color="auto"/>
      </w:divBdr>
    </w:div>
    <w:div w:id="1397245105">
      <w:bodyDiv w:val="1"/>
      <w:marLeft w:val="0"/>
      <w:marRight w:val="0"/>
      <w:marTop w:val="0"/>
      <w:marBottom w:val="0"/>
      <w:divBdr>
        <w:top w:val="none" w:sz="0" w:space="0" w:color="auto"/>
        <w:left w:val="none" w:sz="0" w:space="0" w:color="auto"/>
        <w:bottom w:val="none" w:sz="0" w:space="0" w:color="auto"/>
        <w:right w:val="none" w:sz="0" w:space="0" w:color="auto"/>
      </w:divBdr>
    </w:div>
    <w:div w:id="1438872290">
      <w:bodyDiv w:val="1"/>
      <w:marLeft w:val="0"/>
      <w:marRight w:val="0"/>
      <w:marTop w:val="0"/>
      <w:marBottom w:val="0"/>
      <w:divBdr>
        <w:top w:val="none" w:sz="0" w:space="0" w:color="auto"/>
        <w:left w:val="none" w:sz="0" w:space="0" w:color="auto"/>
        <w:bottom w:val="none" w:sz="0" w:space="0" w:color="auto"/>
        <w:right w:val="none" w:sz="0" w:space="0" w:color="auto"/>
      </w:divBdr>
    </w:div>
    <w:div w:id="1470130912">
      <w:bodyDiv w:val="1"/>
      <w:marLeft w:val="0"/>
      <w:marRight w:val="0"/>
      <w:marTop w:val="0"/>
      <w:marBottom w:val="0"/>
      <w:divBdr>
        <w:top w:val="none" w:sz="0" w:space="0" w:color="auto"/>
        <w:left w:val="none" w:sz="0" w:space="0" w:color="auto"/>
        <w:bottom w:val="none" w:sz="0" w:space="0" w:color="auto"/>
        <w:right w:val="none" w:sz="0" w:space="0" w:color="auto"/>
      </w:divBdr>
    </w:div>
    <w:div w:id="1488009413">
      <w:bodyDiv w:val="1"/>
      <w:marLeft w:val="0"/>
      <w:marRight w:val="0"/>
      <w:marTop w:val="0"/>
      <w:marBottom w:val="0"/>
      <w:divBdr>
        <w:top w:val="none" w:sz="0" w:space="0" w:color="auto"/>
        <w:left w:val="none" w:sz="0" w:space="0" w:color="auto"/>
        <w:bottom w:val="none" w:sz="0" w:space="0" w:color="auto"/>
        <w:right w:val="none" w:sz="0" w:space="0" w:color="auto"/>
      </w:divBdr>
    </w:div>
    <w:div w:id="1493326515">
      <w:bodyDiv w:val="1"/>
      <w:marLeft w:val="0"/>
      <w:marRight w:val="0"/>
      <w:marTop w:val="0"/>
      <w:marBottom w:val="0"/>
      <w:divBdr>
        <w:top w:val="none" w:sz="0" w:space="0" w:color="auto"/>
        <w:left w:val="none" w:sz="0" w:space="0" w:color="auto"/>
        <w:bottom w:val="none" w:sz="0" w:space="0" w:color="auto"/>
        <w:right w:val="none" w:sz="0" w:space="0" w:color="auto"/>
      </w:divBdr>
    </w:div>
    <w:div w:id="1493522133">
      <w:bodyDiv w:val="1"/>
      <w:marLeft w:val="0"/>
      <w:marRight w:val="0"/>
      <w:marTop w:val="0"/>
      <w:marBottom w:val="0"/>
      <w:divBdr>
        <w:top w:val="none" w:sz="0" w:space="0" w:color="auto"/>
        <w:left w:val="none" w:sz="0" w:space="0" w:color="auto"/>
        <w:bottom w:val="none" w:sz="0" w:space="0" w:color="auto"/>
        <w:right w:val="none" w:sz="0" w:space="0" w:color="auto"/>
      </w:divBdr>
    </w:div>
    <w:div w:id="1505507888">
      <w:bodyDiv w:val="1"/>
      <w:marLeft w:val="0"/>
      <w:marRight w:val="0"/>
      <w:marTop w:val="0"/>
      <w:marBottom w:val="0"/>
      <w:divBdr>
        <w:top w:val="none" w:sz="0" w:space="0" w:color="auto"/>
        <w:left w:val="none" w:sz="0" w:space="0" w:color="auto"/>
        <w:bottom w:val="none" w:sz="0" w:space="0" w:color="auto"/>
        <w:right w:val="none" w:sz="0" w:space="0" w:color="auto"/>
      </w:divBdr>
      <w:divsChild>
        <w:div w:id="991517434">
          <w:marLeft w:val="0"/>
          <w:marRight w:val="0"/>
          <w:marTop w:val="0"/>
          <w:marBottom w:val="225"/>
          <w:divBdr>
            <w:top w:val="none" w:sz="0" w:space="0" w:color="auto"/>
            <w:left w:val="none" w:sz="0" w:space="0" w:color="auto"/>
            <w:bottom w:val="none" w:sz="0" w:space="0" w:color="auto"/>
            <w:right w:val="none" w:sz="0" w:space="0" w:color="auto"/>
          </w:divBdr>
          <w:divsChild>
            <w:div w:id="2041085856">
              <w:marLeft w:val="0"/>
              <w:marRight w:val="0"/>
              <w:marTop w:val="0"/>
              <w:marBottom w:val="0"/>
              <w:divBdr>
                <w:top w:val="none" w:sz="0" w:space="0" w:color="auto"/>
                <w:left w:val="none" w:sz="0" w:space="0" w:color="auto"/>
                <w:bottom w:val="none" w:sz="0" w:space="0" w:color="auto"/>
                <w:right w:val="none" w:sz="0" w:space="0" w:color="auto"/>
              </w:divBdr>
            </w:div>
            <w:div w:id="1356226415">
              <w:marLeft w:val="225"/>
              <w:marRight w:val="0"/>
              <w:marTop w:val="300"/>
              <w:marBottom w:val="300"/>
              <w:divBdr>
                <w:top w:val="none" w:sz="0" w:space="0" w:color="auto"/>
                <w:left w:val="none" w:sz="0" w:space="0" w:color="auto"/>
                <w:bottom w:val="none" w:sz="0" w:space="0" w:color="auto"/>
                <w:right w:val="none" w:sz="0" w:space="0" w:color="auto"/>
              </w:divBdr>
              <w:divsChild>
                <w:div w:id="1354921027">
                  <w:marLeft w:val="0"/>
                  <w:marRight w:val="0"/>
                  <w:marTop w:val="0"/>
                  <w:marBottom w:val="0"/>
                  <w:divBdr>
                    <w:top w:val="none" w:sz="0" w:space="0" w:color="auto"/>
                    <w:left w:val="none" w:sz="0" w:space="0" w:color="auto"/>
                    <w:bottom w:val="none" w:sz="0" w:space="0" w:color="auto"/>
                    <w:right w:val="none" w:sz="0" w:space="0" w:color="auto"/>
                  </w:divBdr>
                </w:div>
                <w:div w:id="1367752028">
                  <w:marLeft w:val="0"/>
                  <w:marRight w:val="0"/>
                  <w:marTop w:val="0"/>
                  <w:marBottom w:val="0"/>
                  <w:divBdr>
                    <w:top w:val="none" w:sz="0" w:space="0" w:color="auto"/>
                    <w:left w:val="none" w:sz="0" w:space="0" w:color="auto"/>
                    <w:bottom w:val="none" w:sz="0" w:space="0" w:color="auto"/>
                    <w:right w:val="none" w:sz="0" w:space="0" w:color="auto"/>
                  </w:divBdr>
                </w:div>
                <w:div w:id="189152796">
                  <w:marLeft w:val="570"/>
                  <w:marRight w:val="0"/>
                  <w:marTop w:val="420"/>
                  <w:marBottom w:val="0"/>
                  <w:divBdr>
                    <w:top w:val="none" w:sz="0" w:space="0" w:color="auto"/>
                    <w:left w:val="none" w:sz="0" w:space="0" w:color="auto"/>
                    <w:bottom w:val="none" w:sz="0" w:space="0" w:color="auto"/>
                    <w:right w:val="none" w:sz="0" w:space="0" w:color="auto"/>
                  </w:divBdr>
                  <w:divsChild>
                    <w:div w:id="2050179375">
                      <w:marLeft w:val="0"/>
                      <w:marRight w:val="0"/>
                      <w:marTop w:val="0"/>
                      <w:marBottom w:val="30"/>
                      <w:divBdr>
                        <w:top w:val="none" w:sz="0" w:space="0" w:color="auto"/>
                        <w:left w:val="none" w:sz="0" w:space="0" w:color="auto"/>
                        <w:bottom w:val="none" w:sz="0" w:space="0" w:color="auto"/>
                        <w:right w:val="none" w:sz="0" w:space="0" w:color="auto"/>
                      </w:divBdr>
                    </w:div>
                    <w:div w:id="1227111002">
                      <w:marLeft w:val="0"/>
                      <w:marRight w:val="0"/>
                      <w:marTop w:val="0"/>
                      <w:marBottom w:val="0"/>
                      <w:divBdr>
                        <w:top w:val="none" w:sz="0" w:space="0" w:color="auto"/>
                        <w:left w:val="none" w:sz="0" w:space="0" w:color="auto"/>
                        <w:bottom w:val="none" w:sz="0" w:space="0" w:color="auto"/>
                        <w:right w:val="none" w:sz="0" w:space="0" w:color="auto"/>
                      </w:divBdr>
                    </w:div>
                    <w:div w:id="980619549">
                      <w:marLeft w:val="0"/>
                      <w:marRight w:val="0"/>
                      <w:marTop w:val="0"/>
                      <w:marBottom w:val="0"/>
                      <w:divBdr>
                        <w:top w:val="none" w:sz="0" w:space="0" w:color="auto"/>
                        <w:left w:val="none" w:sz="0" w:space="0" w:color="auto"/>
                        <w:bottom w:val="none" w:sz="0" w:space="0" w:color="auto"/>
                        <w:right w:val="none" w:sz="0" w:space="0" w:color="auto"/>
                      </w:divBdr>
                    </w:div>
                  </w:divsChild>
                </w:div>
                <w:div w:id="1348025220">
                  <w:marLeft w:val="0"/>
                  <w:marRight w:val="0"/>
                  <w:marTop w:val="0"/>
                  <w:marBottom w:val="0"/>
                  <w:divBdr>
                    <w:top w:val="none" w:sz="0" w:space="0" w:color="auto"/>
                    <w:left w:val="none" w:sz="0" w:space="0" w:color="auto"/>
                    <w:bottom w:val="none" w:sz="0" w:space="0" w:color="auto"/>
                    <w:right w:val="none" w:sz="0" w:space="0" w:color="auto"/>
                  </w:divBdr>
                  <w:divsChild>
                    <w:div w:id="1610509372">
                      <w:marLeft w:val="225"/>
                      <w:marRight w:val="0"/>
                      <w:marTop w:val="825"/>
                      <w:marBottom w:val="0"/>
                      <w:divBdr>
                        <w:top w:val="none" w:sz="0" w:space="0" w:color="auto"/>
                        <w:left w:val="none" w:sz="0" w:space="0" w:color="auto"/>
                        <w:bottom w:val="none" w:sz="0" w:space="0" w:color="auto"/>
                        <w:right w:val="none" w:sz="0" w:space="0" w:color="auto"/>
                      </w:divBdr>
                    </w:div>
                  </w:divsChild>
                </w:div>
              </w:divsChild>
            </w:div>
            <w:div w:id="1242105921">
              <w:marLeft w:val="225"/>
              <w:marRight w:val="0"/>
              <w:marTop w:val="300"/>
              <w:marBottom w:val="300"/>
              <w:divBdr>
                <w:top w:val="none" w:sz="0" w:space="0" w:color="auto"/>
                <w:left w:val="none" w:sz="0" w:space="0" w:color="auto"/>
                <w:bottom w:val="none" w:sz="0" w:space="0" w:color="auto"/>
                <w:right w:val="none" w:sz="0" w:space="0" w:color="auto"/>
              </w:divBdr>
            </w:div>
          </w:divsChild>
        </w:div>
        <w:div w:id="1130829295">
          <w:marLeft w:val="0"/>
          <w:marRight w:val="225"/>
          <w:marTop w:val="0"/>
          <w:marBottom w:val="0"/>
          <w:divBdr>
            <w:top w:val="none" w:sz="0" w:space="0" w:color="auto"/>
            <w:left w:val="none" w:sz="0" w:space="0" w:color="auto"/>
            <w:bottom w:val="none" w:sz="0" w:space="0" w:color="auto"/>
            <w:right w:val="none" w:sz="0" w:space="0" w:color="auto"/>
          </w:divBdr>
          <w:divsChild>
            <w:div w:id="1950309397">
              <w:marLeft w:val="0"/>
              <w:marRight w:val="0"/>
              <w:marTop w:val="150"/>
              <w:marBottom w:val="300"/>
              <w:divBdr>
                <w:top w:val="none" w:sz="0" w:space="0" w:color="auto"/>
                <w:left w:val="none" w:sz="0" w:space="0" w:color="auto"/>
                <w:bottom w:val="none" w:sz="0" w:space="0" w:color="auto"/>
                <w:right w:val="none" w:sz="0" w:space="0" w:color="auto"/>
              </w:divBdr>
            </w:div>
          </w:divsChild>
        </w:div>
        <w:div w:id="1964382535">
          <w:marLeft w:val="3975"/>
          <w:marRight w:val="3900"/>
          <w:marTop w:val="0"/>
          <w:marBottom w:val="300"/>
          <w:divBdr>
            <w:top w:val="none" w:sz="0" w:space="0" w:color="auto"/>
            <w:left w:val="none" w:sz="0" w:space="0" w:color="auto"/>
            <w:bottom w:val="none" w:sz="0" w:space="0" w:color="auto"/>
            <w:right w:val="none" w:sz="0" w:space="0" w:color="auto"/>
          </w:divBdr>
          <w:divsChild>
            <w:div w:id="143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190">
      <w:bodyDiv w:val="1"/>
      <w:marLeft w:val="0"/>
      <w:marRight w:val="0"/>
      <w:marTop w:val="0"/>
      <w:marBottom w:val="0"/>
      <w:divBdr>
        <w:top w:val="none" w:sz="0" w:space="0" w:color="auto"/>
        <w:left w:val="none" w:sz="0" w:space="0" w:color="auto"/>
        <w:bottom w:val="none" w:sz="0" w:space="0" w:color="auto"/>
        <w:right w:val="none" w:sz="0" w:space="0" w:color="auto"/>
      </w:divBdr>
    </w:div>
    <w:div w:id="1516919849">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529872461">
      <w:bodyDiv w:val="1"/>
      <w:marLeft w:val="0"/>
      <w:marRight w:val="0"/>
      <w:marTop w:val="0"/>
      <w:marBottom w:val="0"/>
      <w:divBdr>
        <w:top w:val="none" w:sz="0" w:space="0" w:color="auto"/>
        <w:left w:val="none" w:sz="0" w:space="0" w:color="auto"/>
        <w:bottom w:val="none" w:sz="0" w:space="0" w:color="auto"/>
        <w:right w:val="none" w:sz="0" w:space="0" w:color="auto"/>
      </w:divBdr>
    </w:div>
    <w:div w:id="1547450438">
      <w:bodyDiv w:val="1"/>
      <w:marLeft w:val="0"/>
      <w:marRight w:val="0"/>
      <w:marTop w:val="0"/>
      <w:marBottom w:val="0"/>
      <w:divBdr>
        <w:top w:val="none" w:sz="0" w:space="0" w:color="auto"/>
        <w:left w:val="none" w:sz="0" w:space="0" w:color="auto"/>
        <w:bottom w:val="none" w:sz="0" w:space="0" w:color="auto"/>
        <w:right w:val="none" w:sz="0" w:space="0" w:color="auto"/>
      </w:divBdr>
    </w:div>
    <w:div w:id="1568539807">
      <w:bodyDiv w:val="1"/>
      <w:marLeft w:val="0"/>
      <w:marRight w:val="0"/>
      <w:marTop w:val="0"/>
      <w:marBottom w:val="0"/>
      <w:divBdr>
        <w:top w:val="none" w:sz="0" w:space="0" w:color="auto"/>
        <w:left w:val="none" w:sz="0" w:space="0" w:color="auto"/>
        <w:bottom w:val="none" w:sz="0" w:space="0" w:color="auto"/>
        <w:right w:val="none" w:sz="0" w:space="0" w:color="auto"/>
      </w:divBdr>
    </w:div>
    <w:div w:id="1569993157">
      <w:bodyDiv w:val="1"/>
      <w:marLeft w:val="0"/>
      <w:marRight w:val="0"/>
      <w:marTop w:val="0"/>
      <w:marBottom w:val="0"/>
      <w:divBdr>
        <w:top w:val="none" w:sz="0" w:space="0" w:color="auto"/>
        <w:left w:val="none" w:sz="0" w:space="0" w:color="auto"/>
        <w:bottom w:val="none" w:sz="0" w:space="0" w:color="auto"/>
        <w:right w:val="none" w:sz="0" w:space="0" w:color="auto"/>
      </w:divBdr>
    </w:div>
    <w:div w:id="1589193906">
      <w:bodyDiv w:val="1"/>
      <w:marLeft w:val="0"/>
      <w:marRight w:val="0"/>
      <w:marTop w:val="0"/>
      <w:marBottom w:val="0"/>
      <w:divBdr>
        <w:top w:val="none" w:sz="0" w:space="0" w:color="auto"/>
        <w:left w:val="none" w:sz="0" w:space="0" w:color="auto"/>
        <w:bottom w:val="none" w:sz="0" w:space="0" w:color="auto"/>
        <w:right w:val="none" w:sz="0" w:space="0" w:color="auto"/>
      </w:divBdr>
    </w:div>
    <w:div w:id="1594701457">
      <w:bodyDiv w:val="1"/>
      <w:marLeft w:val="0"/>
      <w:marRight w:val="0"/>
      <w:marTop w:val="0"/>
      <w:marBottom w:val="0"/>
      <w:divBdr>
        <w:top w:val="none" w:sz="0" w:space="0" w:color="auto"/>
        <w:left w:val="none" w:sz="0" w:space="0" w:color="auto"/>
        <w:bottom w:val="none" w:sz="0" w:space="0" w:color="auto"/>
        <w:right w:val="none" w:sz="0" w:space="0" w:color="auto"/>
      </w:divBdr>
    </w:div>
    <w:div w:id="1614559224">
      <w:bodyDiv w:val="1"/>
      <w:marLeft w:val="0"/>
      <w:marRight w:val="0"/>
      <w:marTop w:val="0"/>
      <w:marBottom w:val="0"/>
      <w:divBdr>
        <w:top w:val="none" w:sz="0" w:space="0" w:color="auto"/>
        <w:left w:val="none" w:sz="0" w:space="0" w:color="auto"/>
        <w:bottom w:val="none" w:sz="0" w:space="0" w:color="auto"/>
        <w:right w:val="none" w:sz="0" w:space="0" w:color="auto"/>
      </w:divBdr>
    </w:div>
    <w:div w:id="1632400759">
      <w:bodyDiv w:val="1"/>
      <w:marLeft w:val="0"/>
      <w:marRight w:val="0"/>
      <w:marTop w:val="0"/>
      <w:marBottom w:val="0"/>
      <w:divBdr>
        <w:top w:val="none" w:sz="0" w:space="0" w:color="auto"/>
        <w:left w:val="none" w:sz="0" w:space="0" w:color="auto"/>
        <w:bottom w:val="none" w:sz="0" w:space="0" w:color="auto"/>
        <w:right w:val="none" w:sz="0" w:space="0" w:color="auto"/>
      </w:divBdr>
    </w:div>
    <w:div w:id="1638492950">
      <w:bodyDiv w:val="1"/>
      <w:marLeft w:val="0"/>
      <w:marRight w:val="0"/>
      <w:marTop w:val="0"/>
      <w:marBottom w:val="0"/>
      <w:divBdr>
        <w:top w:val="none" w:sz="0" w:space="0" w:color="auto"/>
        <w:left w:val="none" w:sz="0" w:space="0" w:color="auto"/>
        <w:bottom w:val="none" w:sz="0" w:space="0" w:color="auto"/>
        <w:right w:val="none" w:sz="0" w:space="0" w:color="auto"/>
      </w:divBdr>
    </w:div>
    <w:div w:id="1648240645">
      <w:bodyDiv w:val="1"/>
      <w:marLeft w:val="0"/>
      <w:marRight w:val="0"/>
      <w:marTop w:val="0"/>
      <w:marBottom w:val="0"/>
      <w:divBdr>
        <w:top w:val="none" w:sz="0" w:space="0" w:color="auto"/>
        <w:left w:val="none" w:sz="0" w:space="0" w:color="auto"/>
        <w:bottom w:val="none" w:sz="0" w:space="0" w:color="auto"/>
        <w:right w:val="none" w:sz="0" w:space="0" w:color="auto"/>
      </w:divBdr>
    </w:div>
    <w:div w:id="1650131435">
      <w:bodyDiv w:val="1"/>
      <w:marLeft w:val="0"/>
      <w:marRight w:val="0"/>
      <w:marTop w:val="0"/>
      <w:marBottom w:val="0"/>
      <w:divBdr>
        <w:top w:val="none" w:sz="0" w:space="0" w:color="auto"/>
        <w:left w:val="none" w:sz="0" w:space="0" w:color="auto"/>
        <w:bottom w:val="none" w:sz="0" w:space="0" w:color="auto"/>
        <w:right w:val="none" w:sz="0" w:space="0" w:color="auto"/>
      </w:divBdr>
    </w:div>
    <w:div w:id="1650132455">
      <w:bodyDiv w:val="1"/>
      <w:marLeft w:val="0"/>
      <w:marRight w:val="0"/>
      <w:marTop w:val="0"/>
      <w:marBottom w:val="0"/>
      <w:divBdr>
        <w:top w:val="none" w:sz="0" w:space="0" w:color="auto"/>
        <w:left w:val="none" w:sz="0" w:space="0" w:color="auto"/>
        <w:bottom w:val="none" w:sz="0" w:space="0" w:color="auto"/>
        <w:right w:val="none" w:sz="0" w:space="0" w:color="auto"/>
      </w:divBdr>
    </w:div>
    <w:div w:id="1674409863">
      <w:bodyDiv w:val="1"/>
      <w:marLeft w:val="0"/>
      <w:marRight w:val="0"/>
      <w:marTop w:val="0"/>
      <w:marBottom w:val="0"/>
      <w:divBdr>
        <w:top w:val="none" w:sz="0" w:space="0" w:color="auto"/>
        <w:left w:val="none" w:sz="0" w:space="0" w:color="auto"/>
        <w:bottom w:val="none" w:sz="0" w:space="0" w:color="auto"/>
        <w:right w:val="none" w:sz="0" w:space="0" w:color="auto"/>
      </w:divBdr>
    </w:div>
    <w:div w:id="1697391251">
      <w:bodyDiv w:val="1"/>
      <w:marLeft w:val="0"/>
      <w:marRight w:val="0"/>
      <w:marTop w:val="0"/>
      <w:marBottom w:val="0"/>
      <w:divBdr>
        <w:top w:val="none" w:sz="0" w:space="0" w:color="auto"/>
        <w:left w:val="none" w:sz="0" w:space="0" w:color="auto"/>
        <w:bottom w:val="none" w:sz="0" w:space="0" w:color="auto"/>
        <w:right w:val="none" w:sz="0" w:space="0" w:color="auto"/>
      </w:divBdr>
    </w:div>
    <w:div w:id="1702589163">
      <w:bodyDiv w:val="1"/>
      <w:marLeft w:val="0"/>
      <w:marRight w:val="0"/>
      <w:marTop w:val="0"/>
      <w:marBottom w:val="0"/>
      <w:divBdr>
        <w:top w:val="none" w:sz="0" w:space="0" w:color="auto"/>
        <w:left w:val="none" w:sz="0" w:space="0" w:color="auto"/>
        <w:bottom w:val="none" w:sz="0" w:space="0" w:color="auto"/>
        <w:right w:val="none" w:sz="0" w:space="0" w:color="auto"/>
      </w:divBdr>
    </w:div>
    <w:div w:id="1706252413">
      <w:bodyDiv w:val="1"/>
      <w:marLeft w:val="0"/>
      <w:marRight w:val="0"/>
      <w:marTop w:val="0"/>
      <w:marBottom w:val="0"/>
      <w:divBdr>
        <w:top w:val="none" w:sz="0" w:space="0" w:color="auto"/>
        <w:left w:val="none" w:sz="0" w:space="0" w:color="auto"/>
        <w:bottom w:val="none" w:sz="0" w:space="0" w:color="auto"/>
        <w:right w:val="none" w:sz="0" w:space="0" w:color="auto"/>
      </w:divBdr>
    </w:div>
    <w:div w:id="1710715163">
      <w:bodyDiv w:val="1"/>
      <w:marLeft w:val="0"/>
      <w:marRight w:val="0"/>
      <w:marTop w:val="0"/>
      <w:marBottom w:val="0"/>
      <w:divBdr>
        <w:top w:val="none" w:sz="0" w:space="0" w:color="auto"/>
        <w:left w:val="none" w:sz="0" w:space="0" w:color="auto"/>
        <w:bottom w:val="none" w:sz="0" w:space="0" w:color="auto"/>
        <w:right w:val="none" w:sz="0" w:space="0" w:color="auto"/>
      </w:divBdr>
    </w:div>
    <w:div w:id="1744914157">
      <w:bodyDiv w:val="1"/>
      <w:marLeft w:val="0"/>
      <w:marRight w:val="0"/>
      <w:marTop w:val="0"/>
      <w:marBottom w:val="0"/>
      <w:divBdr>
        <w:top w:val="none" w:sz="0" w:space="0" w:color="auto"/>
        <w:left w:val="none" w:sz="0" w:space="0" w:color="auto"/>
        <w:bottom w:val="none" w:sz="0" w:space="0" w:color="auto"/>
        <w:right w:val="none" w:sz="0" w:space="0" w:color="auto"/>
      </w:divBdr>
    </w:div>
    <w:div w:id="1749185041">
      <w:bodyDiv w:val="1"/>
      <w:marLeft w:val="0"/>
      <w:marRight w:val="0"/>
      <w:marTop w:val="0"/>
      <w:marBottom w:val="0"/>
      <w:divBdr>
        <w:top w:val="none" w:sz="0" w:space="0" w:color="auto"/>
        <w:left w:val="none" w:sz="0" w:space="0" w:color="auto"/>
        <w:bottom w:val="none" w:sz="0" w:space="0" w:color="auto"/>
        <w:right w:val="none" w:sz="0" w:space="0" w:color="auto"/>
      </w:divBdr>
    </w:div>
    <w:div w:id="1753619691">
      <w:bodyDiv w:val="1"/>
      <w:marLeft w:val="0"/>
      <w:marRight w:val="0"/>
      <w:marTop w:val="0"/>
      <w:marBottom w:val="0"/>
      <w:divBdr>
        <w:top w:val="none" w:sz="0" w:space="0" w:color="auto"/>
        <w:left w:val="none" w:sz="0" w:space="0" w:color="auto"/>
        <w:bottom w:val="none" w:sz="0" w:space="0" w:color="auto"/>
        <w:right w:val="none" w:sz="0" w:space="0" w:color="auto"/>
      </w:divBdr>
    </w:div>
    <w:div w:id="1777167929">
      <w:bodyDiv w:val="1"/>
      <w:marLeft w:val="0"/>
      <w:marRight w:val="0"/>
      <w:marTop w:val="0"/>
      <w:marBottom w:val="0"/>
      <w:divBdr>
        <w:top w:val="none" w:sz="0" w:space="0" w:color="auto"/>
        <w:left w:val="none" w:sz="0" w:space="0" w:color="auto"/>
        <w:bottom w:val="none" w:sz="0" w:space="0" w:color="auto"/>
        <w:right w:val="none" w:sz="0" w:space="0" w:color="auto"/>
      </w:divBdr>
    </w:div>
    <w:div w:id="1794247951">
      <w:bodyDiv w:val="1"/>
      <w:marLeft w:val="0"/>
      <w:marRight w:val="0"/>
      <w:marTop w:val="0"/>
      <w:marBottom w:val="0"/>
      <w:divBdr>
        <w:top w:val="none" w:sz="0" w:space="0" w:color="auto"/>
        <w:left w:val="none" w:sz="0" w:space="0" w:color="auto"/>
        <w:bottom w:val="none" w:sz="0" w:space="0" w:color="auto"/>
        <w:right w:val="none" w:sz="0" w:space="0" w:color="auto"/>
      </w:divBdr>
    </w:div>
    <w:div w:id="1802796795">
      <w:bodyDiv w:val="1"/>
      <w:marLeft w:val="0"/>
      <w:marRight w:val="0"/>
      <w:marTop w:val="0"/>
      <w:marBottom w:val="0"/>
      <w:divBdr>
        <w:top w:val="none" w:sz="0" w:space="0" w:color="auto"/>
        <w:left w:val="none" w:sz="0" w:space="0" w:color="auto"/>
        <w:bottom w:val="none" w:sz="0" w:space="0" w:color="auto"/>
        <w:right w:val="none" w:sz="0" w:space="0" w:color="auto"/>
      </w:divBdr>
    </w:div>
    <w:div w:id="1803502783">
      <w:bodyDiv w:val="1"/>
      <w:marLeft w:val="0"/>
      <w:marRight w:val="0"/>
      <w:marTop w:val="0"/>
      <w:marBottom w:val="0"/>
      <w:divBdr>
        <w:top w:val="none" w:sz="0" w:space="0" w:color="auto"/>
        <w:left w:val="none" w:sz="0" w:space="0" w:color="auto"/>
        <w:bottom w:val="none" w:sz="0" w:space="0" w:color="auto"/>
        <w:right w:val="none" w:sz="0" w:space="0" w:color="auto"/>
      </w:divBdr>
    </w:div>
    <w:div w:id="1820071704">
      <w:bodyDiv w:val="1"/>
      <w:marLeft w:val="0"/>
      <w:marRight w:val="0"/>
      <w:marTop w:val="0"/>
      <w:marBottom w:val="0"/>
      <w:divBdr>
        <w:top w:val="none" w:sz="0" w:space="0" w:color="auto"/>
        <w:left w:val="none" w:sz="0" w:space="0" w:color="auto"/>
        <w:bottom w:val="none" w:sz="0" w:space="0" w:color="auto"/>
        <w:right w:val="none" w:sz="0" w:space="0" w:color="auto"/>
      </w:divBdr>
    </w:div>
    <w:div w:id="1820727352">
      <w:bodyDiv w:val="1"/>
      <w:marLeft w:val="0"/>
      <w:marRight w:val="0"/>
      <w:marTop w:val="0"/>
      <w:marBottom w:val="0"/>
      <w:divBdr>
        <w:top w:val="none" w:sz="0" w:space="0" w:color="auto"/>
        <w:left w:val="none" w:sz="0" w:space="0" w:color="auto"/>
        <w:bottom w:val="none" w:sz="0" w:space="0" w:color="auto"/>
        <w:right w:val="none" w:sz="0" w:space="0" w:color="auto"/>
      </w:divBdr>
    </w:div>
    <w:div w:id="1827209230">
      <w:bodyDiv w:val="1"/>
      <w:marLeft w:val="0"/>
      <w:marRight w:val="0"/>
      <w:marTop w:val="0"/>
      <w:marBottom w:val="0"/>
      <w:divBdr>
        <w:top w:val="none" w:sz="0" w:space="0" w:color="auto"/>
        <w:left w:val="none" w:sz="0" w:space="0" w:color="auto"/>
        <w:bottom w:val="none" w:sz="0" w:space="0" w:color="auto"/>
        <w:right w:val="none" w:sz="0" w:space="0" w:color="auto"/>
      </w:divBdr>
    </w:div>
    <w:div w:id="1828401096">
      <w:bodyDiv w:val="1"/>
      <w:marLeft w:val="0"/>
      <w:marRight w:val="0"/>
      <w:marTop w:val="0"/>
      <w:marBottom w:val="0"/>
      <w:divBdr>
        <w:top w:val="none" w:sz="0" w:space="0" w:color="auto"/>
        <w:left w:val="none" w:sz="0" w:space="0" w:color="auto"/>
        <w:bottom w:val="none" w:sz="0" w:space="0" w:color="auto"/>
        <w:right w:val="none" w:sz="0" w:space="0" w:color="auto"/>
      </w:divBdr>
    </w:div>
    <w:div w:id="1829440158">
      <w:bodyDiv w:val="1"/>
      <w:marLeft w:val="0"/>
      <w:marRight w:val="0"/>
      <w:marTop w:val="0"/>
      <w:marBottom w:val="0"/>
      <w:divBdr>
        <w:top w:val="none" w:sz="0" w:space="0" w:color="auto"/>
        <w:left w:val="none" w:sz="0" w:space="0" w:color="auto"/>
        <w:bottom w:val="none" w:sz="0" w:space="0" w:color="auto"/>
        <w:right w:val="none" w:sz="0" w:space="0" w:color="auto"/>
      </w:divBdr>
    </w:div>
    <w:div w:id="1844854283">
      <w:bodyDiv w:val="1"/>
      <w:marLeft w:val="0"/>
      <w:marRight w:val="0"/>
      <w:marTop w:val="0"/>
      <w:marBottom w:val="0"/>
      <w:divBdr>
        <w:top w:val="none" w:sz="0" w:space="0" w:color="auto"/>
        <w:left w:val="none" w:sz="0" w:space="0" w:color="auto"/>
        <w:bottom w:val="none" w:sz="0" w:space="0" w:color="auto"/>
        <w:right w:val="none" w:sz="0" w:space="0" w:color="auto"/>
      </w:divBdr>
    </w:div>
    <w:div w:id="1846246939">
      <w:bodyDiv w:val="1"/>
      <w:marLeft w:val="0"/>
      <w:marRight w:val="0"/>
      <w:marTop w:val="0"/>
      <w:marBottom w:val="0"/>
      <w:divBdr>
        <w:top w:val="none" w:sz="0" w:space="0" w:color="auto"/>
        <w:left w:val="none" w:sz="0" w:space="0" w:color="auto"/>
        <w:bottom w:val="none" w:sz="0" w:space="0" w:color="auto"/>
        <w:right w:val="none" w:sz="0" w:space="0" w:color="auto"/>
      </w:divBdr>
    </w:div>
    <w:div w:id="1849635097">
      <w:bodyDiv w:val="1"/>
      <w:marLeft w:val="0"/>
      <w:marRight w:val="0"/>
      <w:marTop w:val="0"/>
      <w:marBottom w:val="0"/>
      <w:divBdr>
        <w:top w:val="none" w:sz="0" w:space="0" w:color="auto"/>
        <w:left w:val="none" w:sz="0" w:space="0" w:color="auto"/>
        <w:bottom w:val="none" w:sz="0" w:space="0" w:color="auto"/>
        <w:right w:val="none" w:sz="0" w:space="0" w:color="auto"/>
      </w:divBdr>
    </w:div>
    <w:div w:id="1852990214">
      <w:bodyDiv w:val="1"/>
      <w:marLeft w:val="0"/>
      <w:marRight w:val="0"/>
      <w:marTop w:val="0"/>
      <w:marBottom w:val="0"/>
      <w:divBdr>
        <w:top w:val="none" w:sz="0" w:space="0" w:color="auto"/>
        <w:left w:val="none" w:sz="0" w:space="0" w:color="auto"/>
        <w:bottom w:val="none" w:sz="0" w:space="0" w:color="auto"/>
        <w:right w:val="none" w:sz="0" w:space="0" w:color="auto"/>
      </w:divBdr>
    </w:div>
    <w:div w:id="1859615254">
      <w:bodyDiv w:val="1"/>
      <w:marLeft w:val="0"/>
      <w:marRight w:val="0"/>
      <w:marTop w:val="0"/>
      <w:marBottom w:val="0"/>
      <w:divBdr>
        <w:top w:val="none" w:sz="0" w:space="0" w:color="auto"/>
        <w:left w:val="none" w:sz="0" w:space="0" w:color="auto"/>
        <w:bottom w:val="none" w:sz="0" w:space="0" w:color="auto"/>
        <w:right w:val="none" w:sz="0" w:space="0" w:color="auto"/>
      </w:divBdr>
    </w:div>
    <w:div w:id="1865707058">
      <w:bodyDiv w:val="1"/>
      <w:marLeft w:val="0"/>
      <w:marRight w:val="0"/>
      <w:marTop w:val="0"/>
      <w:marBottom w:val="0"/>
      <w:divBdr>
        <w:top w:val="none" w:sz="0" w:space="0" w:color="auto"/>
        <w:left w:val="none" w:sz="0" w:space="0" w:color="auto"/>
        <w:bottom w:val="none" w:sz="0" w:space="0" w:color="auto"/>
        <w:right w:val="none" w:sz="0" w:space="0" w:color="auto"/>
      </w:divBdr>
    </w:div>
    <w:div w:id="1868105277">
      <w:bodyDiv w:val="1"/>
      <w:marLeft w:val="0"/>
      <w:marRight w:val="0"/>
      <w:marTop w:val="0"/>
      <w:marBottom w:val="0"/>
      <w:divBdr>
        <w:top w:val="none" w:sz="0" w:space="0" w:color="auto"/>
        <w:left w:val="none" w:sz="0" w:space="0" w:color="auto"/>
        <w:bottom w:val="none" w:sz="0" w:space="0" w:color="auto"/>
        <w:right w:val="none" w:sz="0" w:space="0" w:color="auto"/>
      </w:divBdr>
    </w:div>
    <w:div w:id="1874685864">
      <w:bodyDiv w:val="1"/>
      <w:marLeft w:val="0"/>
      <w:marRight w:val="0"/>
      <w:marTop w:val="0"/>
      <w:marBottom w:val="0"/>
      <w:divBdr>
        <w:top w:val="none" w:sz="0" w:space="0" w:color="auto"/>
        <w:left w:val="none" w:sz="0" w:space="0" w:color="auto"/>
        <w:bottom w:val="none" w:sz="0" w:space="0" w:color="auto"/>
        <w:right w:val="none" w:sz="0" w:space="0" w:color="auto"/>
      </w:divBdr>
    </w:div>
    <w:div w:id="1876690864">
      <w:bodyDiv w:val="1"/>
      <w:marLeft w:val="0"/>
      <w:marRight w:val="0"/>
      <w:marTop w:val="0"/>
      <w:marBottom w:val="0"/>
      <w:divBdr>
        <w:top w:val="none" w:sz="0" w:space="0" w:color="auto"/>
        <w:left w:val="none" w:sz="0" w:space="0" w:color="auto"/>
        <w:bottom w:val="none" w:sz="0" w:space="0" w:color="auto"/>
        <w:right w:val="none" w:sz="0" w:space="0" w:color="auto"/>
      </w:divBdr>
    </w:div>
    <w:div w:id="1879929302">
      <w:bodyDiv w:val="1"/>
      <w:marLeft w:val="0"/>
      <w:marRight w:val="0"/>
      <w:marTop w:val="0"/>
      <w:marBottom w:val="0"/>
      <w:divBdr>
        <w:top w:val="none" w:sz="0" w:space="0" w:color="auto"/>
        <w:left w:val="none" w:sz="0" w:space="0" w:color="auto"/>
        <w:bottom w:val="none" w:sz="0" w:space="0" w:color="auto"/>
        <w:right w:val="none" w:sz="0" w:space="0" w:color="auto"/>
      </w:divBdr>
    </w:div>
    <w:div w:id="1904296312">
      <w:bodyDiv w:val="1"/>
      <w:marLeft w:val="0"/>
      <w:marRight w:val="0"/>
      <w:marTop w:val="0"/>
      <w:marBottom w:val="0"/>
      <w:divBdr>
        <w:top w:val="none" w:sz="0" w:space="0" w:color="auto"/>
        <w:left w:val="none" w:sz="0" w:space="0" w:color="auto"/>
        <w:bottom w:val="none" w:sz="0" w:space="0" w:color="auto"/>
        <w:right w:val="none" w:sz="0" w:space="0" w:color="auto"/>
      </w:divBdr>
    </w:div>
    <w:div w:id="1907179126">
      <w:bodyDiv w:val="1"/>
      <w:marLeft w:val="0"/>
      <w:marRight w:val="0"/>
      <w:marTop w:val="0"/>
      <w:marBottom w:val="0"/>
      <w:divBdr>
        <w:top w:val="none" w:sz="0" w:space="0" w:color="auto"/>
        <w:left w:val="none" w:sz="0" w:space="0" w:color="auto"/>
        <w:bottom w:val="none" w:sz="0" w:space="0" w:color="auto"/>
        <w:right w:val="none" w:sz="0" w:space="0" w:color="auto"/>
      </w:divBdr>
    </w:div>
    <w:div w:id="1917593628">
      <w:bodyDiv w:val="1"/>
      <w:marLeft w:val="0"/>
      <w:marRight w:val="0"/>
      <w:marTop w:val="0"/>
      <w:marBottom w:val="0"/>
      <w:divBdr>
        <w:top w:val="none" w:sz="0" w:space="0" w:color="auto"/>
        <w:left w:val="none" w:sz="0" w:space="0" w:color="auto"/>
        <w:bottom w:val="none" w:sz="0" w:space="0" w:color="auto"/>
        <w:right w:val="none" w:sz="0" w:space="0" w:color="auto"/>
      </w:divBdr>
    </w:div>
    <w:div w:id="1924561182">
      <w:bodyDiv w:val="1"/>
      <w:marLeft w:val="0"/>
      <w:marRight w:val="0"/>
      <w:marTop w:val="0"/>
      <w:marBottom w:val="0"/>
      <w:divBdr>
        <w:top w:val="none" w:sz="0" w:space="0" w:color="auto"/>
        <w:left w:val="none" w:sz="0" w:space="0" w:color="auto"/>
        <w:bottom w:val="none" w:sz="0" w:space="0" w:color="auto"/>
        <w:right w:val="none" w:sz="0" w:space="0" w:color="auto"/>
      </w:divBdr>
    </w:div>
    <w:div w:id="1928348033">
      <w:bodyDiv w:val="1"/>
      <w:marLeft w:val="0"/>
      <w:marRight w:val="0"/>
      <w:marTop w:val="0"/>
      <w:marBottom w:val="0"/>
      <w:divBdr>
        <w:top w:val="none" w:sz="0" w:space="0" w:color="auto"/>
        <w:left w:val="none" w:sz="0" w:space="0" w:color="auto"/>
        <w:bottom w:val="none" w:sz="0" w:space="0" w:color="auto"/>
        <w:right w:val="none" w:sz="0" w:space="0" w:color="auto"/>
      </w:divBdr>
      <w:divsChild>
        <w:div w:id="971247473">
          <w:marLeft w:val="0"/>
          <w:marRight w:val="0"/>
          <w:marTop w:val="0"/>
          <w:marBottom w:val="0"/>
          <w:divBdr>
            <w:top w:val="none" w:sz="0" w:space="0" w:color="auto"/>
            <w:left w:val="none" w:sz="0" w:space="0" w:color="auto"/>
            <w:bottom w:val="none" w:sz="0" w:space="0" w:color="auto"/>
            <w:right w:val="none" w:sz="0" w:space="0" w:color="auto"/>
          </w:divBdr>
          <w:divsChild>
            <w:div w:id="4887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110">
      <w:bodyDiv w:val="1"/>
      <w:marLeft w:val="0"/>
      <w:marRight w:val="0"/>
      <w:marTop w:val="0"/>
      <w:marBottom w:val="0"/>
      <w:divBdr>
        <w:top w:val="none" w:sz="0" w:space="0" w:color="auto"/>
        <w:left w:val="none" w:sz="0" w:space="0" w:color="auto"/>
        <w:bottom w:val="none" w:sz="0" w:space="0" w:color="auto"/>
        <w:right w:val="none" w:sz="0" w:space="0" w:color="auto"/>
      </w:divBdr>
    </w:div>
    <w:div w:id="1946109870">
      <w:bodyDiv w:val="1"/>
      <w:marLeft w:val="0"/>
      <w:marRight w:val="0"/>
      <w:marTop w:val="0"/>
      <w:marBottom w:val="0"/>
      <w:divBdr>
        <w:top w:val="none" w:sz="0" w:space="0" w:color="auto"/>
        <w:left w:val="none" w:sz="0" w:space="0" w:color="auto"/>
        <w:bottom w:val="none" w:sz="0" w:space="0" w:color="auto"/>
        <w:right w:val="none" w:sz="0" w:space="0" w:color="auto"/>
      </w:divBdr>
    </w:div>
    <w:div w:id="1953049408">
      <w:bodyDiv w:val="1"/>
      <w:marLeft w:val="0"/>
      <w:marRight w:val="0"/>
      <w:marTop w:val="0"/>
      <w:marBottom w:val="0"/>
      <w:divBdr>
        <w:top w:val="none" w:sz="0" w:space="0" w:color="auto"/>
        <w:left w:val="none" w:sz="0" w:space="0" w:color="auto"/>
        <w:bottom w:val="none" w:sz="0" w:space="0" w:color="auto"/>
        <w:right w:val="none" w:sz="0" w:space="0" w:color="auto"/>
      </w:divBdr>
    </w:div>
    <w:div w:id="1966571470">
      <w:bodyDiv w:val="1"/>
      <w:marLeft w:val="0"/>
      <w:marRight w:val="0"/>
      <w:marTop w:val="0"/>
      <w:marBottom w:val="0"/>
      <w:divBdr>
        <w:top w:val="none" w:sz="0" w:space="0" w:color="auto"/>
        <w:left w:val="none" w:sz="0" w:space="0" w:color="auto"/>
        <w:bottom w:val="none" w:sz="0" w:space="0" w:color="auto"/>
        <w:right w:val="none" w:sz="0" w:space="0" w:color="auto"/>
      </w:divBdr>
    </w:div>
    <w:div w:id="1982610773">
      <w:bodyDiv w:val="1"/>
      <w:marLeft w:val="0"/>
      <w:marRight w:val="0"/>
      <w:marTop w:val="0"/>
      <w:marBottom w:val="0"/>
      <w:divBdr>
        <w:top w:val="none" w:sz="0" w:space="0" w:color="auto"/>
        <w:left w:val="none" w:sz="0" w:space="0" w:color="auto"/>
        <w:bottom w:val="none" w:sz="0" w:space="0" w:color="auto"/>
        <w:right w:val="none" w:sz="0" w:space="0" w:color="auto"/>
      </w:divBdr>
      <w:divsChild>
        <w:div w:id="60638087">
          <w:marLeft w:val="0"/>
          <w:marRight w:val="0"/>
          <w:marTop w:val="0"/>
          <w:marBottom w:val="0"/>
          <w:divBdr>
            <w:top w:val="none" w:sz="0" w:space="0" w:color="auto"/>
            <w:left w:val="none" w:sz="0" w:space="0" w:color="auto"/>
            <w:bottom w:val="none" w:sz="0" w:space="0" w:color="auto"/>
            <w:right w:val="none" w:sz="0" w:space="0" w:color="auto"/>
          </w:divBdr>
        </w:div>
        <w:div w:id="734596180">
          <w:marLeft w:val="0"/>
          <w:marRight w:val="0"/>
          <w:marTop w:val="0"/>
          <w:marBottom w:val="0"/>
          <w:divBdr>
            <w:top w:val="none" w:sz="0" w:space="0" w:color="auto"/>
            <w:left w:val="none" w:sz="0" w:space="0" w:color="auto"/>
            <w:bottom w:val="none" w:sz="0" w:space="0" w:color="auto"/>
            <w:right w:val="none" w:sz="0" w:space="0" w:color="auto"/>
          </w:divBdr>
        </w:div>
        <w:div w:id="1181702244">
          <w:marLeft w:val="0"/>
          <w:marRight w:val="0"/>
          <w:marTop w:val="0"/>
          <w:marBottom w:val="0"/>
          <w:divBdr>
            <w:top w:val="none" w:sz="0" w:space="0" w:color="auto"/>
            <w:left w:val="none" w:sz="0" w:space="0" w:color="auto"/>
            <w:bottom w:val="none" w:sz="0" w:space="0" w:color="auto"/>
            <w:right w:val="none" w:sz="0" w:space="0" w:color="auto"/>
          </w:divBdr>
        </w:div>
      </w:divsChild>
    </w:div>
    <w:div w:id="1988708732">
      <w:bodyDiv w:val="1"/>
      <w:marLeft w:val="0"/>
      <w:marRight w:val="0"/>
      <w:marTop w:val="0"/>
      <w:marBottom w:val="0"/>
      <w:divBdr>
        <w:top w:val="none" w:sz="0" w:space="0" w:color="auto"/>
        <w:left w:val="none" w:sz="0" w:space="0" w:color="auto"/>
        <w:bottom w:val="none" w:sz="0" w:space="0" w:color="auto"/>
        <w:right w:val="none" w:sz="0" w:space="0" w:color="auto"/>
      </w:divBdr>
    </w:div>
    <w:div w:id="1992907437">
      <w:bodyDiv w:val="1"/>
      <w:marLeft w:val="0"/>
      <w:marRight w:val="0"/>
      <w:marTop w:val="0"/>
      <w:marBottom w:val="0"/>
      <w:divBdr>
        <w:top w:val="none" w:sz="0" w:space="0" w:color="auto"/>
        <w:left w:val="none" w:sz="0" w:space="0" w:color="auto"/>
        <w:bottom w:val="none" w:sz="0" w:space="0" w:color="auto"/>
        <w:right w:val="none" w:sz="0" w:space="0" w:color="auto"/>
      </w:divBdr>
    </w:div>
    <w:div w:id="1997606052">
      <w:bodyDiv w:val="1"/>
      <w:marLeft w:val="0"/>
      <w:marRight w:val="0"/>
      <w:marTop w:val="0"/>
      <w:marBottom w:val="0"/>
      <w:divBdr>
        <w:top w:val="none" w:sz="0" w:space="0" w:color="auto"/>
        <w:left w:val="none" w:sz="0" w:space="0" w:color="auto"/>
        <w:bottom w:val="none" w:sz="0" w:space="0" w:color="auto"/>
        <w:right w:val="none" w:sz="0" w:space="0" w:color="auto"/>
      </w:divBdr>
    </w:div>
    <w:div w:id="2015496728">
      <w:bodyDiv w:val="1"/>
      <w:marLeft w:val="0"/>
      <w:marRight w:val="0"/>
      <w:marTop w:val="0"/>
      <w:marBottom w:val="0"/>
      <w:divBdr>
        <w:top w:val="none" w:sz="0" w:space="0" w:color="auto"/>
        <w:left w:val="none" w:sz="0" w:space="0" w:color="auto"/>
        <w:bottom w:val="none" w:sz="0" w:space="0" w:color="auto"/>
        <w:right w:val="none" w:sz="0" w:space="0" w:color="auto"/>
      </w:divBdr>
    </w:div>
    <w:div w:id="2021275874">
      <w:bodyDiv w:val="1"/>
      <w:marLeft w:val="0"/>
      <w:marRight w:val="0"/>
      <w:marTop w:val="0"/>
      <w:marBottom w:val="0"/>
      <w:divBdr>
        <w:top w:val="none" w:sz="0" w:space="0" w:color="auto"/>
        <w:left w:val="none" w:sz="0" w:space="0" w:color="auto"/>
        <w:bottom w:val="none" w:sz="0" w:space="0" w:color="auto"/>
        <w:right w:val="none" w:sz="0" w:space="0" w:color="auto"/>
      </w:divBdr>
      <w:divsChild>
        <w:div w:id="680812785">
          <w:marLeft w:val="0"/>
          <w:marRight w:val="0"/>
          <w:marTop w:val="0"/>
          <w:marBottom w:val="0"/>
          <w:divBdr>
            <w:top w:val="none" w:sz="0" w:space="0" w:color="auto"/>
            <w:left w:val="none" w:sz="0" w:space="0" w:color="auto"/>
            <w:bottom w:val="none" w:sz="0" w:space="0" w:color="auto"/>
            <w:right w:val="none" w:sz="0" w:space="0" w:color="auto"/>
          </w:divBdr>
          <w:divsChild>
            <w:div w:id="1253704435">
              <w:marLeft w:val="0"/>
              <w:marRight w:val="0"/>
              <w:marTop w:val="0"/>
              <w:marBottom w:val="0"/>
              <w:divBdr>
                <w:top w:val="none" w:sz="0" w:space="0" w:color="auto"/>
                <w:left w:val="none" w:sz="0" w:space="0" w:color="auto"/>
                <w:bottom w:val="none" w:sz="0" w:space="0" w:color="auto"/>
                <w:right w:val="none" w:sz="0" w:space="0" w:color="auto"/>
              </w:divBdr>
              <w:divsChild>
                <w:div w:id="1774469703">
                  <w:marLeft w:val="0"/>
                  <w:marRight w:val="0"/>
                  <w:marTop w:val="75"/>
                  <w:marBottom w:val="0"/>
                  <w:divBdr>
                    <w:top w:val="none" w:sz="0" w:space="0" w:color="auto"/>
                    <w:left w:val="none" w:sz="0" w:space="0" w:color="auto"/>
                    <w:bottom w:val="none" w:sz="0" w:space="0" w:color="auto"/>
                    <w:right w:val="none" w:sz="0" w:space="0" w:color="auto"/>
                  </w:divBdr>
                  <w:divsChild>
                    <w:div w:id="1679622604">
                      <w:marLeft w:val="0"/>
                      <w:marRight w:val="0"/>
                      <w:marTop w:val="0"/>
                      <w:marBottom w:val="0"/>
                      <w:divBdr>
                        <w:top w:val="single" w:sz="2" w:space="3" w:color="DBDBDB"/>
                        <w:left w:val="single" w:sz="6" w:space="3" w:color="DBDBDB"/>
                        <w:bottom w:val="single" w:sz="6" w:space="0" w:color="DBDBDB"/>
                        <w:right w:val="single" w:sz="6" w:space="3" w:color="DBDBDB"/>
                      </w:divBdr>
                      <w:divsChild>
                        <w:div w:id="330715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4763328">
      <w:bodyDiv w:val="1"/>
      <w:marLeft w:val="0"/>
      <w:marRight w:val="0"/>
      <w:marTop w:val="0"/>
      <w:marBottom w:val="0"/>
      <w:divBdr>
        <w:top w:val="none" w:sz="0" w:space="0" w:color="auto"/>
        <w:left w:val="none" w:sz="0" w:space="0" w:color="auto"/>
        <w:bottom w:val="none" w:sz="0" w:space="0" w:color="auto"/>
        <w:right w:val="none" w:sz="0" w:space="0" w:color="auto"/>
      </w:divBdr>
    </w:div>
    <w:div w:id="2044474062">
      <w:bodyDiv w:val="1"/>
      <w:marLeft w:val="0"/>
      <w:marRight w:val="0"/>
      <w:marTop w:val="0"/>
      <w:marBottom w:val="0"/>
      <w:divBdr>
        <w:top w:val="none" w:sz="0" w:space="0" w:color="auto"/>
        <w:left w:val="none" w:sz="0" w:space="0" w:color="auto"/>
        <w:bottom w:val="none" w:sz="0" w:space="0" w:color="auto"/>
        <w:right w:val="none" w:sz="0" w:space="0" w:color="auto"/>
      </w:divBdr>
    </w:div>
    <w:div w:id="2045517135">
      <w:bodyDiv w:val="1"/>
      <w:marLeft w:val="0"/>
      <w:marRight w:val="0"/>
      <w:marTop w:val="0"/>
      <w:marBottom w:val="0"/>
      <w:divBdr>
        <w:top w:val="none" w:sz="0" w:space="0" w:color="auto"/>
        <w:left w:val="none" w:sz="0" w:space="0" w:color="auto"/>
        <w:bottom w:val="none" w:sz="0" w:space="0" w:color="auto"/>
        <w:right w:val="none" w:sz="0" w:space="0" w:color="auto"/>
      </w:divBdr>
    </w:div>
    <w:div w:id="2064327701">
      <w:bodyDiv w:val="1"/>
      <w:marLeft w:val="0"/>
      <w:marRight w:val="0"/>
      <w:marTop w:val="0"/>
      <w:marBottom w:val="0"/>
      <w:divBdr>
        <w:top w:val="none" w:sz="0" w:space="0" w:color="auto"/>
        <w:left w:val="none" w:sz="0" w:space="0" w:color="auto"/>
        <w:bottom w:val="none" w:sz="0" w:space="0" w:color="auto"/>
        <w:right w:val="none" w:sz="0" w:space="0" w:color="auto"/>
      </w:divBdr>
    </w:div>
    <w:div w:id="2078239835">
      <w:bodyDiv w:val="1"/>
      <w:marLeft w:val="0"/>
      <w:marRight w:val="0"/>
      <w:marTop w:val="0"/>
      <w:marBottom w:val="0"/>
      <w:divBdr>
        <w:top w:val="none" w:sz="0" w:space="0" w:color="auto"/>
        <w:left w:val="none" w:sz="0" w:space="0" w:color="auto"/>
        <w:bottom w:val="none" w:sz="0" w:space="0" w:color="auto"/>
        <w:right w:val="none" w:sz="0" w:space="0" w:color="auto"/>
      </w:divBdr>
    </w:div>
    <w:div w:id="2085107047">
      <w:bodyDiv w:val="1"/>
      <w:marLeft w:val="0"/>
      <w:marRight w:val="0"/>
      <w:marTop w:val="0"/>
      <w:marBottom w:val="0"/>
      <w:divBdr>
        <w:top w:val="none" w:sz="0" w:space="0" w:color="auto"/>
        <w:left w:val="none" w:sz="0" w:space="0" w:color="auto"/>
        <w:bottom w:val="none" w:sz="0" w:space="0" w:color="auto"/>
        <w:right w:val="none" w:sz="0" w:space="0" w:color="auto"/>
      </w:divBdr>
    </w:div>
    <w:div w:id="2097898854">
      <w:bodyDiv w:val="1"/>
      <w:marLeft w:val="0"/>
      <w:marRight w:val="0"/>
      <w:marTop w:val="0"/>
      <w:marBottom w:val="0"/>
      <w:divBdr>
        <w:top w:val="none" w:sz="0" w:space="0" w:color="auto"/>
        <w:left w:val="none" w:sz="0" w:space="0" w:color="auto"/>
        <w:bottom w:val="none" w:sz="0" w:space="0" w:color="auto"/>
        <w:right w:val="none" w:sz="0" w:space="0" w:color="auto"/>
      </w:divBdr>
    </w:div>
    <w:div w:id="2107262809">
      <w:bodyDiv w:val="1"/>
      <w:marLeft w:val="0"/>
      <w:marRight w:val="0"/>
      <w:marTop w:val="0"/>
      <w:marBottom w:val="0"/>
      <w:divBdr>
        <w:top w:val="none" w:sz="0" w:space="0" w:color="auto"/>
        <w:left w:val="none" w:sz="0" w:space="0" w:color="auto"/>
        <w:bottom w:val="none" w:sz="0" w:space="0" w:color="auto"/>
        <w:right w:val="none" w:sz="0" w:space="0" w:color="auto"/>
      </w:divBdr>
      <w:divsChild>
        <w:div w:id="351494224">
          <w:marLeft w:val="0"/>
          <w:marRight w:val="0"/>
          <w:marTop w:val="0"/>
          <w:marBottom w:val="0"/>
          <w:divBdr>
            <w:top w:val="none" w:sz="0" w:space="0" w:color="auto"/>
            <w:left w:val="none" w:sz="0" w:space="0" w:color="auto"/>
            <w:bottom w:val="none" w:sz="0" w:space="0" w:color="auto"/>
            <w:right w:val="none" w:sz="0" w:space="0" w:color="auto"/>
          </w:divBdr>
        </w:div>
      </w:divsChild>
    </w:div>
    <w:div w:id="2110999120">
      <w:bodyDiv w:val="1"/>
      <w:marLeft w:val="0"/>
      <w:marRight w:val="0"/>
      <w:marTop w:val="0"/>
      <w:marBottom w:val="0"/>
      <w:divBdr>
        <w:top w:val="none" w:sz="0" w:space="0" w:color="auto"/>
        <w:left w:val="none" w:sz="0" w:space="0" w:color="auto"/>
        <w:bottom w:val="none" w:sz="0" w:space="0" w:color="auto"/>
        <w:right w:val="none" w:sz="0" w:space="0" w:color="auto"/>
      </w:divBdr>
    </w:div>
    <w:div w:id="2119787890">
      <w:bodyDiv w:val="1"/>
      <w:marLeft w:val="0"/>
      <w:marRight w:val="0"/>
      <w:marTop w:val="0"/>
      <w:marBottom w:val="0"/>
      <w:divBdr>
        <w:top w:val="none" w:sz="0" w:space="0" w:color="auto"/>
        <w:left w:val="none" w:sz="0" w:space="0" w:color="auto"/>
        <w:bottom w:val="none" w:sz="0" w:space="0" w:color="auto"/>
        <w:right w:val="none" w:sz="0" w:space="0" w:color="auto"/>
      </w:divBdr>
    </w:div>
    <w:div w:id="2125952511">
      <w:bodyDiv w:val="1"/>
      <w:marLeft w:val="0"/>
      <w:marRight w:val="0"/>
      <w:marTop w:val="0"/>
      <w:marBottom w:val="0"/>
      <w:divBdr>
        <w:top w:val="none" w:sz="0" w:space="0" w:color="auto"/>
        <w:left w:val="none" w:sz="0" w:space="0" w:color="auto"/>
        <w:bottom w:val="none" w:sz="0" w:space="0" w:color="auto"/>
        <w:right w:val="none" w:sz="0" w:space="0" w:color="auto"/>
      </w:divBdr>
    </w:div>
    <w:div w:id="21442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53CEF9-0E09-4040-A9AB-5A532251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Pages>
  <Words>27520</Words>
  <Characters>156864</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184016</CharactersWithSpaces>
  <SharedDoc>false</SharedDoc>
  <HLinks>
    <vt:vector size="480" baseType="variant">
      <vt:variant>
        <vt:i4>5242969</vt:i4>
      </vt:variant>
      <vt:variant>
        <vt:i4>525</vt:i4>
      </vt:variant>
      <vt:variant>
        <vt:i4>0</vt:i4>
      </vt:variant>
      <vt:variant>
        <vt:i4>5</vt:i4>
      </vt:variant>
      <vt:variant>
        <vt:lpwstr>http://fgis.economy.gov.ru/fgis/</vt:lpwstr>
      </vt:variant>
      <vt:variant>
        <vt:lpwstr/>
      </vt:variant>
      <vt:variant>
        <vt:i4>5242969</vt:i4>
      </vt:variant>
      <vt:variant>
        <vt:i4>522</vt:i4>
      </vt:variant>
      <vt:variant>
        <vt:i4>0</vt:i4>
      </vt:variant>
      <vt:variant>
        <vt:i4>5</vt:i4>
      </vt:variant>
      <vt:variant>
        <vt:lpwstr>http://fgis.economy.gov.ru/fgis/</vt:lpwstr>
      </vt:variant>
      <vt:variant>
        <vt:lpwstr/>
      </vt:variant>
      <vt:variant>
        <vt:i4>2950154</vt:i4>
      </vt:variant>
      <vt:variant>
        <vt:i4>519</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vt:lpwstr>
      </vt:variant>
      <vt:variant>
        <vt:i4>197717</vt:i4>
      </vt:variant>
      <vt:variant>
        <vt:i4>516</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_Обоснование_предложенного_варианта</vt:lpwstr>
      </vt:variant>
      <vt:variant>
        <vt:i4>5702665</vt:i4>
      </vt:variant>
      <vt:variant>
        <vt:i4>513</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_Строительство_объектов_водоотведени</vt:lpwstr>
      </vt:variant>
      <vt:variant>
        <vt:i4>2884726</vt:i4>
      </vt:variant>
      <vt:variant>
        <vt:i4>510</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_Строительство_объектов_водоснабжени</vt:lpwstr>
      </vt:variant>
      <vt:variant>
        <vt:i4>2229364</vt:i4>
      </vt:variant>
      <vt:variant>
        <vt:i4>507</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_Строительство_объектов_газоснабжени</vt:lpwstr>
      </vt:variant>
      <vt:variant>
        <vt:i4>2819074</vt:i4>
      </vt:variant>
      <vt:variant>
        <vt:i4>504</vt:i4>
      </vt:variant>
      <vt:variant>
        <vt:i4>0</vt:i4>
      </vt:variant>
      <vt:variant>
        <vt:i4>5</vt:i4>
      </vt:variant>
      <vt:variant>
        <vt:lpwstr>E:\YandexDisk\СК ПРЕДГОРНЫЙ\Ессентукский сс\Генеральный план июнь 2017\Том 1 Материалы по Обоснованию ГП Ессентукский сс Став кр Ок.docx</vt:lpwstr>
      </vt:variant>
      <vt:variant>
        <vt:lpwstr>_Строительство_объектов_электроснабж</vt:lpwstr>
      </vt:variant>
      <vt:variant>
        <vt:i4>1638448</vt:i4>
      </vt:variant>
      <vt:variant>
        <vt:i4>428</vt:i4>
      </vt:variant>
      <vt:variant>
        <vt:i4>0</vt:i4>
      </vt:variant>
      <vt:variant>
        <vt:i4>5</vt:i4>
      </vt:variant>
      <vt:variant>
        <vt:lpwstr/>
      </vt:variant>
      <vt:variant>
        <vt:lpwstr>_Toc492314709</vt:lpwstr>
      </vt:variant>
      <vt:variant>
        <vt:i4>1638448</vt:i4>
      </vt:variant>
      <vt:variant>
        <vt:i4>422</vt:i4>
      </vt:variant>
      <vt:variant>
        <vt:i4>0</vt:i4>
      </vt:variant>
      <vt:variant>
        <vt:i4>5</vt:i4>
      </vt:variant>
      <vt:variant>
        <vt:lpwstr/>
      </vt:variant>
      <vt:variant>
        <vt:lpwstr>_Toc492314708</vt:lpwstr>
      </vt:variant>
      <vt:variant>
        <vt:i4>1638448</vt:i4>
      </vt:variant>
      <vt:variant>
        <vt:i4>416</vt:i4>
      </vt:variant>
      <vt:variant>
        <vt:i4>0</vt:i4>
      </vt:variant>
      <vt:variant>
        <vt:i4>5</vt:i4>
      </vt:variant>
      <vt:variant>
        <vt:lpwstr/>
      </vt:variant>
      <vt:variant>
        <vt:lpwstr>_Toc492314707</vt:lpwstr>
      </vt:variant>
      <vt:variant>
        <vt:i4>1638448</vt:i4>
      </vt:variant>
      <vt:variant>
        <vt:i4>410</vt:i4>
      </vt:variant>
      <vt:variant>
        <vt:i4>0</vt:i4>
      </vt:variant>
      <vt:variant>
        <vt:i4>5</vt:i4>
      </vt:variant>
      <vt:variant>
        <vt:lpwstr/>
      </vt:variant>
      <vt:variant>
        <vt:lpwstr>_Toc492314706</vt:lpwstr>
      </vt:variant>
      <vt:variant>
        <vt:i4>1638448</vt:i4>
      </vt:variant>
      <vt:variant>
        <vt:i4>404</vt:i4>
      </vt:variant>
      <vt:variant>
        <vt:i4>0</vt:i4>
      </vt:variant>
      <vt:variant>
        <vt:i4>5</vt:i4>
      </vt:variant>
      <vt:variant>
        <vt:lpwstr/>
      </vt:variant>
      <vt:variant>
        <vt:lpwstr>_Toc492314705</vt:lpwstr>
      </vt:variant>
      <vt:variant>
        <vt:i4>1638448</vt:i4>
      </vt:variant>
      <vt:variant>
        <vt:i4>398</vt:i4>
      </vt:variant>
      <vt:variant>
        <vt:i4>0</vt:i4>
      </vt:variant>
      <vt:variant>
        <vt:i4>5</vt:i4>
      </vt:variant>
      <vt:variant>
        <vt:lpwstr/>
      </vt:variant>
      <vt:variant>
        <vt:lpwstr>_Toc492314704</vt:lpwstr>
      </vt:variant>
      <vt:variant>
        <vt:i4>1638448</vt:i4>
      </vt:variant>
      <vt:variant>
        <vt:i4>392</vt:i4>
      </vt:variant>
      <vt:variant>
        <vt:i4>0</vt:i4>
      </vt:variant>
      <vt:variant>
        <vt:i4>5</vt:i4>
      </vt:variant>
      <vt:variant>
        <vt:lpwstr/>
      </vt:variant>
      <vt:variant>
        <vt:lpwstr>_Toc492314703</vt:lpwstr>
      </vt:variant>
      <vt:variant>
        <vt:i4>1638448</vt:i4>
      </vt:variant>
      <vt:variant>
        <vt:i4>386</vt:i4>
      </vt:variant>
      <vt:variant>
        <vt:i4>0</vt:i4>
      </vt:variant>
      <vt:variant>
        <vt:i4>5</vt:i4>
      </vt:variant>
      <vt:variant>
        <vt:lpwstr/>
      </vt:variant>
      <vt:variant>
        <vt:lpwstr>_Toc492314702</vt:lpwstr>
      </vt:variant>
      <vt:variant>
        <vt:i4>1638448</vt:i4>
      </vt:variant>
      <vt:variant>
        <vt:i4>380</vt:i4>
      </vt:variant>
      <vt:variant>
        <vt:i4>0</vt:i4>
      </vt:variant>
      <vt:variant>
        <vt:i4>5</vt:i4>
      </vt:variant>
      <vt:variant>
        <vt:lpwstr/>
      </vt:variant>
      <vt:variant>
        <vt:lpwstr>_Toc492314701</vt:lpwstr>
      </vt:variant>
      <vt:variant>
        <vt:i4>1638448</vt:i4>
      </vt:variant>
      <vt:variant>
        <vt:i4>374</vt:i4>
      </vt:variant>
      <vt:variant>
        <vt:i4>0</vt:i4>
      </vt:variant>
      <vt:variant>
        <vt:i4>5</vt:i4>
      </vt:variant>
      <vt:variant>
        <vt:lpwstr/>
      </vt:variant>
      <vt:variant>
        <vt:lpwstr>_Toc492314700</vt:lpwstr>
      </vt:variant>
      <vt:variant>
        <vt:i4>1048625</vt:i4>
      </vt:variant>
      <vt:variant>
        <vt:i4>368</vt:i4>
      </vt:variant>
      <vt:variant>
        <vt:i4>0</vt:i4>
      </vt:variant>
      <vt:variant>
        <vt:i4>5</vt:i4>
      </vt:variant>
      <vt:variant>
        <vt:lpwstr/>
      </vt:variant>
      <vt:variant>
        <vt:lpwstr>_Toc492314699</vt:lpwstr>
      </vt:variant>
      <vt:variant>
        <vt:i4>1048625</vt:i4>
      </vt:variant>
      <vt:variant>
        <vt:i4>362</vt:i4>
      </vt:variant>
      <vt:variant>
        <vt:i4>0</vt:i4>
      </vt:variant>
      <vt:variant>
        <vt:i4>5</vt:i4>
      </vt:variant>
      <vt:variant>
        <vt:lpwstr/>
      </vt:variant>
      <vt:variant>
        <vt:lpwstr>_Toc492314698</vt:lpwstr>
      </vt:variant>
      <vt:variant>
        <vt:i4>1048625</vt:i4>
      </vt:variant>
      <vt:variant>
        <vt:i4>356</vt:i4>
      </vt:variant>
      <vt:variant>
        <vt:i4>0</vt:i4>
      </vt:variant>
      <vt:variant>
        <vt:i4>5</vt:i4>
      </vt:variant>
      <vt:variant>
        <vt:lpwstr/>
      </vt:variant>
      <vt:variant>
        <vt:lpwstr>_Toc492314697</vt:lpwstr>
      </vt:variant>
      <vt:variant>
        <vt:i4>1048625</vt:i4>
      </vt:variant>
      <vt:variant>
        <vt:i4>350</vt:i4>
      </vt:variant>
      <vt:variant>
        <vt:i4>0</vt:i4>
      </vt:variant>
      <vt:variant>
        <vt:i4>5</vt:i4>
      </vt:variant>
      <vt:variant>
        <vt:lpwstr/>
      </vt:variant>
      <vt:variant>
        <vt:lpwstr>_Toc492314696</vt:lpwstr>
      </vt:variant>
      <vt:variant>
        <vt:i4>1048625</vt:i4>
      </vt:variant>
      <vt:variant>
        <vt:i4>344</vt:i4>
      </vt:variant>
      <vt:variant>
        <vt:i4>0</vt:i4>
      </vt:variant>
      <vt:variant>
        <vt:i4>5</vt:i4>
      </vt:variant>
      <vt:variant>
        <vt:lpwstr/>
      </vt:variant>
      <vt:variant>
        <vt:lpwstr>_Toc492314695</vt:lpwstr>
      </vt:variant>
      <vt:variant>
        <vt:i4>1048625</vt:i4>
      </vt:variant>
      <vt:variant>
        <vt:i4>338</vt:i4>
      </vt:variant>
      <vt:variant>
        <vt:i4>0</vt:i4>
      </vt:variant>
      <vt:variant>
        <vt:i4>5</vt:i4>
      </vt:variant>
      <vt:variant>
        <vt:lpwstr/>
      </vt:variant>
      <vt:variant>
        <vt:lpwstr>_Toc492314694</vt:lpwstr>
      </vt:variant>
      <vt:variant>
        <vt:i4>1048625</vt:i4>
      </vt:variant>
      <vt:variant>
        <vt:i4>332</vt:i4>
      </vt:variant>
      <vt:variant>
        <vt:i4>0</vt:i4>
      </vt:variant>
      <vt:variant>
        <vt:i4>5</vt:i4>
      </vt:variant>
      <vt:variant>
        <vt:lpwstr/>
      </vt:variant>
      <vt:variant>
        <vt:lpwstr>_Toc492314693</vt:lpwstr>
      </vt:variant>
      <vt:variant>
        <vt:i4>1048625</vt:i4>
      </vt:variant>
      <vt:variant>
        <vt:i4>326</vt:i4>
      </vt:variant>
      <vt:variant>
        <vt:i4>0</vt:i4>
      </vt:variant>
      <vt:variant>
        <vt:i4>5</vt:i4>
      </vt:variant>
      <vt:variant>
        <vt:lpwstr/>
      </vt:variant>
      <vt:variant>
        <vt:lpwstr>_Toc492314692</vt:lpwstr>
      </vt:variant>
      <vt:variant>
        <vt:i4>1048625</vt:i4>
      </vt:variant>
      <vt:variant>
        <vt:i4>320</vt:i4>
      </vt:variant>
      <vt:variant>
        <vt:i4>0</vt:i4>
      </vt:variant>
      <vt:variant>
        <vt:i4>5</vt:i4>
      </vt:variant>
      <vt:variant>
        <vt:lpwstr/>
      </vt:variant>
      <vt:variant>
        <vt:lpwstr>_Toc492314691</vt:lpwstr>
      </vt:variant>
      <vt:variant>
        <vt:i4>1048625</vt:i4>
      </vt:variant>
      <vt:variant>
        <vt:i4>314</vt:i4>
      </vt:variant>
      <vt:variant>
        <vt:i4>0</vt:i4>
      </vt:variant>
      <vt:variant>
        <vt:i4>5</vt:i4>
      </vt:variant>
      <vt:variant>
        <vt:lpwstr/>
      </vt:variant>
      <vt:variant>
        <vt:lpwstr>_Toc492314690</vt:lpwstr>
      </vt:variant>
      <vt:variant>
        <vt:i4>1114161</vt:i4>
      </vt:variant>
      <vt:variant>
        <vt:i4>308</vt:i4>
      </vt:variant>
      <vt:variant>
        <vt:i4>0</vt:i4>
      </vt:variant>
      <vt:variant>
        <vt:i4>5</vt:i4>
      </vt:variant>
      <vt:variant>
        <vt:lpwstr/>
      </vt:variant>
      <vt:variant>
        <vt:lpwstr>_Toc492314689</vt:lpwstr>
      </vt:variant>
      <vt:variant>
        <vt:i4>1114161</vt:i4>
      </vt:variant>
      <vt:variant>
        <vt:i4>302</vt:i4>
      </vt:variant>
      <vt:variant>
        <vt:i4>0</vt:i4>
      </vt:variant>
      <vt:variant>
        <vt:i4>5</vt:i4>
      </vt:variant>
      <vt:variant>
        <vt:lpwstr/>
      </vt:variant>
      <vt:variant>
        <vt:lpwstr>_Toc492314688</vt:lpwstr>
      </vt:variant>
      <vt:variant>
        <vt:i4>1114161</vt:i4>
      </vt:variant>
      <vt:variant>
        <vt:i4>296</vt:i4>
      </vt:variant>
      <vt:variant>
        <vt:i4>0</vt:i4>
      </vt:variant>
      <vt:variant>
        <vt:i4>5</vt:i4>
      </vt:variant>
      <vt:variant>
        <vt:lpwstr/>
      </vt:variant>
      <vt:variant>
        <vt:lpwstr>_Toc492314687</vt:lpwstr>
      </vt:variant>
      <vt:variant>
        <vt:i4>1114161</vt:i4>
      </vt:variant>
      <vt:variant>
        <vt:i4>290</vt:i4>
      </vt:variant>
      <vt:variant>
        <vt:i4>0</vt:i4>
      </vt:variant>
      <vt:variant>
        <vt:i4>5</vt:i4>
      </vt:variant>
      <vt:variant>
        <vt:lpwstr/>
      </vt:variant>
      <vt:variant>
        <vt:lpwstr>_Toc492314686</vt:lpwstr>
      </vt:variant>
      <vt:variant>
        <vt:i4>1114161</vt:i4>
      </vt:variant>
      <vt:variant>
        <vt:i4>284</vt:i4>
      </vt:variant>
      <vt:variant>
        <vt:i4>0</vt:i4>
      </vt:variant>
      <vt:variant>
        <vt:i4>5</vt:i4>
      </vt:variant>
      <vt:variant>
        <vt:lpwstr/>
      </vt:variant>
      <vt:variant>
        <vt:lpwstr>_Toc492314685</vt:lpwstr>
      </vt:variant>
      <vt:variant>
        <vt:i4>1114161</vt:i4>
      </vt:variant>
      <vt:variant>
        <vt:i4>278</vt:i4>
      </vt:variant>
      <vt:variant>
        <vt:i4>0</vt:i4>
      </vt:variant>
      <vt:variant>
        <vt:i4>5</vt:i4>
      </vt:variant>
      <vt:variant>
        <vt:lpwstr/>
      </vt:variant>
      <vt:variant>
        <vt:lpwstr>_Toc492314684</vt:lpwstr>
      </vt:variant>
      <vt:variant>
        <vt:i4>1114161</vt:i4>
      </vt:variant>
      <vt:variant>
        <vt:i4>272</vt:i4>
      </vt:variant>
      <vt:variant>
        <vt:i4>0</vt:i4>
      </vt:variant>
      <vt:variant>
        <vt:i4>5</vt:i4>
      </vt:variant>
      <vt:variant>
        <vt:lpwstr/>
      </vt:variant>
      <vt:variant>
        <vt:lpwstr>_Toc492314683</vt:lpwstr>
      </vt:variant>
      <vt:variant>
        <vt:i4>1114161</vt:i4>
      </vt:variant>
      <vt:variant>
        <vt:i4>266</vt:i4>
      </vt:variant>
      <vt:variant>
        <vt:i4>0</vt:i4>
      </vt:variant>
      <vt:variant>
        <vt:i4>5</vt:i4>
      </vt:variant>
      <vt:variant>
        <vt:lpwstr/>
      </vt:variant>
      <vt:variant>
        <vt:lpwstr>_Toc492314682</vt:lpwstr>
      </vt:variant>
      <vt:variant>
        <vt:i4>1114161</vt:i4>
      </vt:variant>
      <vt:variant>
        <vt:i4>260</vt:i4>
      </vt:variant>
      <vt:variant>
        <vt:i4>0</vt:i4>
      </vt:variant>
      <vt:variant>
        <vt:i4>5</vt:i4>
      </vt:variant>
      <vt:variant>
        <vt:lpwstr/>
      </vt:variant>
      <vt:variant>
        <vt:lpwstr>_Toc492314681</vt:lpwstr>
      </vt:variant>
      <vt:variant>
        <vt:i4>1114161</vt:i4>
      </vt:variant>
      <vt:variant>
        <vt:i4>254</vt:i4>
      </vt:variant>
      <vt:variant>
        <vt:i4>0</vt:i4>
      </vt:variant>
      <vt:variant>
        <vt:i4>5</vt:i4>
      </vt:variant>
      <vt:variant>
        <vt:lpwstr/>
      </vt:variant>
      <vt:variant>
        <vt:lpwstr>_Toc492314680</vt:lpwstr>
      </vt:variant>
      <vt:variant>
        <vt:i4>1966129</vt:i4>
      </vt:variant>
      <vt:variant>
        <vt:i4>248</vt:i4>
      </vt:variant>
      <vt:variant>
        <vt:i4>0</vt:i4>
      </vt:variant>
      <vt:variant>
        <vt:i4>5</vt:i4>
      </vt:variant>
      <vt:variant>
        <vt:lpwstr/>
      </vt:variant>
      <vt:variant>
        <vt:lpwstr>_Toc492314679</vt:lpwstr>
      </vt:variant>
      <vt:variant>
        <vt:i4>1966129</vt:i4>
      </vt:variant>
      <vt:variant>
        <vt:i4>242</vt:i4>
      </vt:variant>
      <vt:variant>
        <vt:i4>0</vt:i4>
      </vt:variant>
      <vt:variant>
        <vt:i4>5</vt:i4>
      </vt:variant>
      <vt:variant>
        <vt:lpwstr/>
      </vt:variant>
      <vt:variant>
        <vt:lpwstr>_Toc492314678</vt:lpwstr>
      </vt:variant>
      <vt:variant>
        <vt:i4>1966129</vt:i4>
      </vt:variant>
      <vt:variant>
        <vt:i4>236</vt:i4>
      </vt:variant>
      <vt:variant>
        <vt:i4>0</vt:i4>
      </vt:variant>
      <vt:variant>
        <vt:i4>5</vt:i4>
      </vt:variant>
      <vt:variant>
        <vt:lpwstr/>
      </vt:variant>
      <vt:variant>
        <vt:lpwstr>_Toc492314677</vt:lpwstr>
      </vt:variant>
      <vt:variant>
        <vt:i4>1966129</vt:i4>
      </vt:variant>
      <vt:variant>
        <vt:i4>230</vt:i4>
      </vt:variant>
      <vt:variant>
        <vt:i4>0</vt:i4>
      </vt:variant>
      <vt:variant>
        <vt:i4>5</vt:i4>
      </vt:variant>
      <vt:variant>
        <vt:lpwstr/>
      </vt:variant>
      <vt:variant>
        <vt:lpwstr>_Toc492314676</vt:lpwstr>
      </vt:variant>
      <vt:variant>
        <vt:i4>1966129</vt:i4>
      </vt:variant>
      <vt:variant>
        <vt:i4>224</vt:i4>
      </vt:variant>
      <vt:variant>
        <vt:i4>0</vt:i4>
      </vt:variant>
      <vt:variant>
        <vt:i4>5</vt:i4>
      </vt:variant>
      <vt:variant>
        <vt:lpwstr/>
      </vt:variant>
      <vt:variant>
        <vt:lpwstr>_Toc492314675</vt:lpwstr>
      </vt:variant>
      <vt:variant>
        <vt:i4>1966129</vt:i4>
      </vt:variant>
      <vt:variant>
        <vt:i4>218</vt:i4>
      </vt:variant>
      <vt:variant>
        <vt:i4>0</vt:i4>
      </vt:variant>
      <vt:variant>
        <vt:i4>5</vt:i4>
      </vt:variant>
      <vt:variant>
        <vt:lpwstr/>
      </vt:variant>
      <vt:variant>
        <vt:lpwstr>_Toc492314674</vt:lpwstr>
      </vt:variant>
      <vt:variant>
        <vt:i4>1966129</vt:i4>
      </vt:variant>
      <vt:variant>
        <vt:i4>212</vt:i4>
      </vt:variant>
      <vt:variant>
        <vt:i4>0</vt:i4>
      </vt:variant>
      <vt:variant>
        <vt:i4>5</vt:i4>
      </vt:variant>
      <vt:variant>
        <vt:lpwstr/>
      </vt:variant>
      <vt:variant>
        <vt:lpwstr>_Toc492314673</vt:lpwstr>
      </vt:variant>
      <vt:variant>
        <vt:i4>1966129</vt:i4>
      </vt:variant>
      <vt:variant>
        <vt:i4>206</vt:i4>
      </vt:variant>
      <vt:variant>
        <vt:i4>0</vt:i4>
      </vt:variant>
      <vt:variant>
        <vt:i4>5</vt:i4>
      </vt:variant>
      <vt:variant>
        <vt:lpwstr/>
      </vt:variant>
      <vt:variant>
        <vt:lpwstr>_Toc492314672</vt:lpwstr>
      </vt:variant>
      <vt:variant>
        <vt:i4>1966129</vt:i4>
      </vt:variant>
      <vt:variant>
        <vt:i4>200</vt:i4>
      </vt:variant>
      <vt:variant>
        <vt:i4>0</vt:i4>
      </vt:variant>
      <vt:variant>
        <vt:i4>5</vt:i4>
      </vt:variant>
      <vt:variant>
        <vt:lpwstr/>
      </vt:variant>
      <vt:variant>
        <vt:lpwstr>_Toc492314671</vt:lpwstr>
      </vt:variant>
      <vt:variant>
        <vt:i4>1966129</vt:i4>
      </vt:variant>
      <vt:variant>
        <vt:i4>194</vt:i4>
      </vt:variant>
      <vt:variant>
        <vt:i4>0</vt:i4>
      </vt:variant>
      <vt:variant>
        <vt:i4>5</vt:i4>
      </vt:variant>
      <vt:variant>
        <vt:lpwstr/>
      </vt:variant>
      <vt:variant>
        <vt:lpwstr>_Toc492314670</vt:lpwstr>
      </vt:variant>
      <vt:variant>
        <vt:i4>2031665</vt:i4>
      </vt:variant>
      <vt:variant>
        <vt:i4>188</vt:i4>
      </vt:variant>
      <vt:variant>
        <vt:i4>0</vt:i4>
      </vt:variant>
      <vt:variant>
        <vt:i4>5</vt:i4>
      </vt:variant>
      <vt:variant>
        <vt:lpwstr/>
      </vt:variant>
      <vt:variant>
        <vt:lpwstr>_Toc492314669</vt:lpwstr>
      </vt:variant>
      <vt:variant>
        <vt:i4>2031665</vt:i4>
      </vt:variant>
      <vt:variant>
        <vt:i4>182</vt:i4>
      </vt:variant>
      <vt:variant>
        <vt:i4>0</vt:i4>
      </vt:variant>
      <vt:variant>
        <vt:i4>5</vt:i4>
      </vt:variant>
      <vt:variant>
        <vt:lpwstr/>
      </vt:variant>
      <vt:variant>
        <vt:lpwstr>_Toc492314668</vt:lpwstr>
      </vt:variant>
      <vt:variant>
        <vt:i4>2031665</vt:i4>
      </vt:variant>
      <vt:variant>
        <vt:i4>176</vt:i4>
      </vt:variant>
      <vt:variant>
        <vt:i4>0</vt:i4>
      </vt:variant>
      <vt:variant>
        <vt:i4>5</vt:i4>
      </vt:variant>
      <vt:variant>
        <vt:lpwstr/>
      </vt:variant>
      <vt:variant>
        <vt:lpwstr>_Toc492314667</vt:lpwstr>
      </vt:variant>
      <vt:variant>
        <vt:i4>2031665</vt:i4>
      </vt:variant>
      <vt:variant>
        <vt:i4>170</vt:i4>
      </vt:variant>
      <vt:variant>
        <vt:i4>0</vt:i4>
      </vt:variant>
      <vt:variant>
        <vt:i4>5</vt:i4>
      </vt:variant>
      <vt:variant>
        <vt:lpwstr/>
      </vt:variant>
      <vt:variant>
        <vt:lpwstr>_Toc492314666</vt:lpwstr>
      </vt:variant>
      <vt:variant>
        <vt:i4>2031665</vt:i4>
      </vt:variant>
      <vt:variant>
        <vt:i4>164</vt:i4>
      </vt:variant>
      <vt:variant>
        <vt:i4>0</vt:i4>
      </vt:variant>
      <vt:variant>
        <vt:i4>5</vt:i4>
      </vt:variant>
      <vt:variant>
        <vt:lpwstr/>
      </vt:variant>
      <vt:variant>
        <vt:lpwstr>_Toc492314665</vt:lpwstr>
      </vt:variant>
      <vt:variant>
        <vt:i4>2031665</vt:i4>
      </vt:variant>
      <vt:variant>
        <vt:i4>158</vt:i4>
      </vt:variant>
      <vt:variant>
        <vt:i4>0</vt:i4>
      </vt:variant>
      <vt:variant>
        <vt:i4>5</vt:i4>
      </vt:variant>
      <vt:variant>
        <vt:lpwstr/>
      </vt:variant>
      <vt:variant>
        <vt:lpwstr>_Toc492314664</vt:lpwstr>
      </vt:variant>
      <vt:variant>
        <vt:i4>2031665</vt:i4>
      </vt:variant>
      <vt:variant>
        <vt:i4>152</vt:i4>
      </vt:variant>
      <vt:variant>
        <vt:i4>0</vt:i4>
      </vt:variant>
      <vt:variant>
        <vt:i4>5</vt:i4>
      </vt:variant>
      <vt:variant>
        <vt:lpwstr/>
      </vt:variant>
      <vt:variant>
        <vt:lpwstr>_Toc492314663</vt:lpwstr>
      </vt:variant>
      <vt:variant>
        <vt:i4>2031665</vt:i4>
      </vt:variant>
      <vt:variant>
        <vt:i4>146</vt:i4>
      </vt:variant>
      <vt:variant>
        <vt:i4>0</vt:i4>
      </vt:variant>
      <vt:variant>
        <vt:i4>5</vt:i4>
      </vt:variant>
      <vt:variant>
        <vt:lpwstr/>
      </vt:variant>
      <vt:variant>
        <vt:lpwstr>_Toc492314662</vt:lpwstr>
      </vt:variant>
      <vt:variant>
        <vt:i4>2031665</vt:i4>
      </vt:variant>
      <vt:variant>
        <vt:i4>140</vt:i4>
      </vt:variant>
      <vt:variant>
        <vt:i4>0</vt:i4>
      </vt:variant>
      <vt:variant>
        <vt:i4>5</vt:i4>
      </vt:variant>
      <vt:variant>
        <vt:lpwstr/>
      </vt:variant>
      <vt:variant>
        <vt:lpwstr>_Toc492314661</vt:lpwstr>
      </vt:variant>
      <vt:variant>
        <vt:i4>2031665</vt:i4>
      </vt:variant>
      <vt:variant>
        <vt:i4>134</vt:i4>
      </vt:variant>
      <vt:variant>
        <vt:i4>0</vt:i4>
      </vt:variant>
      <vt:variant>
        <vt:i4>5</vt:i4>
      </vt:variant>
      <vt:variant>
        <vt:lpwstr/>
      </vt:variant>
      <vt:variant>
        <vt:lpwstr>_Toc492314660</vt:lpwstr>
      </vt:variant>
      <vt:variant>
        <vt:i4>1835057</vt:i4>
      </vt:variant>
      <vt:variant>
        <vt:i4>128</vt:i4>
      </vt:variant>
      <vt:variant>
        <vt:i4>0</vt:i4>
      </vt:variant>
      <vt:variant>
        <vt:i4>5</vt:i4>
      </vt:variant>
      <vt:variant>
        <vt:lpwstr/>
      </vt:variant>
      <vt:variant>
        <vt:lpwstr>_Toc492314659</vt:lpwstr>
      </vt:variant>
      <vt:variant>
        <vt:i4>1835057</vt:i4>
      </vt:variant>
      <vt:variant>
        <vt:i4>122</vt:i4>
      </vt:variant>
      <vt:variant>
        <vt:i4>0</vt:i4>
      </vt:variant>
      <vt:variant>
        <vt:i4>5</vt:i4>
      </vt:variant>
      <vt:variant>
        <vt:lpwstr/>
      </vt:variant>
      <vt:variant>
        <vt:lpwstr>_Toc492314658</vt:lpwstr>
      </vt:variant>
      <vt:variant>
        <vt:i4>1835057</vt:i4>
      </vt:variant>
      <vt:variant>
        <vt:i4>116</vt:i4>
      </vt:variant>
      <vt:variant>
        <vt:i4>0</vt:i4>
      </vt:variant>
      <vt:variant>
        <vt:i4>5</vt:i4>
      </vt:variant>
      <vt:variant>
        <vt:lpwstr/>
      </vt:variant>
      <vt:variant>
        <vt:lpwstr>_Toc492314657</vt:lpwstr>
      </vt:variant>
      <vt:variant>
        <vt:i4>1835057</vt:i4>
      </vt:variant>
      <vt:variant>
        <vt:i4>110</vt:i4>
      </vt:variant>
      <vt:variant>
        <vt:i4>0</vt:i4>
      </vt:variant>
      <vt:variant>
        <vt:i4>5</vt:i4>
      </vt:variant>
      <vt:variant>
        <vt:lpwstr/>
      </vt:variant>
      <vt:variant>
        <vt:lpwstr>_Toc492314656</vt:lpwstr>
      </vt:variant>
      <vt:variant>
        <vt:i4>1835057</vt:i4>
      </vt:variant>
      <vt:variant>
        <vt:i4>104</vt:i4>
      </vt:variant>
      <vt:variant>
        <vt:i4>0</vt:i4>
      </vt:variant>
      <vt:variant>
        <vt:i4>5</vt:i4>
      </vt:variant>
      <vt:variant>
        <vt:lpwstr/>
      </vt:variant>
      <vt:variant>
        <vt:lpwstr>_Toc492314655</vt:lpwstr>
      </vt:variant>
      <vt:variant>
        <vt:i4>1835057</vt:i4>
      </vt:variant>
      <vt:variant>
        <vt:i4>98</vt:i4>
      </vt:variant>
      <vt:variant>
        <vt:i4>0</vt:i4>
      </vt:variant>
      <vt:variant>
        <vt:i4>5</vt:i4>
      </vt:variant>
      <vt:variant>
        <vt:lpwstr/>
      </vt:variant>
      <vt:variant>
        <vt:lpwstr>_Toc492314654</vt:lpwstr>
      </vt:variant>
      <vt:variant>
        <vt:i4>1835057</vt:i4>
      </vt:variant>
      <vt:variant>
        <vt:i4>92</vt:i4>
      </vt:variant>
      <vt:variant>
        <vt:i4>0</vt:i4>
      </vt:variant>
      <vt:variant>
        <vt:i4>5</vt:i4>
      </vt:variant>
      <vt:variant>
        <vt:lpwstr/>
      </vt:variant>
      <vt:variant>
        <vt:lpwstr>_Toc492314653</vt:lpwstr>
      </vt:variant>
      <vt:variant>
        <vt:i4>1835057</vt:i4>
      </vt:variant>
      <vt:variant>
        <vt:i4>86</vt:i4>
      </vt:variant>
      <vt:variant>
        <vt:i4>0</vt:i4>
      </vt:variant>
      <vt:variant>
        <vt:i4>5</vt:i4>
      </vt:variant>
      <vt:variant>
        <vt:lpwstr/>
      </vt:variant>
      <vt:variant>
        <vt:lpwstr>_Toc492314652</vt:lpwstr>
      </vt:variant>
      <vt:variant>
        <vt:i4>1835057</vt:i4>
      </vt:variant>
      <vt:variant>
        <vt:i4>80</vt:i4>
      </vt:variant>
      <vt:variant>
        <vt:i4>0</vt:i4>
      </vt:variant>
      <vt:variant>
        <vt:i4>5</vt:i4>
      </vt:variant>
      <vt:variant>
        <vt:lpwstr/>
      </vt:variant>
      <vt:variant>
        <vt:lpwstr>_Toc492314651</vt:lpwstr>
      </vt:variant>
      <vt:variant>
        <vt:i4>1835057</vt:i4>
      </vt:variant>
      <vt:variant>
        <vt:i4>74</vt:i4>
      </vt:variant>
      <vt:variant>
        <vt:i4>0</vt:i4>
      </vt:variant>
      <vt:variant>
        <vt:i4>5</vt:i4>
      </vt:variant>
      <vt:variant>
        <vt:lpwstr/>
      </vt:variant>
      <vt:variant>
        <vt:lpwstr>_Toc492314650</vt:lpwstr>
      </vt:variant>
      <vt:variant>
        <vt:i4>1900593</vt:i4>
      </vt:variant>
      <vt:variant>
        <vt:i4>68</vt:i4>
      </vt:variant>
      <vt:variant>
        <vt:i4>0</vt:i4>
      </vt:variant>
      <vt:variant>
        <vt:i4>5</vt:i4>
      </vt:variant>
      <vt:variant>
        <vt:lpwstr/>
      </vt:variant>
      <vt:variant>
        <vt:lpwstr>_Toc492314649</vt:lpwstr>
      </vt:variant>
      <vt:variant>
        <vt:i4>1900593</vt:i4>
      </vt:variant>
      <vt:variant>
        <vt:i4>62</vt:i4>
      </vt:variant>
      <vt:variant>
        <vt:i4>0</vt:i4>
      </vt:variant>
      <vt:variant>
        <vt:i4>5</vt:i4>
      </vt:variant>
      <vt:variant>
        <vt:lpwstr/>
      </vt:variant>
      <vt:variant>
        <vt:lpwstr>_Toc492314648</vt:lpwstr>
      </vt:variant>
      <vt:variant>
        <vt:i4>1900593</vt:i4>
      </vt:variant>
      <vt:variant>
        <vt:i4>56</vt:i4>
      </vt:variant>
      <vt:variant>
        <vt:i4>0</vt:i4>
      </vt:variant>
      <vt:variant>
        <vt:i4>5</vt:i4>
      </vt:variant>
      <vt:variant>
        <vt:lpwstr/>
      </vt:variant>
      <vt:variant>
        <vt:lpwstr>_Toc492314647</vt:lpwstr>
      </vt:variant>
      <vt:variant>
        <vt:i4>1900593</vt:i4>
      </vt:variant>
      <vt:variant>
        <vt:i4>50</vt:i4>
      </vt:variant>
      <vt:variant>
        <vt:i4>0</vt:i4>
      </vt:variant>
      <vt:variant>
        <vt:i4>5</vt:i4>
      </vt:variant>
      <vt:variant>
        <vt:lpwstr/>
      </vt:variant>
      <vt:variant>
        <vt:lpwstr>_Toc492314646</vt:lpwstr>
      </vt:variant>
      <vt:variant>
        <vt:i4>1900593</vt:i4>
      </vt:variant>
      <vt:variant>
        <vt:i4>44</vt:i4>
      </vt:variant>
      <vt:variant>
        <vt:i4>0</vt:i4>
      </vt:variant>
      <vt:variant>
        <vt:i4>5</vt:i4>
      </vt:variant>
      <vt:variant>
        <vt:lpwstr/>
      </vt:variant>
      <vt:variant>
        <vt:lpwstr>_Toc492314645</vt:lpwstr>
      </vt:variant>
      <vt:variant>
        <vt:i4>1900593</vt:i4>
      </vt:variant>
      <vt:variant>
        <vt:i4>38</vt:i4>
      </vt:variant>
      <vt:variant>
        <vt:i4>0</vt:i4>
      </vt:variant>
      <vt:variant>
        <vt:i4>5</vt:i4>
      </vt:variant>
      <vt:variant>
        <vt:lpwstr/>
      </vt:variant>
      <vt:variant>
        <vt:lpwstr>_Toc492314644</vt:lpwstr>
      </vt:variant>
      <vt:variant>
        <vt:i4>1900593</vt:i4>
      </vt:variant>
      <vt:variant>
        <vt:i4>32</vt:i4>
      </vt:variant>
      <vt:variant>
        <vt:i4>0</vt:i4>
      </vt:variant>
      <vt:variant>
        <vt:i4>5</vt:i4>
      </vt:variant>
      <vt:variant>
        <vt:lpwstr/>
      </vt:variant>
      <vt:variant>
        <vt:lpwstr>_Toc492314643</vt:lpwstr>
      </vt:variant>
      <vt:variant>
        <vt:i4>1900593</vt:i4>
      </vt:variant>
      <vt:variant>
        <vt:i4>26</vt:i4>
      </vt:variant>
      <vt:variant>
        <vt:i4>0</vt:i4>
      </vt:variant>
      <vt:variant>
        <vt:i4>5</vt:i4>
      </vt:variant>
      <vt:variant>
        <vt:lpwstr/>
      </vt:variant>
      <vt:variant>
        <vt:lpwstr>_Toc492314642</vt:lpwstr>
      </vt:variant>
      <vt:variant>
        <vt:i4>1900593</vt:i4>
      </vt:variant>
      <vt:variant>
        <vt:i4>20</vt:i4>
      </vt:variant>
      <vt:variant>
        <vt:i4>0</vt:i4>
      </vt:variant>
      <vt:variant>
        <vt:i4>5</vt:i4>
      </vt:variant>
      <vt:variant>
        <vt:lpwstr/>
      </vt:variant>
      <vt:variant>
        <vt:lpwstr>_Toc492314641</vt:lpwstr>
      </vt:variant>
      <vt:variant>
        <vt:i4>1900593</vt:i4>
      </vt:variant>
      <vt:variant>
        <vt:i4>14</vt:i4>
      </vt:variant>
      <vt:variant>
        <vt:i4>0</vt:i4>
      </vt:variant>
      <vt:variant>
        <vt:i4>5</vt:i4>
      </vt:variant>
      <vt:variant>
        <vt:lpwstr/>
      </vt:variant>
      <vt:variant>
        <vt:lpwstr>_Toc492314640</vt:lpwstr>
      </vt:variant>
      <vt:variant>
        <vt:i4>1703985</vt:i4>
      </vt:variant>
      <vt:variant>
        <vt:i4>8</vt:i4>
      </vt:variant>
      <vt:variant>
        <vt:i4>0</vt:i4>
      </vt:variant>
      <vt:variant>
        <vt:i4>5</vt:i4>
      </vt:variant>
      <vt:variant>
        <vt:lpwstr/>
      </vt:variant>
      <vt:variant>
        <vt:lpwstr>_Toc492314639</vt:lpwstr>
      </vt:variant>
      <vt:variant>
        <vt:i4>1703985</vt:i4>
      </vt:variant>
      <vt:variant>
        <vt:i4>2</vt:i4>
      </vt:variant>
      <vt:variant>
        <vt:i4>0</vt:i4>
      </vt:variant>
      <vt:variant>
        <vt:i4>5</vt:i4>
      </vt:variant>
      <vt:variant>
        <vt:lpwstr/>
      </vt:variant>
      <vt:variant>
        <vt:lpwstr>_Toc492314638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user</cp:lastModifiedBy>
  <cp:revision>32</cp:revision>
  <cp:lastPrinted>2017-02-19T21:17:00Z</cp:lastPrinted>
  <dcterms:created xsi:type="dcterms:W3CDTF">2019-03-08T12:49:00Z</dcterms:created>
  <dcterms:modified xsi:type="dcterms:W3CDTF">2020-03-13T12:00:00Z</dcterms:modified>
</cp:coreProperties>
</file>